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25" w:rsidRPr="0017471F" w:rsidRDefault="00FA2825" w:rsidP="001747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471F">
        <w:rPr>
          <w:rFonts w:ascii="Times New Roman" w:hAnsi="Times New Roman" w:cs="Times New Roman"/>
          <w:b/>
          <w:color w:val="000000"/>
          <w:sz w:val="24"/>
          <w:szCs w:val="24"/>
        </w:rPr>
        <w:t>«Использование активных методов обучения в системе урока»</w:t>
      </w:r>
    </w:p>
    <w:p w:rsidR="00FA2825" w:rsidRPr="0017471F" w:rsidRDefault="00FA2825" w:rsidP="0017471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471F">
        <w:rPr>
          <w:rFonts w:ascii="Times New Roman" w:hAnsi="Times New Roman" w:cs="Times New Roman"/>
          <w:color w:val="000000"/>
          <w:sz w:val="24"/>
          <w:szCs w:val="24"/>
        </w:rPr>
        <w:t>(из опыта работы)</w:t>
      </w:r>
    </w:p>
    <w:p w:rsidR="00516F1A" w:rsidRPr="0017471F" w:rsidRDefault="00FA2825" w:rsidP="0017471F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7471F">
        <w:rPr>
          <w:rFonts w:ascii="Times New Roman" w:hAnsi="Times New Roman" w:cs="Times New Roman"/>
          <w:color w:val="000000"/>
          <w:sz w:val="24"/>
          <w:szCs w:val="24"/>
        </w:rPr>
        <w:t>Активные методы обучения</w:t>
      </w:r>
      <w:r w:rsidR="005930D5" w:rsidRPr="0017471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="005930D5" w:rsidRPr="0017471F"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gramEnd"/>
      <w:r w:rsidR="005930D5" w:rsidRPr="0017471F">
        <w:rPr>
          <w:rFonts w:ascii="Times New Roman" w:hAnsi="Times New Roman" w:cs="Times New Roman"/>
          <w:color w:val="000000"/>
          <w:sz w:val="24"/>
          <w:szCs w:val="24"/>
        </w:rPr>
        <w:t xml:space="preserve">о форма взаимодействия учащихся и учителя, при которой учитель и учащиеся взаимодействуют друг с другом в ходе урока и учащиеся здесь не пассивные слушатели, а активные участники урока. Если в пассивном уроке основным действующим лицом и менеджером урока был учитель, то здесь учитель и учащиеся находятся на равных правах. </w:t>
      </w:r>
    </w:p>
    <w:p w:rsidR="005930D5" w:rsidRPr="0017471F" w:rsidRDefault="005930D5" w:rsidP="0017471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471F">
        <w:rPr>
          <w:rFonts w:ascii="Times New Roman" w:eastAsia="Times New Roman" w:hAnsi="Times New Roman" w:cs="Times New Roman"/>
          <w:sz w:val="24"/>
          <w:szCs w:val="24"/>
        </w:rPr>
        <w:t>К активным методам относятся методы, которые используются внутри образовательного мероприятия, в процессе его проведения. Для каждого этапа урока используются свои активные методы, позволяющие наиболее эффективно решать конкретные задачи этапа.</w:t>
      </w:r>
    </w:p>
    <w:p w:rsidR="00FA2825" w:rsidRPr="0017471F" w:rsidRDefault="00516F1A" w:rsidP="0017471F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471F">
        <w:rPr>
          <w:rFonts w:ascii="Times New Roman" w:eastAsia="Times New Roman" w:hAnsi="Times New Roman" w:cs="Times New Roman"/>
          <w:sz w:val="24"/>
          <w:szCs w:val="24"/>
        </w:rPr>
        <w:t>В своей работе я использую ряд методов, описание которых приведу</w:t>
      </w:r>
      <w:r w:rsidR="00FA2825" w:rsidRPr="0017471F">
        <w:rPr>
          <w:rFonts w:ascii="Times New Roman" w:eastAsia="Times New Roman" w:hAnsi="Times New Roman" w:cs="Times New Roman"/>
          <w:sz w:val="24"/>
          <w:szCs w:val="24"/>
        </w:rPr>
        <w:t xml:space="preserve"> ниже.</w:t>
      </w:r>
    </w:p>
    <w:p w:rsidR="00FA2825" w:rsidRPr="0017471F" w:rsidRDefault="00FA2825" w:rsidP="001747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 xml:space="preserve">Цель, которую я ставлю перед собой на уроке: заинтересовать </w:t>
      </w:r>
      <w:proofErr w:type="gramStart"/>
      <w:r w:rsidRPr="001747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471F">
        <w:rPr>
          <w:rFonts w:ascii="Times New Roman" w:hAnsi="Times New Roman" w:cs="Times New Roman"/>
          <w:sz w:val="24"/>
          <w:szCs w:val="24"/>
        </w:rPr>
        <w:t>,</w:t>
      </w:r>
      <w:r w:rsidR="0017471F" w:rsidRPr="0017471F">
        <w:rPr>
          <w:rFonts w:ascii="Times New Roman" w:hAnsi="Times New Roman" w:cs="Times New Roman"/>
          <w:sz w:val="24"/>
          <w:szCs w:val="24"/>
        </w:rPr>
        <w:t xml:space="preserve"> </w:t>
      </w:r>
      <w:r w:rsidRPr="0017471F">
        <w:rPr>
          <w:rFonts w:ascii="Times New Roman" w:hAnsi="Times New Roman" w:cs="Times New Roman"/>
          <w:sz w:val="24"/>
          <w:szCs w:val="24"/>
        </w:rPr>
        <w:t>удивить, разобраться, дойти до истины. Это составные компоненты</w:t>
      </w:r>
      <w:r w:rsidR="0017471F">
        <w:rPr>
          <w:rFonts w:ascii="Times New Roman" w:hAnsi="Times New Roman" w:cs="Times New Roman"/>
          <w:sz w:val="24"/>
          <w:szCs w:val="24"/>
        </w:rPr>
        <w:t xml:space="preserve"> </w:t>
      </w:r>
      <w:r w:rsidRPr="0017471F">
        <w:rPr>
          <w:rFonts w:ascii="Times New Roman" w:hAnsi="Times New Roman"/>
          <w:sz w:val="24"/>
          <w:szCs w:val="24"/>
        </w:rPr>
        <w:t xml:space="preserve">проблемно-развивающего  обучения. </w:t>
      </w:r>
    </w:p>
    <w:p w:rsidR="00FA2825" w:rsidRPr="0017471F" w:rsidRDefault="00FA2825" w:rsidP="0017471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7471F">
        <w:rPr>
          <w:rFonts w:ascii="Times New Roman" w:hAnsi="Times New Roman"/>
          <w:sz w:val="24"/>
          <w:szCs w:val="24"/>
        </w:rPr>
        <w:t>На традиционном уроке ребята слушают учителя, следят за его мыслью,</w:t>
      </w:r>
    </w:p>
    <w:p w:rsidR="00FA2825" w:rsidRPr="0017471F" w:rsidRDefault="00FA2825" w:rsidP="0017471F">
      <w:pPr>
        <w:pStyle w:val="a3"/>
        <w:spacing w:after="0" w:line="240" w:lineRule="auto"/>
        <w:ind w:left="960" w:hanging="960"/>
        <w:rPr>
          <w:rFonts w:ascii="Times New Roman" w:hAnsi="Times New Roman"/>
          <w:sz w:val="24"/>
          <w:szCs w:val="24"/>
        </w:rPr>
      </w:pPr>
      <w:r w:rsidRPr="0017471F">
        <w:rPr>
          <w:rFonts w:ascii="Times New Roman" w:hAnsi="Times New Roman"/>
          <w:sz w:val="24"/>
          <w:szCs w:val="24"/>
        </w:rPr>
        <w:t>запоминают готовое определение. Такая учебная деятельность – "пришел,</w:t>
      </w:r>
    </w:p>
    <w:p w:rsidR="00FA2825" w:rsidRPr="0017471F" w:rsidRDefault="00FA2825" w:rsidP="0017471F">
      <w:pPr>
        <w:pStyle w:val="a3"/>
        <w:spacing w:after="0" w:line="240" w:lineRule="auto"/>
        <w:ind w:left="960" w:hanging="960"/>
        <w:rPr>
          <w:rFonts w:ascii="Times New Roman" w:hAnsi="Times New Roman"/>
          <w:sz w:val="24"/>
          <w:szCs w:val="24"/>
        </w:rPr>
      </w:pPr>
      <w:r w:rsidRPr="0017471F">
        <w:rPr>
          <w:rFonts w:ascii="Times New Roman" w:hAnsi="Times New Roman"/>
          <w:sz w:val="24"/>
          <w:szCs w:val="24"/>
        </w:rPr>
        <w:t>услышал, заучил” – называется репродуктивной. А при построении</w:t>
      </w:r>
    </w:p>
    <w:p w:rsidR="0017471F" w:rsidRDefault="00FA2825" w:rsidP="0017471F">
      <w:pPr>
        <w:pStyle w:val="a3"/>
        <w:spacing w:after="0" w:line="240" w:lineRule="auto"/>
        <w:ind w:left="960" w:hanging="960"/>
        <w:rPr>
          <w:rFonts w:ascii="Times New Roman" w:hAnsi="Times New Roman"/>
          <w:sz w:val="24"/>
          <w:szCs w:val="24"/>
        </w:rPr>
      </w:pPr>
      <w:r w:rsidRPr="0017471F">
        <w:rPr>
          <w:rFonts w:ascii="Times New Roman" w:hAnsi="Times New Roman"/>
          <w:sz w:val="24"/>
          <w:szCs w:val="24"/>
        </w:rPr>
        <w:t xml:space="preserve">проблемной ситуации идёт творческое усвоение знаний. </w:t>
      </w:r>
    </w:p>
    <w:p w:rsidR="00FA2825" w:rsidRPr="0017471F" w:rsidRDefault="00FA2825" w:rsidP="0017471F">
      <w:pPr>
        <w:pStyle w:val="a3"/>
        <w:spacing w:after="0" w:line="240" w:lineRule="auto"/>
        <w:ind w:left="960" w:hanging="252"/>
        <w:rPr>
          <w:rFonts w:ascii="Times New Roman" w:hAnsi="Times New Roman"/>
          <w:sz w:val="24"/>
          <w:szCs w:val="24"/>
        </w:rPr>
      </w:pPr>
      <w:r w:rsidRPr="0017471F">
        <w:rPr>
          <w:rFonts w:ascii="Times New Roman" w:eastAsia="Times New Roman" w:hAnsi="Times New Roman"/>
          <w:sz w:val="24"/>
          <w:szCs w:val="24"/>
        </w:rPr>
        <w:t>Использование АМО на  уроке позволяет:</w:t>
      </w:r>
    </w:p>
    <w:p w:rsidR="00FA2825" w:rsidRPr="0017471F" w:rsidRDefault="00FA2825" w:rsidP="001747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471F">
        <w:rPr>
          <w:rFonts w:ascii="Times New Roman" w:eastAsia="Times New Roman" w:hAnsi="Times New Roman" w:cs="Times New Roman"/>
          <w:sz w:val="24"/>
          <w:szCs w:val="24"/>
        </w:rPr>
        <w:t>• обеспечить положительную мотивацию обучения;</w:t>
      </w:r>
    </w:p>
    <w:p w:rsidR="00FA2825" w:rsidRPr="0017471F" w:rsidRDefault="00FA2825" w:rsidP="001747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471F">
        <w:rPr>
          <w:rFonts w:ascii="Times New Roman" w:eastAsia="Times New Roman" w:hAnsi="Times New Roman" w:cs="Times New Roman"/>
          <w:sz w:val="24"/>
          <w:szCs w:val="24"/>
        </w:rPr>
        <w:t>• провести урок на высоком эстетическом и эмоциональном уровне;</w:t>
      </w:r>
    </w:p>
    <w:p w:rsidR="00FA2825" w:rsidRPr="0017471F" w:rsidRDefault="00FA2825" w:rsidP="001747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471F">
        <w:rPr>
          <w:rFonts w:ascii="Times New Roman" w:eastAsia="Times New Roman" w:hAnsi="Times New Roman" w:cs="Times New Roman"/>
          <w:sz w:val="24"/>
          <w:szCs w:val="24"/>
        </w:rPr>
        <w:t>• обеспечить высокую степень дифференциации обучения;</w:t>
      </w:r>
    </w:p>
    <w:p w:rsidR="00FA2825" w:rsidRPr="0017471F" w:rsidRDefault="00FA2825" w:rsidP="001747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471F">
        <w:rPr>
          <w:rFonts w:ascii="Times New Roman" w:eastAsia="Times New Roman" w:hAnsi="Times New Roman" w:cs="Times New Roman"/>
          <w:sz w:val="24"/>
          <w:szCs w:val="24"/>
        </w:rPr>
        <w:t>• повысить объем выполняемой на уроке работы в 1,5 – 2 раза;</w:t>
      </w:r>
    </w:p>
    <w:p w:rsidR="00FA2825" w:rsidRPr="0017471F" w:rsidRDefault="00FA2825" w:rsidP="001747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471F">
        <w:rPr>
          <w:rFonts w:ascii="Times New Roman" w:eastAsia="Times New Roman" w:hAnsi="Times New Roman" w:cs="Times New Roman"/>
          <w:sz w:val="24"/>
          <w:szCs w:val="24"/>
        </w:rPr>
        <w:t>• усовершенствовать контроль знаний;</w:t>
      </w:r>
    </w:p>
    <w:p w:rsidR="00FA2825" w:rsidRPr="0017471F" w:rsidRDefault="00FA2825" w:rsidP="001747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471F">
        <w:rPr>
          <w:rFonts w:ascii="Times New Roman" w:eastAsia="Times New Roman" w:hAnsi="Times New Roman" w:cs="Times New Roman"/>
          <w:sz w:val="24"/>
          <w:szCs w:val="24"/>
        </w:rPr>
        <w:t>• рационально организовать учебный процесс, повысить эффективность урока.</w:t>
      </w:r>
    </w:p>
    <w:p w:rsidR="00516F1A" w:rsidRPr="0017471F" w:rsidRDefault="0017471F" w:rsidP="001747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71F">
        <w:rPr>
          <w:rFonts w:ascii="Times New Roman" w:eastAsia="Times New Roman" w:hAnsi="Times New Roman" w:cs="Times New Roman"/>
          <w:b/>
          <w:sz w:val="24"/>
          <w:szCs w:val="24"/>
        </w:rPr>
        <w:t>Описание активных методов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0D5" w:rsidRPr="0017471F" w:rsidRDefault="005930D5" w:rsidP="001747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71F">
        <w:rPr>
          <w:rFonts w:ascii="Times New Roman" w:hAnsi="Times New Roman" w:cs="Times New Roman"/>
          <w:b/>
          <w:sz w:val="24"/>
          <w:szCs w:val="24"/>
          <w:u w:val="single"/>
        </w:rPr>
        <w:t>Психологическая поддержка</w:t>
      </w:r>
    </w:p>
    <w:p w:rsidR="00FA2825" w:rsidRPr="0017471F" w:rsidRDefault="005930D5" w:rsidP="0017471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71F">
        <w:rPr>
          <w:rFonts w:ascii="Times New Roman" w:hAnsi="Times New Roman" w:cs="Times New Roman"/>
          <w:i/>
          <w:sz w:val="24"/>
          <w:szCs w:val="24"/>
        </w:rPr>
        <w:t xml:space="preserve">Учащиеся становятся в круг, держась за руки, учитель произносит слова шёпотом, а учащиеся повторяют их хором вслух: </w:t>
      </w:r>
    </w:p>
    <w:p w:rsidR="00FA2825" w:rsidRPr="0017471F" w:rsidRDefault="005930D5" w:rsidP="0017471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Мы – умные! Мы – дружные!</w:t>
      </w:r>
    </w:p>
    <w:p w:rsidR="00FA2825" w:rsidRPr="0017471F" w:rsidRDefault="005930D5" w:rsidP="0017471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Мы – внимательные! Мы – старательные!</w:t>
      </w:r>
    </w:p>
    <w:p w:rsidR="005930D5" w:rsidRPr="0017471F" w:rsidRDefault="005930D5" w:rsidP="0017471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 xml:space="preserve"> Мы отлично </w:t>
      </w:r>
      <w:proofErr w:type="gramStart"/>
      <w:r w:rsidRPr="0017471F">
        <w:rPr>
          <w:rFonts w:ascii="Times New Roman" w:hAnsi="Times New Roman" w:cs="Times New Roman"/>
          <w:sz w:val="24"/>
          <w:szCs w:val="24"/>
        </w:rPr>
        <w:t>учимся и всё у нас получится</w:t>
      </w:r>
      <w:proofErr w:type="gramEnd"/>
      <w:r w:rsidRPr="0017471F">
        <w:rPr>
          <w:rFonts w:ascii="Times New Roman" w:hAnsi="Times New Roman" w:cs="Times New Roman"/>
          <w:sz w:val="24"/>
          <w:szCs w:val="24"/>
        </w:rPr>
        <w:t>!</w:t>
      </w:r>
    </w:p>
    <w:p w:rsidR="005930D5" w:rsidRPr="0017471F" w:rsidRDefault="005930D5" w:rsidP="001747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71F">
        <w:rPr>
          <w:rFonts w:ascii="Times New Roman" w:hAnsi="Times New Roman" w:cs="Times New Roman"/>
          <w:b/>
          <w:sz w:val="24"/>
          <w:szCs w:val="24"/>
          <w:u w:val="single"/>
        </w:rPr>
        <w:t>Психологический настрой.</w:t>
      </w:r>
    </w:p>
    <w:p w:rsidR="005930D5" w:rsidRPr="0017471F" w:rsidRDefault="005930D5" w:rsidP="0017471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71F">
        <w:rPr>
          <w:rFonts w:ascii="Times New Roman" w:hAnsi="Times New Roman" w:cs="Times New Roman"/>
          <w:i/>
          <w:sz w:val="24"/>
          <w:szCs w:val="24"/>
        </w:rPr>
        <w:t xml:space="preserve">«Дерево настроений» - ребята показывают в начале и в конце урока листики соответствующего цвета: зелёный </w:t>
      </w:r>
      <w:proofErr w:type="gramStart"/>
      <w:r w:rsidRPr="0017471F">
        <w:rPr>
          <w:rFonts w:ascii="Times New Roman" w:hAnsi="Times New Roman" w:cs="Times New Roman"/>
          <w:i/>
          <w:sz w:val="24"/>
          <w:szCs w:val="24"/>
        </w:rPr>
        <w:t>–в</w:t>
      </w:r>
      <w:proofErr w:type="gramEnd"/>
      <w:r w:rsidRPr="0017471F">
        <w:rPr>
          <w:rFonts w:ascii="Times New Roman" w:hAnsi="Times New Roman" w:cs="Times New Roman"/>
          <w:i/>
          <w:sz w:val="24"/>
          <w:szCs w:val="24"/>
        </w:rPr>
        <w:t>сё хорошо, жёлтый – не очень хорошее настроение, фиолетовый – плохое;</w:t>
      </w:r>
    </w:p>
    <w:p w:rsidR="005930D5" w:rsidRPr="0017471F" w:rsidRDefault="005930D5" w:rsidP="0017471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71F">
        <w:rPr>
          <w:rFonts w:ascii="Times New Roman" w:hAnsi="Times New Roman" w:cs="Times New Roman"/>
          <w:i/>
          <w:sz w:val="24"/>
          <w:szCs w:val="24"/>
        </w:rPr>
        <w:t xml:space="preserve">Дети объясняют своё настроение, особенно в конце </w:t>
      </w:r>
      <w:proofErr w:type="gramStart"/>
      <w:r w:rsidRPr="0017471F">
        <w:rPr>
          <w:rFonts w:ascii="Times New Roman" w:hAnsi="Times New Roman" w:cs="Times New Roman"/>
          <w:i/>
          <w:sz w:val="24"/>
          <w:szCs w:val="24"/>
        </w:rPr>
        <w:t>урока</w:t>
      </w:r>
      <w:proofErr w:type="gramEnd"/>
      <w:r w:rsidRPr="0017471F">
        <w:rPr>
          <w:rFonts w:ascii="Times New Roman" w:hAnsi="Times New Roman" w:cs="Times New Roman"/>
          <w:i/>
          <w:sz w:val="24"/>
          <w:szCs w:val="24"/>
        </w:rPr>
        <w:t xml:space="preserve"> если оно изменилось.</w:t>
      </w:r>
    </w:p>
    <w:p w:rsidR="00FA2825" w:rsidRPr="0017471F" w:rsidRDefault="005930D5" w:rsidP="001747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825" w:rsidRPr="0017471F">
        <w:rPr>
          <w:rFonts w:ascii="Times New Roman" w:hAnsi="Times New Roman" w:cs="Times New Roman"/>
          <w:b/>
          <w:sz w:val="24"/>
          <w:szCs w:val="24"/>
        </w:rPr>
        <w:t>АМ начала образовательного мероприятия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Можно необычно начать урок, предложив ученикам поздороваться локтями.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71F">
        <w:rPr>
          <w:rFonts w:ascii="Times New Roman" w:hAnsi="Times New Roman" w:cs="Times New Roman"/>
          <w:b/>
          <w:sz w:val="24"/>
          <w:szCs w:val="24"/>
          <w:u w:val="single"/>
        </w:rPr>
        <w:t>Метод «Поздоровайся локтями</w:t>
      </w:r>
      <w:r w:rsidRPr="0017471F">
        <w:rPr>
          <w:rFonts w:ascii="Times New Roman" w:hAnsi="Times New Roman" w:cs="Times New Roman"/>
          <w:b/>
          <w:sz w:val="24"/>
          <w:szCs w:val="24"/>
        </w:rPr>
        <w:t>»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Цель – Встреча друг с другом, приветствие, знакомство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Численность – весь класс.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Время – 10 минут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Подготовка: Следует отставить в сторону стулья и столы, чтобы ученики могли свободно ходить по помещению.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71F">
        <w:rPr>
          <w:rFonts w:ascii="Times New Roman" w:hAnsi="Times New Roman" w:cs="Times New Roman"/>
          <w:b/>
          <w:sz w:val="24"/>
          <w:szCs w:val="24"/>
        </w:rPr>
        <w:t>Проведение: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Учитель просит учеников встать в круг. Затем он предлагает им рассчитаться на первый-второй-третий и сделать следующее: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• Каждый «номер первый» складывает руки за головой так, чтобы локти были направлены в разные стороны;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lastRenderedPageBreak/>
        <w:t>• Каждый «номер второй» упирается руками в бедра так, чтобы локти также были направлены вправо и влево;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• Каждый «номер третий» нагибается вперед, кладет ладони на колени и выставляет локти в стороны.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 xml:space="preserve">Учитель говорит обучающимся, что на выполнение задания им дается только пять минут. За это время они должны поздороваться с как можно большим числом одноклассников, просто </w:t>
      </w:r>
      <w:proofErr w:type="gramStart"/>
      <w:r w:rsidRPr="0017471F">
        <w:rPr>
          <w:rFonts w:ascii="Times New Roman" w:hAnsi="Times New Roman" w:cs="Times New Roman"/>
          <w:sz w:val="24"/>
          <w:szCs w:val="24"/>
        </w:rPr>
        <w:t>назвав свое имя и коснувшись друг друга</w:t>
      </w:r>
      <w:proofErr w:type="gramEnd"/>
      <w:r w:rsidRPr="0017471F">
        <w:rPr>
          <w:rFonts w:ascii="Times New Roman" w:hAnsi="Times New Roman" w:cs="Times New Roman"/>
          <w:sz w:val="24"/>
          <w:szCs w:val="24"/>
        </w:rPr>
        <w:t xml:space="preserve"> локтями.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Через пять минут ученики собираются в три группы так, чтобы вместе оказались соответственно первые, вторые и третьи номера. После этого они приветствуют друг друга внутри своей группы.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17471F">
        <w:rPr>
          <w:rFonts w:ascii="Times New Roman" w:hAnsi="Times New Roman" w:cs="Times New Roman"/>
          <w:sz w:val="24"/>
          <w:szCs w:val="24"/>
        </w:rPr>
        <w:t xml:space="preserve"> Эта смешная игра позволяет весело начать урок, размяться перед более серьезными упражнениями, способствует установлению контакта между учениками.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АМ выяснение целей, ожиданий и опасений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71F">
        <w:rPr>
          <w:rFonts w:ascii="Times New Roman" w:hAnsi="Times New Roman" w:cs="Times New Roman"/>
          <w:b/>
          <w:sz w:val="24"/>
          <w:szCs w:val="24"/>
          <w:u w:val="single"/>
        </w:rPr>
        <w:t>Метод «Фруктовый сад»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 xml:space="preserve">Цель – Учителю (классному руководителю) результаты применения метода позволят лучше понять класс и каждого ученика, полученные материалы учитель (классный руководитель) сможет использовать при подготовке и проведении уроков (внеклассных мероприятий) для обеспечения личностно-ориентированного подхода к </w:t>
      </w:r>
      <w:proofErr w:type="gramStart"/>
      <w:r w:rsidRPr="0017471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7471F">
        <w:rPr>
          <w:rFonts w:ascii="Times New Roman" w:hAnsi="Times New Roman" w:cs="Times New Roman"/>
          <w:sz w:val="24"/>
          <w:szCs w:val="24"/>
        </w:rPr>
        <w:t>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Обучающимся данный метод позволит более четко определиться со своими образовательными целями, озвучить свои ожидания и опасения, с тем, чтобы педагоги могли их знать и учитывать в образовательном процессе.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Численность – весь класс.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Время – 20 минут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Подготовка: Заготовленные заранее из цветной бумаги шаблоны яблок и лимонов, фломастеры, плакат, скотч.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71F">
        <w:rPr>
          <w:rFonts w:ascii="Times New Roman" w:hAnsi="Times New Roman" w:cs="Times New Roman"/>
          <w:b/>
          <w:sz w:val="24"/>
          <w:szCs w:val="24"/>
        </w:rPr>
        <w:t>Проведение: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 xml:space="preserve">Заранее готовятся два больших плаката с нарисованным на каждом из них деревом. Одно дерево подписано «Яблоня», второе – «Лимонное дерево». </w:t>
      </w:r>
      <w:proofErr w:type="gramStart"/>
      <w:r w:rsidRPr="0017471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7471F">
        <w:rPr>
          <w:rFonts w:ascii="Times New Roman" w:hAnsi="Times New Roman" w:cs="Times New Roman"/>
          <w:sz w:val="24"/>
          <w:szCs w:val="24"/>
        </w:rPr>
        <w:t xml:space="preserve"> раздаются также заранее вырезанные из бумаги крупные яблоки и лимоны.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 xml:space="preserve">Учитель (классный руководитель) предлагает </w:t>
      </w:r>
      <w:proofErr w:type="gramStart"/>
      <w:r w:rsidRPr="0017471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7471F">
        <w:rPr>
          <w:rFonts w:ascii="Times New Roman" w:hAnsi="Times New Roman" w:cs="Times New Roman"/>
          <w:sz w:val="24"/>
          <w:szCs w:val="24"/>
        </w:rPr>
        <w:t xml:space="preserve"> попробовать более четко определить, что они ожидают (хотели бы получить) от обучения и чего опасаются. Ожиданий и опасений может быть несколько. К числу ожиданий/опасений относятся формы и методы обучения, стиль и способы работы на уроках, атмосфера в классе, отношение учителей и одноклассников и т.д.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Свои ожидания ученикам предлагается записать на яблоках, а опасения – на лимонах. Те, кто записал, подходят к соответствующим деревьям и при помощи скотча прикрепляют фрукты к ветвям. После того, как все ученики прикрепят свои фрукты к деревьям, учитель озвучивает их. После озвучивания ожиданий и опасений можно организовать обсуждение и систематизацию сформулированных целей, пожеланий и опасений. В процессе обсуждения возможно уточнение записанных ожиданий и опасений. В завершении метода учитель подводит итоги выяснения ожиданий и опасений.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17471F">
        <w:rPr>
          <w:rFonts w:ascii="Times New Roman" w:hAnsi="Times New Roman" w:cs="Times New Roman"/>
          <w:sz w:val="24"/>
          <w:szCs w:val="24"/>
        </w:rPr>
        <w:t xml:space="preserve"> Перед началом выяснения ожиданий и опасений учитель объясняет, почему важно выяснить цели, ожидания и опасения. Приветствуется, когда учитель (классный руководитель) также участвует в процессе, озвучивая свои цели, ожидания и опасения.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71F">
        <w:rPr>
          <w:rFonts w:ascii="Times New Roman" w:hAnsi="Times New Roman" w:cs="Times New Roman"/>
          <w:b/>
          <w:sz w:val="24"/>
          <w:szCs w:val="24"/>
        </w:rPr>
        <w:t>АМ презентации учебного материала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 w:rsidRPr="0017471F">
        <w:rPr>
          <w:rFonts w:ascii="Times New Roman" w:hAnsi="Times New Roman" w:cs="Times New Roman"/>
          <w:sz w:val="24"/>
          <w:szCs w:val="24"/>
        </w:rPr>
        <w:t>АМ презентации учебного материала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Вместо привычного устного рассказа учителя о новой теме можно использовать следующий метод представления нового материала: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71F">
        <w:rPr>
          <w:rFonts w:ascii="Times New Roman" w:hAnsi="Times New Roman" w:cs="Times New Roman"/>
          <w:b/>
          <w:sz w:val="24"/>
          <w:szCs w:val="24"/>
          <w:u w:val="single"/>
        </w:rPr>
        <w:t>Метод «</w:t>
      </w:r>
      <w:proofErr w:type="spellStart"/>
      <w:r w:rsidRPr="0017471F">
        <w:rPr>
          <w:rFonts w:ascii="Times New Roman" w:hAnsi="Times New Roman" w:cs="Times New Roman"/>
          <w:b/>
          <w:sz w:val="24"/>
          <w:szCs w:val="24"/>
          <w:u w:val="single"/>
        </w:rPr>
        <w:t>Инфо-угадайка</w:t>
      </w:r>
      <w:proofErr w:type="spellEnd"/>
      <w:r w:rsidRPr="0017471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b/>
          <w:sz w:val="24"/>
          <w:szCs w:val="24"/>
        </w:rPr>
        <w:t>Цели метода</w:t>
      </w:r>
      <w:r w:rsidRPr="0017471F">
        <w:rPr>
          <w:rFonts w:ascii="Times New Roman" w:hAnsi="Times New Roman" w:cs="Times New Roman"/>
          <w:sz w:val="24"/>
          <w:szCs w:val="24"/>
        </w:rPr>
        <w:t xml:space="preserve">: представление нового материала, структурирование материала, оживление внимания </w:t>
      </w:r>
      <w:proofErr w:type="gramStart"/>
      <w:r w:rsidRPr="001747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471F">
        <w:rPr>
          <w:rFonts w:ascii="Times New Roman" w:hAnsi="Times New Roman" w:cs="Times New Roman"/>
          <w:sz w:val="24"/>
          <w:szCs w:val="24"/>
        </w:rPr>
        <w:t>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lastRenderedPageBreak/>
        <w:t>Группы: все участники.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Время: Зависит от объема нового материала и структуры урока.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Материал: подготовленный лист ватмана, цветные маркеры.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71F">
        <w:rPr>
          <w:rFonts w:ascii="Times New Roman" w:hAnsi="Times New Roman" w:cs="Times New Roman"/>
          <w:b/>
          <w:sz w:val="24"/>
          <w:szCs w:val="24"/>
        </w:rPr>
        <w:t>Проведение: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 xml:space="preserve">Учитель называет тему своего сообщения. На стене прикреплен лист ватмана или блокнот </w:t>
      </w:r>
      <w:proofErr w:type="spellStart"/>
      <w:r w:rsidRPr="0017471F">
        <w:rPr>
          <w:rFonts w:ascii="Times New Roman" w:hAnsi="Times New Roman" w:cs="Times New Roman"/>
          <w:sz w:val="24"/>
          <w:szCs w:val="24"/>
        </w:rPr>
        <w:t>флипчата</w:t>
      </w:r>
      <w:proofErr w:type="spellEnd"/>
      <w:r w:rsidRPr="0017471F">
        <w:rPr>
          <w:rFonts w:ascii="Times New Roman" w:hAnsi="Times New Roman" w:cs="Times New Roman"/>
          <w:sz w:val="24"/>
          <w:szCs w:val="24"/>
        </w:rPr>
        <w:t>, в его центре указано название темы. Остальное пространство листа разделено на секторы, пронумерованные, но пока не заполненные. Начиная с сектора 1, учитель вписывает в сектор название раздела темы, о котором он сейчас начнет говорить в ходе сообщения. Обучающимся предлагается обдумать, о каких аспектах темы, возможно, далее пойдет речь в докладе. Затем учитель раскрывает тему, а в сектор вписываются наиболее существенные моменты первого раздела (можно записывать темы и ключевые моменты маркерами разных цветов). Они вносятся на плакат по ходу сообщения. Закончив изложение материала по первому разделу темы, учитель вписывает во второй сектор название второго раздела темы, и так далее.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Таким образом, наглядно и в четко структурированном виде представляется весь новый материал, выделяются его ключевые моменты. Существующие на момент начала презентации "белые пятна" по данной теме постепенно заполняются.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 xml:space="preserve">В конце презентации учитель задает вопрос, действительно ли им были затронуты все ожидавшиеся разделы, и не осталось ли каких-то не упомянутых аспектов темы. После презентации возможно проведение краткого обсуждения по теме и, при наличии вопросов </w:t>
      </w:r>
      <w:proofErr w:type="gramStart"/>
      <w:r w:rsidRPr="0017471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7471F">
        <w:rPr>
          <w:rFonts w:ascii="Times New Roman" w:hAnsi="Times New Roman" w:cs="Times New Roman"/>
          <w:sz w:val="24"/>
          <w:szCs w:val="24"/>
        </w:rPr>
        <w:t xml:space="preserve"> обучающихся, учитель дает ответы на них.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Этот метод изложения материала помогает обучающимся следить за аргументацией учителя и видеть актуальный в данный момент рассказа аспект темы. Отчетливое разделение общего потока информации способствует лучшему восприятию. "Белые пятна" стимулируют - многие участники начнут обдумывать, какими будут следующие, пока не обозначенные разделы темы.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71F">
        <w:rPr>
          <w:rFonts w:ascii="Times New Roman" w:hAnsi="Times New Roman" w:cs="Times New Roman"/>
          <w:b/>
          <w:sz w:val="24"/>
          <w:szCs w:val="24"/>
        </w:rPr>
        <w:t>АМ организации самостоятельной работы над темой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71F">
        <w:rPr>
          <w:rFonts w:ascii="Times New Roman" w:hAnsi="Times New Roman" w:cs="Times New Roman"/>
          <w:b/>
          <w:sz w:val="24"/>
          <w:szCs w:val="24"/>
          <w:u w:val="single"/>
        </w:rPr>
        <w:t>Метод «Автобусная остановка»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b/>
          <w:sz w:val="24"/>
          <w:szCs w:val="24"/>
        </w:rPr>
        <w:t>Цель</w:t>
      </w:r>
      <w:r w:rsidRPr="0017471F">
        <w:rPr>
          <w:rFonts w:ascii="Times New Roman" w:hAnsi="Times New Roman" w:cs="Times New Roman"/>
          <w:sz w:val="24"/>
          <w:szCs w:val="24"/>
        </w:rPr>
        <w:t>: научиться обсуждать и анализировать заданную тему в малых группах.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Группы: 5-7 человек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Численность: весь класс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Время: 20-25 мин.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 xml:space="preserve">Материал: листы большого формата (ватман, плакат, блокнот для </w:t>
      </w:r>
      <w:proofErr w:type="spellStart"/>
      <w:r w:rsidRPr="0017471F">
        <w:rPr>
          <w:rFonts w:ascii="Times New Roman" w:hAnsi="Times New Roman" w:cs="Times New Roman"/>
          <w:sz w:val="24"/>
          <w:szCs w:val="24"/>
        </w:rPr>
        <w:t>флипчата</w:t>
      </w:r>
      <w:proofErr w:type="spellEnd"/>
      <w:r w:rsidRPr="0017471F">
        <w:rPr>
          <w:rFonts w:ascii="Times New Roman" w:hAnsi="Times New Roman" w:cs="Times New Roman"/>
          <w:sz w:val="24"/>
          <w:szCs w:val="24"/>
        </w:rPr>
        <w:t>), фломастеры.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71F">
        <w:rPr>
          <w:rFonts w:ascii="Times New Roman" w:hAnsi="Times New Roman" w:cs="Times New Roman"/>
          <w:b/>
          <w:sz w:val="24"/>
          <w:szCs w:val="24"/>
        </w:rPr>
        <w:t>Проведение: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Учитель определяет количество обсуждаемых вопросов новой темы (оптимально 4-5). Участники разбиваются на группы по числу вопросов (5-7 человек в каждой).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Группы распределяются по автобусным остановкам. На каждой остановке (на стене или на столе) расположен лист большого формата с записанным на нем вопросом по теме. Учитель ставит задачу группам – записать на листе основные моменты новой темы, относящиеся к вопросу. В течение 5 минут в группах обсуждаются поставленные вопросы и записываются ключевые моменты. Затем по команде учителя группы переходят по часовой стрелке к следующей автобусной остановке. Знакомятся с имеющимися записями и, при необходимости, дополняют их в течение 3 минут. Исправлять существующие записи, сделанные предыдущей группой нельзя. Затем следующий переход к новой автобусной остановке и еще 3 минуты на знакомство, обсуждение и добавление своих записей. Когда группа возвращается к своей первой остановке, она в течение 3 минут знакомится со всеми записями и определяет участника группы, который будет представлять материал. После этого каждая группа презентует результаты работы по своему вопросу. В завершении учитель резюмирует сказанное всеми группами, при необходимости вносит коррективы и подводит итоги работы.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17471F">
        <w:rPr>
          <w:rFonts w:ascii="Times New Roman" w:hAnsi="Times New Roman" w:cs="Times New Roman"/>
          <w:sz w:val="24"/>
          <w:szCs w:val="24"/>
        </w:rPr>
        <w:t xml:space="preserve"> Желательно организовать автобусные остановки (прикрепить листы с вопросами) в разных углах учебной комнаты, чтобы в процессе обсуждения группы не </w:t>
      </w:r>
      <w:r w:rsidRPr="0017471F">
        <w:rPr>
          <w:rFonts w:ascii="Times New Roman" w:hAnsi="Times New Roman" w:cs="Times New Roman"/>
          <w:sz w:val="24"/>
          <w:szCs w:val="24"/>
        </w:rPr>
        <w:lastRenderedPageBreak/>
        <w:t>мешали друг другу. Вопросы изучаемой темы можно стилизовать под названия автобусных остановок.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b/>
          <w:sz w:val="24"/>
          <w:szCs w:val="24"/>
        </w:rPr>
        <w:t>АМ подведения итогов урока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71F">
        <w:rPr>
          <w:rFonts w:ascii="Times New Roman" w:hAnsi="Times New Roman" w:cs="Times New Roman"/>
          <w:b/>
          <w:sz w:val="24"/>
          <w:szCs w:val="24"/>
          <w:u w:val="single"/>
        </w:rPr>
        <w:t>Метод «Ресторан»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b/>
          <w:sz w:val="24"/>
          <w:szCs w:val="24"/>
        </w:rPr>
        <w:t>Цель:</w:t>
      </w:r>
      <w:r w:rsidRPr="0017471F">
        <w:rPr>
          <w:rFonts w:ascii="Times New Roman" w:hAnsi="Times New Roman" w:cs="Times New Roman"/>
          <w:sz w:val="24"/>
          <w:szCs w:val="24"/>
        </w:rPr>
        <w:t xml:space="preserve"> Выяснить получить обратную связь от учеников от прошедшего урока.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Время: 5 мин. на подготовку; 1-3 мин. каждому участнику (на ответ).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Численность: Все ученики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Материал: лист большого формата, фломастеры, скотч, цветные карточки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71F">
        <w:rPr>
          <w:rFonts w:ascii="Times New Roman" w:hAnsi="Times New Roman" w:cs="Times New Roman"/>
          <w:b/>
          <w:sz w:val="24"/>
          <w:szCs w:val="24"/>
        </w:rPr>
        <w:t>Проведение: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Учитель предлагает ученикам представить, что сегодняшний день они провели в ресторане и теперь директор ресторана просит их ответить на несколько вопросов: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- Я съел бы еще этого…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- Больше всего мне понравилось…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- Я почти переварил…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- Я переел…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- Пожалуйста, добавьте…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 xml:space="preserve">Участники пишут свои ответы на карточки и приклеивают на лист </w:t>
      </w:r>
      <w:proofErr w:type="spellStart"/>
      <w:r w:rsidRPr="0017471F">
        <w:rPr>
          <w:rFonts w:ascii="Times New Roman" w:hAnsi="Times New Roman" w:cs="Times New Roman"/>
          <w:sz w:val="24"/>
          <w:szCs w:val="24"/>
        </w:rPr>
        <w:t>флип-чарта</w:t>
      </w:r>
      <w:proofErr w:type="spellEnd"/>
      <w:r w:rsidRPr="0017471F">
        <w:rPr>
          <w:rFonts w:ascii="Times New Roman" w:hAnsi="Times New Roman" w:cs="Times New Roman"/>
          <w:sz w:val="24"/>
          <w:szCs w:val="24"/>
        </w:rPr>
        <w:t>, комментируя.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17471F">
        <w:rPr>
          <w:rFonts w:ascii="Times New Roman" w:hAnsi="Times New Roman" w:cs="Times New Roman"/>
          <w:sz w:val="24"/>
          <w:szCs w:val="24"/>
        </w:rPr>
        <w:t xml:space="preserve"> Для учителя этот этап очень важен, поскольку позволяет выяснить, что ребята усвоили хорошо, а на что необходимо обратить внимание на следующем уроке. </w:t>
      </w:r>
    </w:p>
    <w:tbl>
      <w:tblPr>
        <w:tblW w:w="1020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200"/>
      </w:tblGrid>
      <w:tr w:rsidR="00FA2825" w:rsidRPr="0017471F" w:rsidTr="00A13F75">
        <w:trPr>
          <w:trHeight w:val="75"/>
          <w:tblCellSpacing w:w="0" w:type="dxa"/>
          <w:jc w:val="center"/>
        </w:trPr>
        <w:tc>
          <w:tcPr>
            <w:tcW w:w="10200" w:type="dxa"/>
            <w:hideMark/>
          </w:tcPr>
          <w:p w:rsidR="00FA2825" w:rsidRPr="0017471F" w:rsidRDefault="0017471F" w:rsidP="001747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АМ </w:t>
            </w:r>
            <w:r w:rsidR="00FA2825" w:rsidRPr="001747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Дерево мудрости</w:t>
            </w:r>
          </w:p>
        </w:tc>
      </w:tr>
      <w:tr w:rsidR="00FA2825" w:rsidRPr="0017471F" w:rsidTr="00A13F75">
        <w:trPr>
          <w:trHeight w:val="1170"/>
          <w:tblCellSpacing w:w="0" w:type="dxa"/>
          <w:jc w:val="center"/>
        </w:trPr>
        <w:tc>
          <w:tcPr>
            <w:tcW w:w="10200" w:type="dxa"/>
            <w:hideMark/>
          </w:tcPr>
          <w:p w:rsidR="00FA2825" w:rsidRPr="0017471F" w:rsidRDefault="00FA2825" w:rsidP="001747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мы с вами своими руками создадим древо мудрости. Сначала внимательно</w:t>
            </w:r>
            <w:r w:rsid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прочитайте, пожалуйста, текст.</w:t>
            </w:r>
            <w:r w:rsidRP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(Учащимся </w:t>
            </w:r>
            <w:r w:rsid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t>дается время на чтение текста.)</w:t>
            </w:r>
            <w:r w:rsidRP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Теперь каждый из вас должен написать записку. В ней нужно задать трудный вопрос по этому тексту. Пожалуйста, возьмите ручку, лист бумаги, придумайте и запишите свой вопрос. Для этого нужно еще раз прочитать текст. Подпишите под вопросом свое имя, чтобы мы поняли, к</w:t>
            </w:r>
            <w:r w:rsid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t>то его автор.</w:t>
            </w:r>
            <w:r w:rsid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t>(Учащиеся придумывают вопрос и записыва</w:t>
            </w:r>
            <w:r w:rsid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t>ют его на отдельный листочек.)</w:t>
            </w:r>
            <w:r w:rsid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прикрепи</w:t>
            </w:r>
            <w:r w:rsid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t>те листок скрепкой к «дереву».</w:t>
            </w:r>
            <w:r w:rsid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t>Теперь каждый по очереди подойдет к дереву, снимет записку, прочитает вопрос вслух и постарается дать как можно более полный ответ на вопрос. Остальные оценивают и вопрос, и ответ. Для того чтобы правильно оценить все ответы и выбрать победителя, нужно очень внимательно за всем этим наблюдать. Так что будьте внимательны и выбирайте победителя.</w:t>
            </w:r>
          </w:p>
        </w:tc>
      </w:tr>
      <w:tr w:rsidR="00FA2825" w:rsidRPr="0017471F" w:rsidTr="00A13F75">
        <w:trPr>
          <w:trHeight w:val="4455"/>
          <w:tblCellSpacing w:w="0" w:type="dxa"/>
          <w:jc w:val="center"/>
        </w:trPr>
        <w:tc>
          <w:tcPr>
            <w:tcW w:w="10200" w:type="dxa"/>
            <w:hideMark/>
          </w:tcPr>
          <w:p w:rsidR="0017471F" w:rsidRDefault="00FA2825" w:rsidP="001747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747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АМ </w:t>
            </w:r>
            <w:r w:rsidRPr="001747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«Занимательные карточки»</w:t>
            </w:r>
            <w:r w:rsidRP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предназначены для работы учащихся небольшими группами (2-6 человека). На каждой карточке записан вопрос и </w:t>
            </w:r>
            <w:r w:rsid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ответ на него.</w:t>
            </w:r>
            <w:r w:rsid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</w:t>
            </w:r>
            <w:proofErr w:type="gramStart"/>
            <w:r w:rsidRP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игре участвует 2-6 человек.</w:t>
            </w:r>
            <w:r w:rsidRP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основу игры положен принцип «Веришь — не веришь». Предложения строятся таким образом, чтобы на них можно было ответить: «верю» или «не верю». Если следует правильный ответ «верю», то карточка откладывается в сторону, если «не верю», то отвечавший берет карточку себе. Правильные утверждения можно сочетать с заведомо неверными</w:t>
            </w:r>
            <w:proofErr w:type="gramStart"/>
            <w:r w:rsidRP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 полу</w:t>
            </w:r>
            <w:r w:rsid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t>чать карточки любого желающего.</w:t>
            </w:r>
          </w:p>
          <w:p w:rsidR="0017471F" w:rsidRPr="0017471F" w:rsidRDefault="0017471F" w:rsidP="001747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747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Метод выяснения ожиданий и опасений «Солнышко и туча»</w:t>
            </w:r>
          </w:p>
          <w:p w:rsidR="0017471F" w:rsidRPr="0017471F" w:rsidRDefault="0017471F" w:rsidP="001747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выявить уровень ожиданий и опасений учащихся.</w:t>
            </w:r>
          </w:p>
          <w:p w:rsidR="0017471F" w:rsidRPr="0017471F" w:rsidRDefault="0017471F" w:rsidP="001747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 все обучающиеся.</w:t>
            </w:r>
          </w:p>
          <w:p w:rsidR="0017471F" w:rsidRPr="0017471F" w:rsidRDefault="0017471F" w:rsidP="001747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материалы:</w:t>
            </w:r>
          </w:p>
          <w:p w:rsidR="0017471F" w:rsidRPr="0017471F" w:rsidRDefault="0017471F" w:rsidP="001747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изображением солнышка и тучи для каждого ученика.</w:t>
            </w:r>
          </w:p>
          <w:p w:rsidR="0017471F" w:rsidRPr="0017471F" w:rsidRDefault="0017471F" w:rsidP="001747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Проведение:  дети, уверенные в своих силах прикрепляют на доске с помощью магнитов </w:t>
            </w:r>
            <w:r w:rsidRP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солнышко, не уверенные – тучу.</w:t>
            </w:r>
          </w:p>
          <w:p w:rsidR="0017471F" w:rsidRPr="0017471F" w:rsidRDefault="0017471F" w:rsidP="001747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результата: по количеству тучек в начале урока можно отследить неуверенных в своих способностях учеников;</w:t>
            </w:r>
          </w:p>
          <w:p w:rsidR="0017471F" w:rsidRPr="0017471F" w:rsidRDefault="0017471F" w:rsidP="001747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t> по количеству солнышек в конце урока можно судить о качестве усвоения  нового материала; имена, записанные на картинках с изображениями тучек, позволять планировать индивидуальную работу на следующих уроках по этой теме.</w:t>
            </w:r>
          </w:p>
          <w:p w:rsidR="0017471F" w:rsidRPr="0017471F" w:rsidRDefault="0017471F" w:rsidP="001747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747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Заключительная часть метода «Солнышко и туча» </w:t>
            </w:r>
            <w:proofErr w:type="gramStart"/>
            <w:r w:rsidRPr="001747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 w:rsidRPr="001747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проводится в конце урока)</w:t>
            </w:r>
          </w:p>
          <w:p w:rsidR="0017471F" w:rsidRPr="0017471F" w:rsidRDefault="0017471F" w:rsidP="001747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выявить уровень удовлетворенности своей работы на уроке учащимися</w:t>
            </w:r>
          </w:p>
          <w:p w:rsidR="0017471F" w:rsidRPr="0017471F" w:rsidRDefault="0017471F" w:rsidP="001747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 все обучающиеся.</w:t>
            </w:r>
          </w:p>
          <w:p w:rsidR="0017471F" w:rsidRPr="0017471F" w:rsidRDefault="0017471F" w:rsidP="001747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материалы: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изображением солнышка и тучи на магнитах  для каждого ученика.</w:t>
            </w:r>
          </w:p>
          <w:p w:rsidR="0017471F" w:rsidRPr="0017471F" w:rsidRDefault="0017471F" w:rsidP="001747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Проведение: каждый ученик подходит к своему солнышку и накладывает сверху тучу, если у него возникли трудности в восприятии материала и наоборот, накладывает солнышко на тучу, если его опасения были напрасны.</w:t>
            </w:r>
          </w:p>
          <w:p w:rsidR="00FA2825" w:rsidRPr="0017471F" w:rsidRDefault="0017471F" w:rsidP="001747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результата: преобладание солнышек над тучами позволяет сделать вывод о том, что урок был плодотворным, интересным и цели были достигнуты.</w:t>
            </w:r>
          </w:p>
        </w:tc>
      </w:tr>
      <w:tr w:rsidR="00FA2825" w:rsidRPr="0017471F" w:rsidTr="00A13F75">
        <w:trPr>
          <w:trHeight w:val="615"/>
          <w:tblCellSpacing w:w="0" w:type="dxa"/>
          <w:jc w:val="center"/>
        </w:trPr>
        <w:tc>
          <w:tcPr>
            <w:tcW w:w="10200" w:type="dxa"/>
            <w:hideMark/>
          </w:tcPr>
          <w:p w:rsidR="00FA2825" w:rsidRPr="0017471F" w:rsidRDefault="00FA2825" w:rsidP="001747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747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Упражнение «Мостик дружбы» </w:t>
            </w:r>
          </w:p>
          <w:p w:rsidR="00FA2825" w:rsidRPr="0017471F" w:rsidRDefault="00FA2825" w:rsidP="001747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 ощутить свою принадлежность к группе, вырабатывать доброжелательное отношение  друг к  другу, создать положительный эмоциональный настрой на работу</w:t>
            </w:r>
          </w:p>
          <w:p w:rsidR="00FA2825" w:rsidRPr="0017471F" w:rsidRDefault="00FA2825" w:rsidP="001747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 все педагоги.</w:t>
            </w:r>
          </w:p>
          <w:p w:rsidR="00FA2825" w:rsidRPr="0017471F" w:rsidRDefault="00FA2825" w:rsidP="001747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проведения: 5  минут</w:t>
            </w:r>
          </w:p>
          <w:p w:rsidR="00FA2825" w:rsidRPr="0017471F" w:rsidRDefault="00FA2825" w:rsidP="001747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Проведение: </w:t>
            </w:r>
            <w:proofErr w:type="gramStart"/>
            <w:r w:rsidRP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просит педагогов по желанию образовать пары, придумать и показать  мостик  дружбы, счастья, радости, мечты (при помощи рук, ног, туловища, соприкоснувшись головами, ладошками и т.д.).</w:t>
            </w:r>
            <w:proofErr w:type="gramEnd"/>
            <w:r w:rsidRP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Затем он предлагает «построить» мостик втроем, вчетвером и т.д. до тех пор, пока будут находиться желающие. Заканчивается упражнение тем, что все берутся за руки, делают круг и поднимают руки вверх, изображая «Мост дружбы».</w:t>
            </w:r>
          </w:p>
          <w:p w:rsidR="00FA2825" w:rsidRPr="0017471F" w:rsidRDefault="00FA2825" w:rsidP="001747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747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Метод «Волшебный круг» </w:t>
            </w:r>
          </w:p>
          <w:p w:rsidR="00FA2825" w:rsidRPr="0017471F" w:rsidRDefault="00FA2825" w:rsidP="001747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 выяснить мнение о прошедшем мероприятии, отследить соответствие результатов занятия с ожидаемыми предположениями.</w:t>
            </w:r>
          </w:p>
          <w:p w:rsidR="00FA2825" w:rsidRPr="0017471F" w:rsidRDefault="00FA2825" w:rsidP="001747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 все обучающиеся</w:t>
            </w:r>
          </w:p>
          <w:p w:rsidR="00FA2825" w:rsidRPr="0017471F" w:rsidRDefault="00FA2825" w:rsidP="001747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проведения: 5 минут</w:t>
            </w:r>
          </w:p>
          <w:p w:rsidR="00FA2825" w:rsidRPr="0017471F" w:rsidRDefault="00FA2825" w:rsidP="001747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материалы: магнитофон и кассета с записью спокойной музыки, большой круг, выложенный из каната, внутри которого клубочки из ленточек зеленого, красного и желтого цвета.  </w:t>
            </w:r>
          </w:p>
          <w:p w:rsidR="00FA2825" w:rsidRPr="0017471F" w:rsidRDefault="00FA2825" w:rsidP="001747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Проведение: Звучит спокойная музыка, группа подходит к кругу.  Ведущий предлагает всем педагогам оценить свой вклад в работу группы: выложить из клубочка красный лепесток – не доволен, сделал не все, что мог; желтый – мог бы лучше; зеленый – сделал все, что в моих силах для успеха группы. Полученный цветок сравнивается с цветком</w:t>
            </w:r>
          </w:p>
          <w:p w:rsidR="00FA2825" w:rsidRPr="0017471F" w:rsidRDefault="00FA2825" w:rsidP="001747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825" w:rsidRPr="0017471F" w:rsidRDefault="00FA2825" w:rsidP="001747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825" w:rsidRPr="0017471F" w:rsidTr="00A13F75">
        <w:trPr>
          <w:trHeight w:val="615"/>
          <w:tblCellSpacing w:w="0" w:type="dxa"/>
          <w:jc w:val="center"/>
        </w:trPr>
        <w:tc>
          <w:tcPr>
            <w:tcW w:w="10200" w:type="dxa"/>
            <w:hideMark/>
          </w:tcPr>
          <w:p w:rsidR="00FA2825" w:rsidRPr="0017471F" w:rsidRDefault="00FA2825" w:rsidP="001747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825" w:rsidRPr="0017471F" w:rsidTr="00A13F75">
        <w:trPr>
          <w:trHeight w:val="615"/>
          <w:tblCellSpacing w:w="0" w:type="dxa"/>
          <w:jc w:val="center"/>
        </w:trPr>
        <w:tc>
          <w:tcPr>
            <w:tcW w:w="10200" w:type="dxa"/>
            <w:hideMark/>
          </w:tcPr>
          <w:p w:rsidR="00FA2825" w:rsidRPr="0017471F" w:rsidRDefault="00FA2825" w:rsidP="001747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FA2825" w:rsidRPr="0017471F" w:rsidRDefault="00FA2825" w:rsidP="001747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2825" w:rsidRPr="0017471F" w:rsidRDefault="00FA2825" w:rsidP="001747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2825" w:rsidRPr="0017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46933"/>
    <w:multiLevelType w:val="multilevel"/>
    <w:tmpl w:val="1B96A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084574"/>
    <w:multiLevelType w:val="multilevel"/>
    <w:tmpl w:val="70E2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C2D02"/>
    <w:multiLevelType w:val="multilevel"/>
    <w:tmpl w:val="C2C8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0D5"/>
    <w:rsid w:val="0017471F"/>
    <w:rsid w:val="00516F1A"/>
    <w:rsid w:val="005930D5"/>
    <w:rsid w:val="00FA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0D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Якименко</dc:creator>
  <cp:keywords/>
  <dc:description/>
  <cp:lastModifiedBy>Admin</cp:lastModifiedBy>
  <cp:revision>2</cp:revision>
  <dcterms:created xsi:type="dcterms:W3CDTF">2013-10-26T00:49:00Z</dcterms:created>
  <dcterms:modified xsi:type="dcterms:W3CDTF">2013-10-26T01:26:00Z</dcterms:modified>
</cp:coreProperties>
</file>