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FC6" w:rsidRPr="0053177F" w:rsidRDefault="00B10FC6" w:rsidP="00B10F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177F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</w:rPr>
        <w:t xml:space="preserve">  «</w:t>
      </w:r>
      <w:r w:rsidRPr="0053177F">
        <w:rPr>
          <w:rFonts w:ascii="Times New Roman" w:hAnsi="Times New Roman" w:cs="Times New Roman"/>
          <w:sz w:val="24"/>
          <w:szCs w:val="24"/>
        </w:rPr>
        <w:t>Природа и художник» по предмету «Изобраз</w:t>
      </w:r>
      <w:r>
        <w:rPr>
          <w:rFonts w:ascii="Times New Roman" w:hAnsi="Times New Roman" w:cs="Times New Roman"/>
          <w:sz w:val="24"/>
          <w:szCs w:val="24"/>
        </w:rPr>
        <w:t xml:space="preserve">ительное искусство» для </w:t>
      </w:r>
      <w:r w:rsidRPr="0053177F">
        <w:rPr>
          <w:rFonts w:ascii="Times New Roman" w:hAnsi="Times New Roman" w:cs="Times New Roman"/>
          <w:sz w:val="24"/>
          <w:szCs w:val="24"/>
        </w:rPr>
        <w:t xml:space="preserve"> начальной школы общеобразовательных учреждений соответствует требованиям Федерального государственного образовательного стандарта начального общего образования второго поколения, а также примерной программе по изобразительному искусству для начальной школы. 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  <w:sz w:val="24"/>
          <w:szCs w:val="24"/>
        </w:rPr>
        <w:t xml:space="preserve">Приоритетная </w:t>
      </w:r>
      <w:r w:rsidRPr="0053177F">
        <w:rPr>
          <w:rFonts w:ascii="Times New Roman" w:hAnsi="Times New Roman" w:cs="Times New Roman"/>
          <w:b/>
          <w:sz w:val="24"/>
          <w:szCs w:val="24"/>
        </w:rPr>
        <w:t>цель начального художественного образования</w:t>
      </w:r>
      <w:r w:rsidRPr="0053177F">
        <w:rPr>
          <w:rFonts w:ascii="Times New Roman" w:hAnsi="Times New Roman" w:cs="Times New Roman"/>
          <w:sz w:val="24"/>
          <w:szCs w:val="24"/>
        </w:rPr>
        <w:t xml:space="preserve"> – развитие культуры творческой личности школьника – обусловлена уникальностью и значимостью изобразительного искусства как предмета, предполагающего эстетическое развитие ребёнка, воспитание духовно-нравственных  ценностных ориентиров, уважения к культуре и искусству народов многонациональной России и других стран мира; формирование ассоциативно-образного мышления и интуиции.  По сравнению с другими учебными предметами, развивающими рационально-логическое мышление, изобразительное искусство направлено на развитие эмоционально-образного, художественного типа мышления, что является условием становления интеллектуальной деятельности растущей личности, обогащения её духовной сферы и художественной культуры. В результате изучения изобразительного искусства на ступени начального общего образования будут реализованы следующие </w:t>
      </w:r>
      <w:r w:rsidRPr="0053177F">
        <w:rPr>
          <w:rFonts w:ascii="Times New Roman" w:hAnsi="Times New Roman" w:cs="Times New Roman"/>
          <w:b/>
          <w:sz w:val="24"/>
          <w:szCs w:val="24"/>
        </w:rPr>
        <w:t>задачи</w:t>
      </w:r>
      <w:r w:rsidRPr="0053177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3177F">
        <w:rPr>
          <w:rFonts w:ascii="Times New Roman" w:hAnsi="Times New Roman" w:cs="Times New Roman"/>
          <w:sz w:val="24"/>
          <w:szCs w:val="24"/>
        </w:rPr>
        <w:t>– развитие способности видеть проявление художественной культуры в реальной жизни: воспитание зрительской культуры (способности «смотреть и видеть»</w:t>
      </w:r>
      <w:proofErr w:type="gramEnd"/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  <w:sz w:val="24"/>
          <w:szCs w:val="24"/>
        </w:rPr>
        <w:t xml:space="preserve"> – культуры эстетического восприятия, формирование эмоционально-ценностного,  неравнодушного отношения к миру природы, миру животных,  миру человека, миру искусства);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  <w:sz w:val="24"/>
          <w:szCs w:val="24"/>
        </w:rPr>
        <w:t xml:space="preserve">-формирование социально- ориентированного взгляда на мир в его органическом единстве  и разнообразии природы, народов, культур и религий; 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  <w:sz w:val="24"/>
          <w:szCs w:val="24"/>
        </w:rPr>
        <w:t xml:space="preserve">– овладение элементарной художественной грамотой – азбукой изобразительного искусства, совершенствование навыков индивидуальной творческой деятельности, умения сотрудничать, работать в паре, группе или коллективно, всем  классом в процессе изобразительной, декоративной и конструктивной деятельности; </w:t>
      </w:r>
    </w:p>
    <w:p w:rsidR="00B10FC6" w:rsidRDefault="00B10FC6" w:rsidP="00B10FC6">
      <w:pPr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  <w:sz w:val="24"/>
          <w:szCs w:val="24"/>
        </w:rPr>
        <w:t xml:space="preserve">–  освоение первоначальных знаний о пластических искусствах, их роли в жизни человека и общества, формирование  на доступном возрасту уровне представлений о важных темах  жизни, нашедших отражение в произведениях живописи, графики, скульптуры, архитектуры и декоративно-прикладного  искусства, приобщение к традициям многонационального народа Российской Федерации, к достижениям мировой художественной культуры;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3177F">
        <w:rPr>
          <w:rFonts w:ascii="Times New Roman" w:hAnsi="Times New Roman" w:cs="Times New Roman"/>
          <w:sz w:val="24"/>
          <w:szCs w:val="24"/>
        </w:rPr>
        <w:lastRenderedPageBreak/>
        <w:t>–  развитие умения использовать цвет, линию, штрих, пятно, композицию, ритм, объём и как средства художественного  выражения в процессе работы с разными изобразительными  материалами: карандаш, фломастеры, маркер, ручки, акварель, гуашь, пластилин, уголь, тушь, пастель, цветная бумага и др., знакомство с языком изобразительного искусства.</w:t>
      </w:r>
      <w:proofErr w:type="gramEnd"/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  <w:sz w:val="24"/>
          <w:szCs w:val="24"/>
        </w:rPr>
        <w:t xml:space="preserve">В </w:t>
      </w:r>
      <w:r w:rsidRPr="0053177F">
        <w:rPr>
          <w:rFonts w:ascii="Times New Roman" w:hAnsi="Times New Roman" w:cs="Times New Roman"/>
          <w:b/>
          <w:sz w:val="24"/>
          <w:szCs w:val="24"/>
        </w:rPr>
        <w:t>федеральном базисном учебном плане</w:t>
      </w:r>
      <w:r w:rsidRPr="0053177F">
        <w:rPr>
          <w:rFonts w:ascii="Times New Roman" w:hAnsi="Times New Roman" w:cs="Times New Roman"/>
          <w:sz w:val="24"/>
          <w:szCs w:val="24"/>
        </w:rPr>
        <w:t xml:space="preserve"> на изучение изобразительного искусства в каждом классе начальной школы отводится по 1 часу в неделю: 33 часа – в 1 классе и по 34 часа – во 2–4 классах, в </w:t>
      </w:r>
      <w:proofErr w:type="gramStart"/>
      <w:r w:rsidRPr="0053177F">
        <w:rPr>
          <w:rFonts w:ascii="Times New Roman" w:hAnsi="Times New Roman" w:cs="Times New Roman"/>
          <w:sz w:val="24"/>
          <w:szCs w:val="24"/>
        </w:rPr>
        <w:t>общем</w:t>
      </w:r>
      <w:proofErr w:type="gramEnd"/>
      <w:r w:rsidRPr="0053177F">
        <w:rPr>
          <w:rFonts w:ascii="Times New Roman" w:hAnsi="Times New Roman" w:cs="Times New Roman"/>
          <w:sz w:val="24"/>
          <w:szCs w:val="24"/>
        </w:rPr>
        <w:t xml:space="preserve"> объём не менее 135 часов. Урок изобразительного искусства поддерживается разными формами внеурочной художественно-творческой деятельности школьников: вне школы – посещение детских выставок    и  выставок профессиональных художников, экскурсии в музеи; </w:t>
      </w:r>
      <w:proofErr w:type="gramStart"/>
      <w:r w:rsidRPr="0053177F">
        <w:rPr>
          <w:rFonts w:ascii="Times New Roman" w:hAnsi="Times New Roman" w:cs="Times New Roman"/>
          <w:sz w:val="24"/>
          <w:szCs w:val="24"/>
        </w:rPr>
        <w:t>в школе – студии-мастерские по освоению работы с разными художественными материалами, например, с глиной, бумагой, песком, тканью и другими нетрадиционными или природными материалами, а также студии, интегрирующие разные  виды искусства: живопись, графику, музыку, литературу и  театр  и др. Их работа создаёт благоприятную творческую среду, способствует расширению представлений младших школьников о  выразительных средствах и формах изобразительного искусства, развитию познавательной активности учеников, их</w:t>
      </w:r>
      <w:proofErr w:type="gramEnd"/>
      <w:r w:rsidRPr="0053177F">
        <w:rPr>
          <w:rFonts w:ascii="Times New Roman" w:hAnsi="Times New Roman" w:cs="Times New Roman"/>
          <w:sz w:val="24"/>
          <w:szCs w:val="24"/>
        </w:rPr>
        <w:t xml:space="preserve"> общению со сверстниками, учителями, родителями. В рамках данной  программы предлагаются </w:t>
      </w:r>
      <w:r w:rsidRPr="0053177F">
        <w:rPr>
          <w:rFonts w:ascii="Times New Roman" w:hAnsi="Times New Roman" w:cs="Times New Roman"/>
          <w:b/>
          <w:sz w:val="24"/>
          <w:szCs w:val="24"/>
        </w:rPr>
        <w:t>следующие направления</w:t>
      </w:r>
      <w:r w:rsidRPr="0053177F">
        <w:rPr>
          <w:rFonts w:ascii="Times New Roman" w:hAnsi="Times New Roman" w:cs="Times New Roman"/>
          <w:sz w:val="24"/>
          <w:szCs w:val="24"/>
        </w:rPr>
        <w:t xml:space="preserve"> внеурочной  художественно-творческой деятельности: 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  <w:sz w:val="24"/>
          <w:szCs w:val="24"/>
        </w:rPr>
        <w:t xml:space="preserve">– </w:t>
      </w:r>
      <w:r w:rsidRPr="0053177F">
        <w:rPr>
          <w:rFonts w:ascii="Times New Roman" w:hAnsi="Times New Roman" w:cs="Times New Roman"/>
          <w:b/>
          <w:sz w:val="24"/>
          <w:szCs w:val="24"/>
        </w:rPr>
        <w:t>«Книжная</w:t>
      </w:r>
      <w:r w:rsidRPr="0053177F">
        <w:rPr>
          <w:rFonts w:ascii="Times New Roman" w:hAnsi="Times New Roman" w:cs="Times New Roman"/>
          <w:sz w:val="24"/>
          <w:szCs w:val="24"/>
        </w:rPr>
        <w:t xml:space="preserve"> </w:t>
      </w:r>
      <w:r w:rsidRPr="0053177F">
        <w:rPr>
          <w:rFonts w:ascii="Times New Roman" w:hAnsi="Times New Roman" w:cs="Times New Roman"/>
          <w:b/>
          <w:sz w:val="24"/>
          <w:szCs w:val="24"/>
        </w:rPr>
        <w:t>иллюстрация»</w:t>
      </w:r>
      <w:r w:rsidRPr="0053177F">
        <w:rPr>
          <w:rFonts w:ascii="Times New Roman" w:hAnsi="Times New Roman" w:cs="Times New Roman"/>
          <w:sz w:val="24"/>
          <w:szCs w:val="24"/>
        </w:rPr>
        <w:t xml:space="preserve"> знакомит с искусством книжной графики, нацеливает деятельность младших школьников  на освоение работы с различными графическими материалами  при выполнении иллюстраций к литературным произведениям. 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  <w:sz w:val="24"/>
          <w:szCs w:val="24"/>
        </w:rPr>
        <w:t>– «</w:t>
      </w:r>
      <w:r w:rsidRPr="0053177F">
        <w:rPr>
          <w:rFonts w:ascii="Times New Roman" w:hAnsi="Times New Roman" w:cs="Times New Roman"/>
          <w:b/>
          <w:sz w:val="24"/>
          <w:szCs w:val="24"/>
        </w:rPr>
        <w:t>Бумажная пластика</w:t>
      </w:r>
      <w:r w:rsidRPr="0053177F">
        <w:rPr>
          <w:rFonts w:ascii="Times New Roman" w:hAnsi="Times New Roman" w:cs="Times New Roman"/>
          <w:sz w:val="24"/>
          <w:szCs w:val="24"/>
        </w:rPr>
        <w:t>» создаёт условия для овладения  школьниками приёмами и способами формотворчества с белой и цветной бумагой. – «</w:t>
      </w:r>
      <w:r w:rsidRPr="0053177F">
        <w:rPr>
          <w:rFonts w:ascii="Times New Roman" w:hAnsi="Times New Roman" w:cs="Times New Roman"/>
          <w:b/>
          <w:sz w:val="24"/>
          <w:szCs w:val="24"/>
        </w:rPr>
        <w:t>Песочная анимация</w:t>
      </w:r>
      <w:r w:rsidRPr="0053177F">
        <w:rPr>
          <w:rFonts w:ascii="Times New Roman" w:hAnsi="Times New Roman" w:cs="Times New Roman"/>
          <w:sz w:val="24"/>
          <w:szCs w:val="24"/>
        </w:rPr>
        <w:t xml:space="preserve">» призвана расширить пространство  для самовыражения учащихся путём приобщения к искусству  анимации и освоение техники рисования песком. 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  <w:sz w:val="24"/>
          <w:szCs w:val="24"/>
        </w:rPr>
        <w:t>– «</w:t>
      </w:r>
      <w:r w:rsidRPr="0053177F">
        <w:rPr>
          <w:rFonts w:ascii="Times New Roman" w:hAnsi="Times New Roman" w:cs="Times New Roman"/>
          <w:b/>
          <w:sz w:val="24"/>
          <w:szCs w:val="24"/>
        </w:rPr>
        <w:t>Глиняная</w:t>
      </w:r>
      <w:r w:rsidRPr="0053177F">
        <w:rPr>
          <w:rFonts w:ascii="Times New Roman" w:hAnsi="Times New Roman" w:cs="Times New Roman"/>
          <w:sz w:val="24"/>
          <w:szCs w:val="24"/>
        </w:rPr>
        <w:t xml:space="preserve"> </w:t>
      </w:r>
      <w:r w:rsidRPr="0053177F">
        <w:rPr>
          <w:rFonts w:ascii="Times New Roman" w:hAnsi="Times New Roman" w:cs="Times New Roman"/>
          <w:b/>
          <w:sz w:val="24"/>
          <w:szCs w:val="24"/>
        </w:rPr>
        <w:t>игрушка»</w:t>
      </w:r>
      <w:r w:rsidRPr="0053177F">
        <w:rPr>
          <w:rFonts w:ascii="Times New Roman" w:hAnsi="Times New Roman" w:cs="Times New Roman"/>
          <w:sz w:val="24"/>
          <w:szCs w:val="24"/>
        </w:rPr>
        <w:t xml:space="preserve"> способствует расширению творческого опыта младших школьников в процессе лепки из глины и  знакомства с народной  игрушкой. 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  <w:sz w:val="24"/>
          <w:szCs w:val="24"/>
        </w:rPr>
        <w:t xml:space="preserve">– </w:t>
      </w:r>
      <w:r w:rsidRPr="0053177F">
        <w:rPr>
          <w:rFonts w:ascii="Times New Roman" w:hAnsi="Times New Roman" w:cs="Times New Roman"/>
          <w:b/>
          <w:sz w:val="24"/>
          <w:szCs w:val="24"/>
        </w:rPr>
        <w:t>«Кукольный театр</w:t>
      </w:r>
      <w:r w:rsidRPr="0053177F">
        <w:rPr>
          <w:rFonts w:ascii="Times New Roman" w:hAnsi="Times New Roman" w:cs="Times New Roman"/>
          <w:sz w:val="24"/>
          <w:szCs w:val="24"/>
        </w:rPr>
        <w:t xml:space="preserve">» способствует приобщению к мировой  художественной культуре через создание детьми перчаточных  кукол, декораций, и постановку кукольных спектаклей по мотивам сказок народов мира. 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  <w:sz w:val="24"/>
          <w:szCs w:val="24"/>
        </w:rPr>
        <w:t xml:space="preserve">– </w:t>
      </w:r>
      <w:r w:rsidRPr="0053177F">
        <w:rPr>
          <w:rFonts w:ascii="Times New Roman" w:hAnsi="Times New Roman" w:cs="Times New Roman"/>
          <w:b/>
          <w:sz w:val="24"/>
          <w:szCs w:val="24"/>
        </w:rPr>
        <w:t>«Цвет и музыка</w:t>
      </w:r>
      <w:r w:rsidRPr="0053177F">
        <w:rPr>
          <w:rFonts w:ascii="Times New Roman" w:hAnsi="Times New Roman" w:cs="Times New Roman"/>
          <w:sz w:val="24"/>
          <w:szCs w:val="24"/>
        </w:rPr>
        <w:t xml:space="preserve">» развивает интегративное начало творческой деятельности детей в процессе «слушания» и «видения»  объектов и явлений природы, восприятия произведений музыки и живописи, а также в результате продуктивных видов практической изобразительной деятельности. 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  <w:sz w:val="24"/>
          <w:szCs w:val="24"/>
        </w:rPr>
        <w:t xml:space="preserve">Особое значение в организации художественного образования младших школьников имеют проектные работы: конкурсы юных художников, инсценировки «ожившие картины и  скульптуры», олимпиады и праздники любителей живописи,  графики, декоративно-прикладного искусства, вернисажи,  организация которых предполагает тесную взаимосвязь урочной и внеурочной деятельности учащихся начальной школы.    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</w:p>
    <w:p w:rsidR="00B10FC6" w:rsidRPr="0053177F" w:rsidRDefault="00B10FC6" w:rsidP="00B10FC6">
      <w:pPr>
        <w:jc w:val="center"/>
        <w:rPr>
          <w:rFonts w:ascii="Times New Roman" w:hAnsi="Times New Roman" w:cs="Times New Roman"/>
        </w:rPr>
      </w:pPr>
      <w:r w:rsidRPr="0053177F">
        <w:rPr>
          <w:rFonts w:ascii="Times New Roman" w:hAnsi="Times New Roman" w:cs="Times New Roman"/>
          <w:b/>
        </w:rPr>
        <w:t>СОДЕРЖАНИЕ УЧЕБНОГО ПРЕДМЕТА «ИЗОБРАЗИТЕЛЬНОЕ ИСКУССТВО</w:t>
      </w:r>
      <w:r w:rsidRPr="0053177F">
        <w:rPr>
          <w:rFonts w:ascii="Times New Roman" w:hAnsi="Times New Roman" w:cs="Times New Roman"/>
        </w:rPr>
        <w:t>»</w:t>
      </w:r>
    </w:p>
    <w:p w:rsidR="00B10FC6" w:rsidRPr="0053177F" w:rsidRDefault="00B10FC6" w:rsidP="00B10FC6">
      <w:pPr>
        <w:jc w:val="center"/>
        <w:rPr>
          <w:rFonts w:ascii="Times New Roman" w:hAnsi="Times New Roman" w:cs="Times New Roman"/>
        </w:rPr>
      </w:pPr>
    </w:p>
    <w:p w:rsidR="00B10FC6" w:rsidRPr="0053177F" w:rsidRDefault="00B10FC6" w:rsidP="00B10FC6">
      <w:pPr>
        <w:jc w:val="center"/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  <w:sz w:val="24"/>
          <w:szCs w:val="24"/>
        </w:rPr>
        <w:t xml:space="preserve">Учебный материал программы по изобразительному искусству представлен следующими </w:t>
      </w:r>
      <w:r w:rsidRPr="0053177F">
        <w:rPr>
          <w:rFonts w:ascii="Times New Roman" w:hAnsi="Times New Roman" w:cs="Times New Roman"/>
          <w:b/>
          <w:sz w:val="24"/>
          <w:szCs w:val="24"/>
        </w:rPr>
        <w:t>компонентами образования</w:t>
      </w:r>
      <w:r w:rsidRPr="0053177F">
        <w:rPr>
          <w:rFonts w:ascii="Times New Roman" w:hAnsi="Times New Roman" w:cs="Times New Roman"/>
          <w:sz w:val="24"/>
          <w:szCs w:val="24"/>
        </w:rPr>
        <w:t>: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  <w:sz w:val="24"/>
          <w:szCs w:val="24"/>
        </w:rPr>
        <w:t xml:space="preserve"> «Эстетическое восприятие», «Виды художественной деятельности», «Язык изобразительного искусства», 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  <w:sz w:val="24"/>
          <w:szCs w:val="24"/>
        </w:rPr>
        <w:t>«Значимые темы художественного творчества (искусства)».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  <w:sz w:val="24"/>
          <w:szCs w:val="24"/>
        </w:rPr>
        <w:t xml:space="preserve"> Все эти направления  работы в разной мере присутствуют на каждом уроке и способствуют раскрытию разных сторон изобразительного искусства:  ценностно-ориентационную, типологическую, языковую и </w:t>
      </w:r>
      <w:proofErr w:type="spellStart"/>
      <w:r w:rsidRPr="0053177F">
        <w:rPr>
          <w:rFonts w:ascii="Times New Roman" w:hAnsi="Times New Roman" w:cs="Times New Roman"/>
          <w:sz w:val="24"/>
          <w:szCs w:val="24"/>
        </w:rPr>
        <w:t>деятельностную</w:t>
      </w:r>
      <w:proofErr w:type="spellEnd"/>
      <w:r w:rsidRPr="0053177F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  <w:sz w:val="24"/>
          <w:szCs w:val="24"/>
        </w:rPr>
        <w:t xml:space="preserve">Компонент художественного образования </w:t>
      </w:r>
      <w:r w:rsidRPr="0053177F">
        <w:rPr>
          <w:rFonts w:ascii="Times New Roman" w:hAnsi="Times New Roman" w:cs="Times New Roman"/>
          <w:b/>
          <w:sz w:val="24"/>
          <w:szCs w:val="24"/>
        </w:rPr>
        <w:t>«Значимые  темы искусства</w:t>
      </w:r>
      <w:r w:rsidRPr="0053177F">
        <w:rPr>
          <w:rFonts w:ascii="Times New Roman" w:hAnsi="Times New Roman" w:cs="Times New Roman"/>
          <w:sz w:val="24"/>
          <w:szCs w:val="24"/>
        </w:rPr>
        <w:t xml:space="preserve">» в программе каждого класса объединены в четыре модуля: </w:t>
      </w:r>
    </w:p>
    <w:p w:rsidR="00B10FC6" w:rsidRPr="0053177F" w:rsidRDefault="00B10FC6" w:rsidP="00B10FC6">
      <w:pPr>
        <w:rPr>
          <w:rFonts w:ascii="Times New Roman" w:hAnsi="Times New Roman" w:cs="Times New Roman"/>
          <w:b/>
          <w:sz w:val="24"/>
          <w:szCs w:val="24"/>
        </w:rPr>
      </w:pPr>
      <w:r w:rsidRPr="0053177F">
        <w:rPr>
          <w:rFonts w:ascii="Times New Roman" w:hAnsi="Times New Roman" w:cs="Times New Roman"/>
          <w:sz w:val="24"/>
          <w:szCs w:val="24"/>
        </w:rPr>
        <w:t>-«</w:t>
      </w:r>
      <w:r w:rsidRPr="0053177F">
        <w:rPr>
          <w:rFonts w:ascii="Times New Roman" w:hAnsi="Times New Roman" w:cs="Times New Roman"/>
          <w:b/>
          <w:sz w:val="24"/>
          <w:szCs w:val="24"/>
        </w:rPr>
        <w:t xml:space="preserve">Художник и мир природы», </w:t>
      </w:r>
    </w:p>
    <w:p w:rsidR="00B10FC6" w:rsidRPr="0053177F" w:rsidRDefault="00B10FC6" w:rsidP="00B10FC6">
      <w:pPr>
        <w:rPr>
          <w:rFonts w:ascii="Times New Roman" w:hAnsi="Times New Roman" w:cs="Times New Roman"/>
          <w:b/>
          <w:sz w:val="24"/>
          <w:szCs w:val="24"/>
        </w:rPr>
      </w:pPr>
      <w:r w:rsidRPr="0053177F">
        <w:rPr>
          <w:rFonts w:ascii="Times New Roman" w:hAnsi="Times New Roman" w:cs="Times New Roman"/>
          <w:b/>
          <w:sz w:val="24"/>
          <w:szCs w:val="24"/>
        </w:rPr>
        <w:t xml:space="preserve">«Художник и мир животных», </w:t>
      </w:r>
    </w:p>
    <w:p w:rsidR="00B10FC6" w:rsidRPr="0053177F" w:rsidRDefault="00B10FC6" w:rsidP="00B10FC6">
      <w:pPr>
        <w:rPr>
          <w:rFonts w:ascii="Times New Roman" w:hAnsi="Times New Roman" w:cs="Times New Roman"/>
          <w:b/>
          <w:sz w:val="24"/>
          <w:szCs w:val="24"/>
        </w:rPr>
      </w:pPr>
      <w:r w:rsidRPr="0053177F">
        <w:rPr>
          <w:rFonts w:ascii="Times New Roman" w:hAnsi="Times New Roman" w:cs="Times New Roman"/>
          <w:b/>
          <w:sz w:val="24"/>
          <w:szCs w:val="24"/>
        </w:rPr>
        <w:t xml:space="preserve">«Художник и мир человека» 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  <w:b/>
          <w:sz w:val="24"/>
          <w:szCs w:val="24"/>
        </w:rPr>
        <w:t xml:space="preserve"> «Художник и мир искусства</w:t>
      </w:r>
      <w:r w:rsidRPr="0053177F">
        <w:rPr>
          <w:rFonts w:ascii="Times New Roman" w:hAnsi="Times New Roman" w:cs="Times New Roman"/>
          <w:sz w:val="24"/>
          <w:szCs w:val="24"/>
        </w:rPr>
        <w:t xml:space="preserve">»,  содержание которых помогает ученику начальной школы представить целостную картину мира,  </w:t>
      </w:r>
      <w:proofErr w:type="spellStart"/>
      <w:proofErr w:type="gramStart"/>
      <w:r w:rsidRPr="0053177F">
        <w:rPr>
          <w:rFonts w:ascii="Times New Roman" w:hAnsi="Times New Roman" w:cs="Times New Roman"/>
          <w:sz w:val="24"/>
          <w:szCs w:val="24"/>
        </w:rPr>
        <w:t>эмоционально-ценностно</w:t>
      </w:r>
      <w:proofErr w:type="spellEnd"/>
      <w:proofErr w:type="gramEnd"/>
      <w:r w:rsidRPr="0053177F">
        <w:rPr>
          <w:rFonts w:ascii="Times New Roman" w:hAnsi="Times New Roman" w:cs="Times New Roman"/>
          <w:sz w:val="24"/>
          <w:szCs w:val="24"/>
        </w:rPr>
        <w:t xml:space="preserve"> относиться к окружающей его действительности: живой и неживой природе, человеку, обществу, искусству; различать и передавать в художественно- творческой деятельности характер, эмоциональное состояние  и своё отношение к ним средствами художественно-образного  языка.  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  <w:sz w:val="24"/>
          <w:szCs w:val="24"/>
        </w:rPr>
        <w:t>Компонент художественного образования «</w:t>
      </w:r>
      <w:r w:rsidRPr="0053177F">
        <w:rPr>
          <w:rFonts w:ascii="Times New Roman" w:hAnsi="Times New Roman" w:cs="Times New Roman"/>
          <w:b/>
          <w:sz w:val="24"/>
          <w:szCs w:val="24"/>
        </w:rPr>
        <w:t>Эстетическое  восприятие»,</w:t>
      </w:r>
      <w:r w:rsidRPr="0053177F">
        <w:rPr>
          <w:rFonts w:ascii="Times New Roman" w:hAnsi="Times New Roman" w:cs="Times New Roman"/>
          <w:sz w:val="24"/>
          <w:szCs w:val="24"/>
        </w:rPr>
        <w:t xml:space="preserve">  раскрывая художественно-образную специфику содержания видов и жанров изобразительного искусства, предполагает переживание и осознание смысла произведения, эмоциональное созерцание объектов и явлений природы.  </w:t>
      </w:r>
      <w:proofErr w:type="gramStart"/>
      <w:r w:rsidRPr="0053177F">
        <w:rPr>
          <w:rFonts w:ascii="Times New Roman" w:hAnsi="Times New Roman" w:cs="Times New Roman"/>
          <w:sz w:val="24"/>
          <w:szCs w:val="24"/>
        </w:rPr>
        <w:t>Опыт эстетического (художественного) восприятия выражается в умении:  –  выражать своё эстетическое отношение к объектам и явлениям природы, шедеврам отечественного и мирового искусства; – различать основные жанры пластических искусств (портрет, пейзаж, натюрморт, сказочный жанр, исторический жанр,  анималистический жанр, иллюстрация и др.); понимать их  специфику; –  различать основные жанры пластических искусств (портрет, пейзаж, натюрморт, сказочный жанр, исторический жанр,  анималистический жанр, иллюстрация и др.);</w:t>
      </w:r>
      <w:proofErr w:type="gramEnd"/>
      <w:r w:rsidRPr="0053177F">
        <w:rPr>
          <w:rFonts w:ascii="Times New Roman" w:hAnsi="Times New Roman" w:cs="Times New Roman"/>
          <w:sz w:val="24"/>
          <w:szCs w:val="24"/>
        </w:rPr>
        <w:t xml:space="preserve"> понимать их  специфику; –  участвовать в обсуждении содержания и выразительных  средств художественных произведений, переживать и понимать  образную специфику произведения;  – понимать общее и особенное в произведении изобраз</w:t>
      </w:r>
      <w:proofErr w:type="gramStart"/>
      <w:r w:rsidRPr="0053177F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53177F">
        <w:rPr>
          <w:rFonts w:ascii="Times New Roman" w:hAnsi="Times New Roman" w:cs="Times New Roman"/>
          <w:sz w:val="24"/>
          <w:szCs w:val="24"/>
        </w:rPr>
        <w:t xml:space="preserve"> </w:t>
      </w:r>
      <w:r w:rsidRPr="0053177F">
        <w:rPr>
          <w:rFonts w:ascii="Times New Roman" w:hAnsi="Times New Roman" w:cs="Times New Roman"/>
          <w:sz w:val="24"/>
          <w:szCs w:val="24"/>
        </w:rPr>
        <w:lastRenderedPageBreak/>
        <w:t>тельного искусства и в художественной фотографии; –  различать объекты и явления реальной жизни и их образы, выраженные в произведениях изобразительного искусства,  уметь объяснять их разницу.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3177F">
        <w:rPr>
          <w:rFonts w:ascii="Times New Roman" w:hAnsi="Times New Roman" w:cs="Times New Roman"/>
          <w:b/>
          <w:sz w:val="24"/>
          <w:szCs w:val="24"/>
        </w:rPr>
        <w:t>«Виды художественной деятельности</w:t>
      </w:r>
      <w:r w:rsidRPr="0053177F">
        <w:rPr>
          <w:rFonts w:ascii="Times New Roman" w:hAnsi="Times New Roman" w:cs="Times New Roman"/>
          <w:sz w:val="24"/>
          <w:szCs w:val="24"/>
        </w:rPr>
        <w:t xml:space="preserve">» – компонент содержания художественного образования, создающий условия для получения практического художественно-творческого опыта работы с разнообразными техниками и материалами изобразительной, конструктивной и декоративной творческой деятельности, способствующий развитию навыков работы с: –  живописными материалами и техниками: акварель, гуашь, пастель (сухая и масляная) и др.; –  графическими материалами: простой карандаш, цветные  карандаши, фломастеры, маркеры, тушь, </w:t>
      </w:r>
      <w:proofErr w:type="spellStart"/>
      <w:r w:rsidRPr="0053177F">
        <w:rPr>
          <w:rFonts w:ascii="Times New Roman" w:hAnsi="Times New Roman" w:cs="Times New Roman"/>
          <w:sz w:val="24"/>
          <w:szCs w:val="24"/>
        </w:rPr>
        <w:t>гелевые</w:t>
      </w:r>
      <w:proofErr w:type="spellEnd"/>
      <w:r w:rsidRPr="0053177F">
        <w:rPr>
          <w:rFonts w:ascii="Times New Roman" w:hAnsi="Times New Roman" w:cs="Times New Roman"/>
          <w:sz w:val="24"/>
          <w:szCs w:val="24"/>
        </w:rPr>
        <w:t xml:space="preserve"> или шариковые ручки и техниками: </w:t>
      </w:r>
      <w:proofErr w:type="spellStart"/>
      <w:r w:rsidRPr="0053177F">
        <w:rPr>
          <w:rFonts w:ascii="Times New Roman" w:hAnsi="Times New Roman" w:cs="Times New Roman"/>
          <w:sz w:val="24"/>
          <w:szCs w:val="24"/>
        </w:rPr>
        <w:t>граттаж</w:t>
      </w:r>
      <w:proofErr w:type="spellEnd"/>
      <w:r w:rsidRPr="0053177F">
        <w:rPr>
          <w:rFonts w:ascii="Times New Roman" w:hAnsi="Times New Roman" w:cs="Times New Roman"/>
          <w:sz w:val="24"/>
          <w:szCs w:val="24"/>
        </w:rPr>
        <w:t>, гравюра</w:t>
      </w:r>
      <w:proofErr w:type="gramEnd"/>
      <w:r w:rsidRPr="0053177F">
        <w:rPr>
          <w:rFonts w:ascii="Times New Roman" w:hAnsi="Times New Roman" w:cs="Times New Roman"/>
          <w:sz w:val="24"/>
          <w:szCs w:val="24"/>
        </w:rPr>
        <w:t xml:space="preserve"> наклейками, </w:t>
      </w:r>
      <w:proofErr w:type="spellStart"/>
      <w:r w:rsidRPr="0053177F">
        <w:rPr>
          <w:rFonts w:ascii="Times New Roman" w:hAnsi="Times New Roman" w:cs="Times New Roman"/>
          <w:sz w:val="24"/>
          <w:szCs w:val="24"/>
        </w:rPr>
        <w:t>кляксография</w:t>
      </w:r>
      <w:proofErr w:type="spellEnd"/>
      <w:r w:rsidRPr="0053177F">
        <w:rPr>
          <w:rFonts w:ascii="Times New Roman" w:hAnsi="Times New Roman" w:cs="Times New Roman"/>
          <w:sz w:val="24"/>
          <w:szCs w:val="24"/>
        </w:rPr>
        <w:t xml:space="preserve">, монотипия и др.;  –  скульптурными материалами: пластилин или глина; –  конструктивными материалами: бумага цветная и белая,  картон, ножницы и клей, «бросовые», природные и смешанные  материалы и др. «Язык изобразительного искусства» – компонент художественного образования. Являясь «азбукой искусства», он даёт  инструментарий для практической реализации замысла ученика и нацелен на то, чтобы выпускник начальной школы научился использовать композицию, форму, ритм, линию, цвет,  объём, фактуру как </w:t>
      </w:r>
      <w:r w:rsidRPr="0053177F">
        <w:rPr>
          <w:rFonts w:ascii="Times New Roman" w:hAnsi="Times New Roman" w:cs="Times New Roman"/>
          <w:b/>
          <w:sz w:val="24"/>
          <w:szCs w:val="24"/>
        </w:rPr>
        <w:t>средства художественного выражения</w:t>
      </w:r>
      <w:r w:rsidRPr="0053177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  <w:i/>
          <w:sz w:val="24"/>
          <w:szCs w:val="24"/>
        </w:rPr>
        <w:t>– Композиция</w:t>
      </w:r>
      <w:r w:rsidRPr="0053177F">
        <w:rPr>
          <w:rFonts w:ascii="Times New Roman" w:hAnsi="Times New Roman" w:cs="Times New Roman"/>
          <w:sz w:val="24"/>
          <w:szCs w:val="24"/>
        </w:rPr>
        <w:t xml:space="preserve">: знать и применять элементарные приёмы  композиции на плоскости и в пространстве; уметь использовать горизонталь, вертикаль и диагональ в построении композиции, знать и применять основные пропорции  предметного окружения; использовать линию горизонта, элементарные перспективные сокращения: ближе – больше, дальше –  меньше, загораживание; роль контраста в композиции: низкое и высокое, большое и маленькое, тонкое и толстое, спокойное  и динамичное и т. д.; композиционный центр; главное и второстепенное в композиции; симметрия и асимметрия. 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  <w:sz w:val="24"/>
          <w:szCs w:val="24"/>
        </w:rPr>
        <w:t xml:space="preserve">–  </w:t>
      </w:r>
      <w:r w:rsidRPr="0053177F">
        <w:rPr>
          <w:rFonts w:ascii="Times New Roman" w:hAnsi="Times New Roman" w:cs="Times New Roman"/>
          <w:i/>
          <w:sz w:val="24"/>
          <w:szCs w:val="24"/>
        </w:rPr>
        <w:t>Цвет</w:t>
      </w:r>
      <w:r w:rsidRPr="0053177F">
        <w:rPr>
          <w:rFonts w:ascii="Times New Roman" w:hAnsi="Times New Roman" w:cs="Times New Roman"/>
          <w:sz w:val="24"/>
          <w:szCs w:val="24"/>
        </w:rPr>
        <w:t xml:space="preserve">: различать основные и составные, тёплые и холодные цвета, использовать смешанные и локальные цвета в собственной учебно-творческой деятельности; передавать с помощью цвета характер персонажа, его эмоциональное состояние,  использовать выразительные свойства материалов и техник (гуашь, акварель, цветные фломастеры, аппликация, коллаж,  витраж и др.) при изображении реального и фантастического  мира. 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3177F">
        <w:rPr>
          <w:rFonts w:ascii="Times New Roman" w:hAnsi="Times New Roman" w:cs="Times New Roman"/>
          <w:i/>
          <w:sz w:val="24"/>
          <w:szCs w:val="24"/>
        </w:rPr>
        <w:t>–  Линия</w:t>
      </w:r>
      <w:r w:rsidRPr="0053177F">
        <w:rPr>
          <w:rFonts w:ascii="Times New Roman" w:hAnsi="Times New Roman" w:cs="Times New Roman"/>
          <w:sz w:val="24"/>
          <w:szCs w:val="24"/>
        </w:rPr>
        <w:t xml:space="preserve">: знать и применять в изобразительной деятельности многообразие линий (тонкие, толстые, прямые, волнистые, плавные, ломаные, спиралевидные и др.), использовать  их знаково-символическое значение; передавать с помощью линии, штриха, пятна, точки эмоциональное состояние природы,  человека, животного. </w:t>
      </w:r>
      <w:proofErr w:type="gramEnd"/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  <w:i/>
          <w:sz w:val="24"/>
          <w:szCs w:val="24"/>
        </w:rPr>
        <w:t>–  Форма</w:t>
      </w:r>
      <w:r w:rsidRPr="0053177F">
        <w:rPr>
          <w:rFonts w:ascii="Times New Roman" w:hAnsi="Times New Roman" w:cs="Times New Roman"/>
          <w:sz w:val="24"/>
          <w:szCs w:val="24"/>
        </w:rPr>
        <w:t>: знать разнообразие форм предметного мира и передавать их на плоскости и в пространстве; использовать  сходство и контраст простых геометрических форм (круг, квадрат, прямоугольник, овал, треугольник и др.) в изобразительном творчестве; использовать выразительные свойства силуэта в передаче характера персонажа, основных пропорций  животных и человека, форму и конструкцию архитектурных построек.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53177F">
        <w:rPr>
          <w:rFonts w:ascii="Times New Roman" w:hAnsi="Times New Roman" w:cs="Times New Roman"/>
          <w:i/>
          <w:sz w:val="24"/>
          <w:szCs w:val="24"/>
        </w:rPr>
        <w:t>–  Объём:</w:t>
      </w:r>
      <w:r w:rsidRPr="0053177F">
        <w:rPr>
          <w:rFonts w:ascii="Times New Roman" w:hAnsi="Times New Roman" w:cs="Times New Roman"/>
          <w:sz w:val="24"/>
          <w:szCs w:val="24"/>
        </w:rPr>
        <w:t xml:space="preserve">  умение применять способы передачи объёма  разными художественными материалами (пластилин, бумага, картон и др.); в творческой деятельности использовать выразительные возможности геометрических тел (куб, цилиндр, конус и др.) и их сочетаний, форму и конструкцию архитектурных построек; через выразительность объёмных и рельефных композиций передавать основные пропорции животных и человека. 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  <w:b/>
          <w:sz w:val="24"/>
          <w:szCs w:val="24"/>
        </w:rPr>
        <w:t xml:space="preserve">–  </w:t>
      </w:r>
      <w:r w:rsidRPr="0053177F">
        <w:rPr>
          <w:rFonts w:ascii="Times New Roman" w:hAnsi="Times New Roman" w:cs="Times New Roman"/>
          <w:i/>
          <w:sz w:val="24"/>
          <w:szCs w:val="24"/>
        </w:rPr>
        <w:t>Фактура:</w:t>
      </w:r>
      <w:r w:rsidRPr="0053177F">
        <w:rPr>
          <w:rFonts w:ascii="Times New Roman" w:hAnsi="Times New Roman" w:cs="Times New Roman"/>
          <w:sz w:val="24"/>
          <w:szCs w:val="24"/>
        </w:rPr>
        <w:t xml:space="preserve"> различать и применять в целях художественной выразительности фактуру разных художественных техник  и материалов: гладкая, шершавая, выпуклая, колючая, мягкая,  пастозная и др.; 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3177F">
        <w:rPr>
          <w:rFonts w:ascii="Times New Roman" w:hAnsi="Times New Roman" w:cs="Times New Roman"/>
          <w:i/>
          <w:sz w:val="24"/>
          <w:szCs w:val="24"/>
        </w:rPr>
        <w:t>–  Ритм</w:t>
      </w:r>
      <w:r w:rsidRPr="0053177F">
        <w:rPr>
          <w:rFonts w:ascii="Times New Roman" w:hAnsi="Times New Roman" w:cs="Times New Roman"/>
          <w:sz w:val="24"/>
          <w:szCs w:val="24"/>
        </w:rPr>
        <w:t xml:space="preserve">: знать виды ритма (размеренный, прерывистый,  спокойный, беспокойный, замедленный, порывистый и т. п.), использовать ритм линий, пятен, цвета, объёмов в передаче  эмоционального состояния, движения и динамики; различать  специфику ритма в декоративно-прикладном искусстве, живописи, графике, скульптуре, архитектуре; выполнять ритмически организованные рисунки, орнаментальные и шрифтовые  композиции, используя язык компьютерной графики в программе </w:t>
      </w:r>
      <w:proofErr w:type="spellStart"/>
      <w:r w:rsidRPr="0053177F">
        <w:rPr>
          <w:rFonts w:ascii="Times New Roman" w:hAnsi="Times New Roman" w:cs="Times New Roman"/>
          <w:sz w:val="24"/>
          <w:szCs w:val="24"/>
        </w:rPr>
        <w:t>Point</w:t>
      </w:r>
      <w:proofErr w:type="spellEnd"/>
      <w:r w:rsidRPr="0053177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B10FC6" w:rsidRDefault="00B10FC6" w:rsidP="00B10FC6">
      <w:pPr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  <w:sz w:val="24"/>
          <w:szCs w:val="24"/>
        </w:rPr>
        <w:t>Четвёртый компонент содержания художественного образования «</w:t>
      </w:r>
      <w:r w:rsidRPr="0053177F">
        <w:rPr>
          <w:rFonts w:ascii="Times New Roman" w:hAnsi="Times New Roman" w:cs="Times New Roman"/>
          <w:b/>
          <w:sz w:val="24"/>
          <w:szCs w:val="24"/>
        </w:rPr>
        <w:t>Значимые темы искусства</w:t>
      </w:r>
      <w:r w:rsidRPr="0053177F">
        <w:rPr>
          <w:rFonts w:ascii="Times New Roman" w:hAnsi="Times New Roman" w:cs="Times New Roman"/>
          <w:sz w:val="24"/>
          <w:szCs w:val="24"/>
        </w:rPr>
        <w:t>» определяет основные разделы программы «Художник и мир природы», «Художник и мир  животных», «Художник и мир человека» и «Художник и мир искусства», намечает эмоционально-ценностную направленность  тематики практических заданий.</w:t>
      </w:r>
      <w:r w:rsidR="00EA17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1714" w:rsidRPr="00E60BE1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изобразительному искусству составлена на основе примерной программы основного общего образования по изобразительному искусству и авторской программы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Природа и художник</w:t>
      </w:r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>. 1-4 классы</w:t>
      </w:r>
      <w:proofErr w:type="gramStart"/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Природа и художник. 3</w:t>
      </w:r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>кл.: книга для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учителя / Т. 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Копцева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М.: Дрофа, 2010</w:t>
      </w:r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.). </w:t>
      </w:r>
    </w:p>
    <w:p w:rsidR="00EA1714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Программа рассчитана на 34</w:t>
      </w:r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ч. в год (1 час в неделю). </w:t>
      </w:r>
    </w:p>
    <w:p w:rsidR="00EA1714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2F3BE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Основные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задачи курса изобразительного искусства в 3 классе сводятся к следующему:</w:t>
      </w:r>
    </w:p>
    <w:p w:rsidR="00EA1714" w:rsidRPr="00E60BE1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  </w:t>
      </w:r>
      <w:r w:rsidRPr="00E60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развитие </w:t>
      </w:r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способности к эмоционально-ценностному восприятию произведения изобразительного искусства, выражению в творческих работах своего отношения к окружающему миру; </w:t>
      </w:r>
    </w:p>
    <w:p w:rsidR="00EA1714" w:rsidRPr="00E60BE1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  способствовать </w:t>
      </w:r>
      <w:r w:rsidRPr="00E60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освоению </w:t>
      </w:r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школьниками первичных знаний о мире пластических искусств: изобразительном, декоративно-прикладном, архитектуре, дизайне; о формах их бытования в повседневном окружении ребенка; </w:t>
      </w:r>
    </w:p>
    <w:p w:rsidR="00EA1714" w:rsidRPr="00E60BE1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  способствовать </w:t>
      </w:r>
      <w:r w:rsidRPr="00E60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овладению </w:t>
      </w:r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учащимися умениями, навыками, способами художественной деятельности; </w:t>
      </w:r>
    </w:p>
    <w:p w:rsidR="00EA1714" w:rsidRPr="00E60BE1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•  </w:t>
      </w:r>
      <w:r w:rsidRPr="00E60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воспитание </w:t>
      </w:r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эмоциональной отзывчивости и культуры восприятия произведений профессионального и народного изобразительного искусства; нравственных и эстетических чувств; любви к родной природе, своему народу, Родине, уважения к ее традициям, героическому прошлому, многонациональной культуре. </w:t>
      </w:r>
    </w:p>
    <w:p w:rsidR="00EA1714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Рабочая программа составлена в соответствии с Обязательным минимумом содержания начального образования.</w:t>
      </w:r>
    </w:p>
    <w:p w:rsidR="00EA1714" w:rsidRDefault="00EA1714" w:rsidP="00EA1714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ОСНОВНОЕ СОДЕРЖАНИЕ ПРОГРАММЫ</w:t>
      </w:r>
    </w:p>
    <w:p w:rsidR="00EA1714" w:rsidRPr="00E60BE1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0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Изобразительная деятельность </w:t>
      </w:r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(рисование с натуры, рисование на темы). Рисование с натуры (рисунок и живопись) включает в себя изображение находящихся перед школьниками объектов действительности, а также рисование их по памяти и по представлению карандашом, акварельными и гуашевыми красками, пером и кистью. </w:t>
      </w:r>
    </w:p>
    <w:p w:rsidR="00EA1714" w:rsidRPr="00E60BE1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Рисование на темы – это рисование композиций на темы окружающей жизни, иллюстрирование сюжетов литературных произведений, которое ведется по памяти, на основе предварительных целенаправленных наблюдений, по воображению и сопровождается выполнением набросков и зарисовок с натуры. В процессе рисования на темы совершенствуются и закрепляются навыки грамотного изображения пропорций, конструктивного строения, объема, пространственного положения, освещенности, цвета предметов. </w:t>
      </w:r>
      <w:proofErr w:type="gramStart"/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>Важное значение</w:t>
      </w:r>
      <w:proofErr w:type="gramEnd"/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приобретает выработка у учащихся умения выразительно выполнять рисунки. </w:t>
      </w:r>
    </w:p>
    <w:p w:rsidR="00EA1714" w:rsidRPr="00E60BE1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0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Декоративно-прикладная деятельность </w:t>
      </w:r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(декоративная работа и дизайн) осуществляется в процессе выполнения учащимися творческих декоративных композиций, составления эскизов оформительских работ (возможно выполнение упражнений на основе образца). Учащиеся знакомятся с произведениями народного декоративно-прикладного искусства. </w:t>
      </w:r>
    </w:p>
    <w:p w:rsidR="00EA1714" w:rsidRPr="00E60BE1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Работы выполняются на основе декоративной переработки формы и цвета реальных объектов – листьев, цветов, бабочек, жуков и т.д., дети начинают рисовать карандашом, а затем продолжают работу кистью, самостоятельно применяя простейшие приемы народной росписи. </w:t>
      </w:r>
    </w:p>
    <w:p w:rsidR="00EA1714" w:rsidRPr="00E60BE1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 время практических работ важно использование школьниками самых разнообразных художественных материалов и техник: графических карандашей, акварели, гуаши, пастели, цветных мелков, цветной тонированной бумаги, ретуши, линогравюры и т.д. </w:t>
      </w:r>
    </w:p>
    <w:p w:rsidR="00EA1714" w:rsidRPr="00E60BE1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Дизайн, являясь разновидностью художественного творчества, синтезом изобразительного, декоративно-прикладного, конструкторского искусства, художественной графики и черчения, в современном мире определяет внешний вид построек, видов наземного воздушного и речного транспорта, технических изделий и конструкций, рекламы, мебели, посуды, упаковок, детских игрушек и т.д. </w:t>
      </w:r>
      <w:proofErr w:type="gramEnd"/>
    </w:p>
    <w:p w:rsidR="00EA1714" w:rsidRPr="00E60BE1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Дизайн, в отличие от других видов художественного творчества органично соединяет эстетическое и трудовое воспитание, так как это процесс создания вещи (от замысла до изготовления в материале). </w:t>
      </w:r>
    </w:p>
    <w:p w:rsidR="00EA1714" w:rsidRPr="00E60BE1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Дизайн вещей занимает в жизни детей важнейшее место, особенно в наше время, когда мир детей перенасыщен промышленной продукцией. </w:t>
      </w:r>
    </w:p>
    <w:p w:rsidR="00EA1714" w:rsidRPr="00E60BE1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Детское дизайнерское творчество способствует появлению вещей, придуманных и изготовленных самими детьми, которые особо ценятся ими, становятся любимыми. В этом процессе учащиеся познают радость созидания и приобретенного опыта, получают удовольствие от использования собственных изделий. Также этот процесс стимулирует художественные и творческие таланты. </w:t>
      </w:r>
    </w:p>
    <w:p w:rsidR="00EA1714" w:rsidRPr="00E60BE1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0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Художественно-конструктивная деятельность </w:t>
      </w:r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>бумагопластика</w:t>
      </w:r>
      <w:proofErr w:type="spellEnd"/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лепка). Лепка – вид художественного творчества, который развивает наблюдательность, воображение, эстетическое отношение к предметам и явлениям действительности. На занятиях лепкой у школьников формируется объемное видение предметов, осмысливаются пластические особенности формы, развивается чувство цельности композиции. </w:t>
      </w:r>
    </w:p>
    <w:p w:rsidR="00EA1714" w:rsidRPr="00E60BE1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содержание предмета входит эстетическое восприятие действительности и искусства (ученик - зритель), практическая художественно-творческая деятельность учащихся (ученик - художник). Это дает возможность показать единство и взаимодействие двух сторон жизни человека в искусстве, раскрыть характер диалога между художником и зрителем, избежать преимущественно информационного подхода к изложению материала. При этом учитывается собственный эмоциональный опыт общения ребенка с произведениями искусства, что позволяет вывести на передний план </w:t>
      </w:r>
      <w:proofErr w:type="spellStart"/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деятельностное</w:t>
      </w:r>
      <w:proofErr w:type="spellEnd"/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освоение изобразительного искусства. </w:t>
      </w:r>
    </w:p>
    <w:p w:rsidR="00EA1714" w:rsidRPr="00E60BE1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основе программы лежит тематический принцип планирования учебного материала, что отвечает задачам нравственного, трудового, эстетического и патриотического воспитания школьников, учитывает интересы детей, их возрастные особенности. </w:t>
      </w:r>
    </w:p>
    <w:p w:rsidR="00EA1714" w:rsidRPr="00E60BE1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Блоки объединяют конкретные темы уроков, учебных заданий независимо от вида занятий (рисование с натуры, на тему, лепка, беседа по картинам художников, </w:t>
      </w:r>
      <w:proofErr w:type="spellStart"/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>бумагопластика</w:t>
      </w:r>
      <w:proofErr w:type="spellEnd"/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т.д.), что позволяет более полно отразить в изобразительной деятельности времена года, более обстоятельно построить </w:t>
      </w:r>
      <w:proofErr w:type="spellStart"/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>межпредметные</w:t>
      </w:r>
      <w:proofErr w:type="spellEnd"/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связи с другими уроками, учесть возрастные особенности детей, их познавательные и эстетические интересы. </w:t>
      </w:r>
      <w:proofErr w:type="gramEnd"/>
    </w:p>
    <w:p w:rsidR="00EA1714" w:rsidRPr="007B40F5" w:rsidRDefault="00EA1714" w:rsidP="00EA1714">
      <w:pPr>
        <w:spacing w:after="0"/>
        <w:ind w:firstLine="567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hAnsi="Times New Roman" w:cs="Times New Roman"/>
          <w:color w:val="000000"/>
          <w:sz w:val="24"/>
          <w:szCs w:val="24"/>
        </w:rPr>
        <w:t>Основными разделами программы являются: «Рисование с натуры (рисунок, живопись)», «Рисование на темы», «Декоративная работа», «Лепка», «Аппликация», «Беседы об изобразительном искусстве и красоте вокруг  нас».</w:t>
      </w:r>
    </w:p>
    <w:p w:rsidR="00EA1714" w:rsidRPr="007B40F5" w:rsidRDefault="00EA1714" w:rsidP="00EA1714">
      <w:pPr>
        <w:spacing w:after="0"/>
        <w:ind w:firstLine="567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hAnsi="Times New Roman" w:cs="Times New Roman"/>
          <w:color w:val="000000"/>
          <w:sz w:val="24"/>
          <w:szCs w:val="24"/>
        </w:rPr>
        <w:t>Основные темы бесед:</w:t>
      </w:r>
    </w:p>
    <w:p w:rsidR="00EA1714" w:rsidRPr="007B40F5" w:rsidRDefault="00EA1714" w:rsidP="00EA1714">
      <w:pPr>
        <w:pStyle w:val="a5"/>
        <w:numPr>
          <w:ilvl w:val="0"/>
          <w:numId w:val="13"/>
        </w:numPr>
        <w:spacing w:after="0"/>
        <w:jc w:val="lef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7B40F5">
        <w:rPr>
          <w:rFonts w:ascii="Times New Roman" w:hAnsi="Times New Roman" w:cs="Times New Roman"/>
          <w:color w:val="000000"/>
          <w:sz w:val="24"/>
          <w:szCs w:val="24"/>
        </w:rPr>
        <w:t>виды изобразительного искусства (живопись, графика, скульптура, декоративно-прикладное искусство) и архитектура;</w:t>
      </w:r>
      <w:proofErr w:type="gramEnd"/>
    </w:p>
    <w:p w:rsidR="00EA1714" w:rsidRPr="007B40F5" w:rsidRDefault="00EA1714" w:rsidP="00EA1714">
      <w:pPr>
        <w:pStyle w:val="a5"/>
        <w:numPr>
          <w:ilvl w:val="0"/>
          <w:numId w:val="13"/>
        </w:numPr>
        <w:spacing w:after="0"/>
        <w:jc w:val="lef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hAnsi="Times New Roman" w:cs="Times New Roman"/>
          <w:color w:val="000000"/>
          <w:sz w:val="24"/>
          <w:szCs w:val="24"/>
        </w:rPr>
        <w:t>наша Родина – Россия – в произведениях изобразительного искусства;</w:t>
      </w:r>
    </w:p>
    <w:p w:rsidR="00EA1714" w:rsidRPr="007B40F5" w:rsidRDefault="00EA1714" w:rsidP="00EA1714">
      <w:pPr>
        <w:pStyle w:val="a5"/>
        <w:numPr>
          <w:ilvl w:val="0"/>
          <w:numId w:val="13"/>
        </w:numPr>
        <w:spacing w:after="0"/>
        <w:jc w:val="lef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hAnsi="Times New Roman" w:cs="Times New Roman"/>
          <w:color w:val="000000"/>
          <w:sz w:val="24"/>
          <w:szCs w:val="24"/>
        </w:rPr>
        <w:t>Москва в изобразительном искусстве;</w:t>
      </w:r>
    </w:p>
    <w:p w:rsidR="00EA1714" w:rsidRPr="007B40F5" w:rsidRDefault="00EA1714" w:rsidP="00EA1714">
      <w:pPr>
        <w:pStyle w:val="a5"/>
        <w:numPr>
          <w:ilvl w:val="0"/>
          <w:numId w:val="13"/>
        </w:numPr>
        <w:spacing w:after="0"/>
        <w:jc w:val="lef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старинные города России в творчестве художников;</w:t>
      </w:r>
    </w:p>
    <w:p w:rsidR="00EA1714" w:rsidRPr="007B40F5" w:rsidRDefault="00EA1714" w:rsidP="00EA1714">
      <w:pPr>
        <w:pStyle w:val="a5"/>
        <w:numPr>
          <w:ilvl w:val="0"/>
          <w:numId w:val="13"/>
        </w:numPr>
        <w:spacing w:after="0"/>
        <w:jc w:val="lef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hAnsi="Times New Roman" w:cs="Times New Roman"/>
          <w:color w:val="000000"/>
          <w:sz w:val="24"/>
          <w:szCs w:val="24"/>
        </w:rPr>
        <w:t>тема материнской любви и нежности в творчестве художников;</w:t>
      </w:r>
    </w:p>
    <w:p w:rsidR="00EA1714" w:rsidRPr="007B40F5" w:rsidRDefault="00EA1714" w:rsidP="00EA1714">
      <w:pPr>
        <w:pStyle w:val="a5"/>
        <w:numPr>
          <w:ilvl w:val="0"/>
          <w:numId w:val="13"/>
        </w:numPr>
        <w:spacing w:after="0"/>
        <w:jc w:val="lef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hAnsi="Times New Roman" w:cs="Times New Roman"/>
          <w:color w:val="000000"/>
          <w:sz w:val="24"/>
          <w:szCs w:val="24"/>
        </w:rPr>
        <w:t>красота родной природы в творчестве русских художников («Порыв ветра, звук дождя, плеск воды и кисть художника», «Облака на рисунках и в живописи», «Красота моря в произведениях художников»);</w:t>
      </w:r>
    </w:p>
    <w:p w:rsidR="00EA1714" w:rsidRPr="007B40F5" w:rsidRDefault="00EA1714" w:rsidP="00EA1714">
      <w:pPr>
        <w:pStyle w:val="a5"/>
        <w:numPr>
          <w:ilvl w:val="0"/>
          <w:numId w:val="13"/>
        </w:numPr>
        <w:spacing w:after="0"/>
        <w:jc w:val="lef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hAnsi="Times New Roman" w:cs="Times New Roman"/>
          <w:color w:val="000000"/>
          <w:sz w:val="24"/>
          <w:szCs w:val="24"/>
        </w:rPr>
        <w:t>действительность и фантастика в произведениях художников; сказка в изобразительном искусстве;</w:t>
      </w:r>
    </w:p>
    <w:p w:rsidR="00EA1714" w:rsidRPr="007B40F5" w:rsidRDefault="00EA1714" w:rsidP="00EA1714">
      <w:pPr>
        <w:pStyle w:val="a5"/>
        <w:numPr>
          <w:ilvl w:val="0"/>
          <w:numId w:val="13"/>
        </w:numPr>
        <w:spacing w:after="0"/>
        <w:jc w:val="lef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hAnsi="Times New Roman" w:cs="Times New Roman"/>
          <w:color w:val="000000"/>
          <w:sz w:val="24"/>
          <w:szCs w:val="24"/>
        </w:rPr>
        <w:t>красота народного декоративно-прикладного искусства, выразительные средства декоративно-прикладного искусства; охрана исторических памятников народного искусства; орнаменты народов России;</w:t>
      </w:r>
    </w:p>
    <w:p w:rsidR="00EA1714" w:rsidRPr="007B40F5" w:rsidRDefault="00EA1714" w:rsidP="00EA1714">
      <w:pPr>
        <w:pStyle w:val="a5"/>
        <w:numPr>
          <w:ilvl w:val="0"/>
          <w:numId w:val="13"/>
        </w:numPr>
        <w:spacing w:after="0"/>
        <w:jc w:val="lef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hAnsi="Times New Roman" w:cs="Times New Roman"/>
          <w:color w:val="000000"/>
          <w:sz w:val="24"/>
          <w:szCs w:val="24"/>
        </w:rPr>
        <w:t>музеи России.</w:t>
      </w:r>
    </w:p>
    <w:p w:rsidR="00EA1714" w:rsidRPr="007B40F5" w:rsidRDefault="00EA1714" w:rsidP="00EA1714">
      <w:pPr>
        <w:spacing w:before="100" w:beforeAutospacing="1"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A1714" w:rsidRPr="007B40F5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r w:rsidRPr="007B40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Преобладающие виды работы:</w:t>
      </w:r>
    </w:p>
    <w:p w:rsidR="00EA1714" w:rsidRPr="007B40F5" w:rsidRDefault="00EA1714" w:rsidP="00EA1714">
      <w:pPr>
        <w:pStyle w:val="a5"/>
        <w:numPr>
          <w:ilvl w:val="0"/>
          <w:numId w:val="12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рисование по образцу</w:t>
      </w:r>
    </w:p>
    <w:p w:rsidR="00EA1714" w:rsidRPr="007B40F5" w:rsidRDefault="00EA1714" w:rsidP="00EA1714">
      <w:pPr>
        <w:pStyle w:val="a5"/>
        <w:numPr>
          <w:ilvl w:val="0"/>
          <w:numId w:val="12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рисование с натуры</w:t>
      </w:r>
    </w:p>
    <w:p w:rsidR="00EA1714" w:rsidRPr="007B40F5" w:rsidRDefault="00EA1714" w:rsidP="00EA1714">
      <w:pPr>
        <w:pStyle w:val="a5"/>
        <w:numPr>
          <w:ilvl w:val="0"/>
          <w:numId w:val="12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бумагопластика</w:t>
      </w:r>
      <w:proofErr w:type="spellEnd"/>
    </w:p>
    <w:p w:rsidR="00EA1714" w:rsidRPr="007B40F5" w:rsidRDefault="00EA1714" w:rsidP="00EA1714">
      <w:pPr>
        <w:pStyle w:val="a5"/>
        <w:numPr>
          <w:ilvl w:val="0"/>
          <w:numId w:val="12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лепка</w:t>
      </w:r>
    </w:p>
    <w:p w:rsidR="00EA1714" w:rsidRPr="007B40F5" w:rsidRDefault="00EA1714" w:rsidP="00EA1714">
      <w:pPr>
        <w:pStyle w:val="a5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EA1714" w:rsidRPr="007B40F5" w:rsidRDefault="00EA1714" w:rsidP="00EA1714">
      <w:pPr>
        <w:pStyle w:val="a5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7B40F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ВНУТРИПРЕДМЕТНЫЕ СВЯЗИ И МЕЖПРЕДМЕТНЫЕ СВЯЗИ</w:t>
      </w:r>
    </w:p>
    <w:p w:rsidR="00EA1714" w:rsidRPr="007B40F5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учебной работы дети должны получить сведения о наиболее выдающихся произведениях отечественных и зарубежных художников, познакомиться с отличительными особенностями видов и жанров изобразительного искусства, сформировать представление о художественно-выразительных средствах изобразительного искусства (композиция, рисунок, цвет, колорит, светотень и т.п.), получить простейшие теоретические основы изобразительной грамоты. В первом классе дети знакомятся с различными доступными их возрасту видами изобразительного искусства. Используя лучшие образцы народного искусства и произведения мастеров, учитель воспитывает у них интерес и способность</w:t>
      </w:r>
    </w:p>
    <w:p w:rsidR="00EA1714" w:rsidRPr="007B40F5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эстетически воспринимать картины, скульптуры, предметы народного художественного творчества, иллюстрации в книгах, формирует основы эстетического вкуса детей, умение самостоятельно оценивать произведения искусства. </w:t>
      </w:r>
    </w:p>
    <w:p w:rsidR="00EA1714" w:rsidRPr="007B40F5" w:rsidRDefault="00EA1714" w:rsidP="00EA1714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:rsidR="00EA1714" w:rsidRPr="007B40F5" w:rsidRDefault="00EA1714" w:rsidP="00EA1714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:rsidR="00EA1714" w:rsidRPr="007B40F5" w:rsidRDefault="00EA1714" w:rsidP="00EA1714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:rsidR="00EA1714" w:rsidRPr="007B40F5" w:rsidRDefault="00EA1714" w:rsidP="00EA1714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:rsidR="00EA1714" w:rsidRPr="007B40F5" w:rsidRDefault="00EA1714" w:rsidP="00EA1714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7B40F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ТРЕБОВАНИЯ К ЗНАНИЯМ И УМЕНИЯМ УЧАЩИХСЯ 3 КЛАССА</w:t>
      </w:r>
    </w:p>
    <w:p w:rsidR="00EA1714" w:rsidRPr="007B40F5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Результаты обучения представлены в данном разделе и содержат три компонента: </w:t>
      </w:r>
      <w:r w:rsidRPr="007B40F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знать/понимать </w:t>
      </w: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перечень необходимых для усвоения каждым учащимся знаний; </w:t>
      </w:r>
      <w:r w:rsidRPr="007B40F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уметь </w:t>
      </w: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владение конкретными умениями и навыками; выделена также группа умений, которыми ученик может пользоваться во </w:t>
      </w:r>
      <w:proofErr w:type="spellStart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>внеучебной</w:t>
      </w:r>
      <w:proofErr w:type="spellEnd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деятельности – </w:t>
      </w:r>
      <w:r w:rsidRPr="007B40F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использовать приобретенные знания и умения в практической деятельности и повседневной жизни</w:t>
      </w: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A1714" w:rsidRPr="007B40F5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концу обучения в начальной школе у младших школьников формируются представления об основных жанрах и видах произведений изобразительного искусства; известных центрах народных художественных ремесел России. Формируются умения различать основные и составные, теплые и холодные цвета; узнавать отдельные произведения выдающихся отечественных и зарубежных художников, называть их авторов; сравнивать различные виды изобразительного искусства (графики, живописи, декоративно-прикладного искусства). В результате обучения дети научатся пользоваться художественными материалами и применять главные средства художественной выразительности живописи, графики, скульптуры, декоративно-прикладного искусства в собственной художественно- творческой деятельности. Полученные знания и умения учащиеся могут использовать в практической деятельности и повседневной жизни для: самостоятельной творческой деятельности, обогащения опыта восприятия произведений изобразительного искусства, оценке произведений искусства при посещении выставок и художественных музеев искусства. </w:t>
      </w:r>
    </w:p>
    <w:p w:rsidR="00EA1714" w:rsidRPr="007B40F5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7B40F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В результате изучения изобразительного искусства ученик 3 класса к концу учебного года должен </w:t>
      </w:r>
    </w:p>
    <w:p w:rsidR="00EA1714" w:rsidRPr="007B40F5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знать/понимать </w:t>
      </w:r>
    </w:p>
    <w:p w:rsidR="00EA1714" w:rsidRPr="007B40F5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  о деятельности художника (что может изобразить художник – предметы, людей, события; с помощью каких материалов изображает художник – бумага, холст, картон, карандаш, кисть, краски и пр.); </w:t>
      </w:r>
      <w:proofErr w:type="gramEnd"/>
    </w:p>
    <w:p w:rsidR="00EA1714" w:rsidRPr="007B40F5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  основные жанры (натюрморт, пейзаж, анималистический жанр, портрет) и виды произведений (живопись, графика, скульптура, декоративно- прикладное искусство и архитектура) изобразительного искусства; </w:t>
      </w:r>
      <w:proofErr w:type="gramEnd"/>
    </w:p>
    <w:p w:rsidR="00EA1714" w:rsidRPr="007B40F5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  известные центры народных художественных ремесел России (Хохлома, Городец, дымковская игрушка); </w:t>
      </w:r>
    </w:p>
    <w:p w:rsidR="00EA1714" w:rsidRPr="007B40F5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  уметь </w:t>
      </w:r>
    </w:p>
    <w:p w:rsidR="00EA1714" w:rsidRPr="007B40F5" w:rsidRDefault="00EA1714" w:rsidP="00EA171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различать основные (красный, синий, желтый) и составные (оранжевый, зеленый, фиолетовый, коричневый) цвета; </w:t>
      </w:r>
      <w:proofErr w:type="gramEnd"/>
    </w:p>
    <w:p w:rsidR="00EA1714" w:rsidRPr="007B40F5" w:rsidRDefault="00EA1714" w:rsidP="00EA171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различать теплые (красный, желтый, оранжевый) и холодные (синий, </w:t>
      </w:r>
      <w:proofErr w:type="spellStart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>голубой</w:t>
      </w:r>
      <w:proofErr w:type="spellEnd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фиолетовый) цвета; </w:t>
      </w:r>
      <w:proofErr w:type="gramEnd"/>
    </w:p>
    <w:p w:rsidR="00EA1714" w:rsidRPr="007B40F5" w:rsidRDefault="00EA1714" w:rsidP="00EA171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узнавать отдельные произведения выдающихся отечественных и зарубежных художников, называть их авторов; </w:t>
      </w:r>
    </w:p>
    <w:p w:rsidR="00EA1714" w:rsidRPr="007B40F5" w:rsidRDefault="00EA1714" w:rsidP="00EA171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сравнивать различные виды изобразительного искусства (графики, живописи, декоративно-прикладного искусства, скульптуры и архитектуры); </w:t>
      </w:r>
    </w:p>
    <w:p w:rsidR="00EA1714" w:rsidRPr="007B40F5" w:rsidRDefault="00EA1714" w:rsidP="00EA171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использовать художественные материалы (гуашь, акварель, цветные карандаши, восковые мелки, тушь, уголь, бумага); </w:t>
      </w:r>
      <w:proofErr w:type="gramEnd"/>
    </w:p>
    <w:p w:rsidR="00EA1714" w:rsidRPr="007B40F5" w:rsidRDefault="00EA1714" w:rsidP="00EA171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применять основные средства художественной выразительности в рисунке, живописи и скульптуре (с натуры, по памяти и воображению); в декоративных работах: иллюстрациях к произведениям литературы и музыки; </w:t>
      </w:r>
    </w:p>
    <w:p w:rsidR="00EA1714" w:rsidRPr="007B40F5" w:rsidRDefault="00EA1714" w:rsidP="00EA171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пользоваться простейшими приемами лепки (пластилин, глина); </w:t>
      </w:r>
    </w:p>
    <w:p w:rsidR="00EA1714" w:rsidRPr="007B40F5" w:rsidRDefault="00EA1714" w:rsidP="00EA171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выполнять простейшие композиции из бумаги и бросового материала; </w:t>
      </w:r>
    </w:p>
    <w:p w:rsidR="00EA1714" w:rsidRPr="007B40F5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proofErr w:type="gramEnd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:rsidR="00EA1714" w:rsidRPr="007B40F5" w:rsidRDefault="00EA1714" w:rsidP="00EA171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самостоятельной творческой деятельности; </w:t>
      </w:r>
    </w:p>
    <w:p w:rsidR="00EA1714" w:rsidRPr="007B40F5" w:rsidRDefault="00EA1714" w:rsidP="00EA171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обогащения опыта восприятия произведений изобразительного искусства; </w:t>
      </w:r>
    </w:p>
    <w:p w:rsidR="00EA1714" w:rsidRPr="007B40F5" w:rsidRDefault="00EA1714" w:rsidP="00EA171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оценки произведений искусства (выражения собственного мнения) при посещении выставок, музеев изобразительного искусства, народного творчества и др.; </w:t>
      </w:r>
    </w:p>
    <w:p w:rsidR="00EA1714" w:rsidRPr="007B40F5" w:rsidRDefault="00EA1714" w:rsidP="00EA171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овладения практическими навыками выразительного использования линии и штриха, пятна, цвета, формы, пространства в процессе создания композиций. </w:t>
      </w:r>
    </w:p>
    <w:p w:rsidR="00EA1714" w:rsidRPr="007B40F5" w:rsidRDefault="00EA1714" w:rsidP="00EA1714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proofErr w:type="gramStart"/>
      <w:r w:rsidRPr="007B40F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КОНТРОЛЬ за</w:t>
      </w:r>
      <w:proofErr w:type="gramEnd"/>
      <w:r w:rsidRPr="007B40F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уровнем обучения учащихся 3 класса</w:t>
      </w:r>
      <w:r w:rsidRPr="007B40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  </w:t>
      </w:r>
    </w:p>
    <w:p w:rsidR="00EA1714" w:rsidRPr="007B40F5" w:rsidRDefault="00EA1714" w:rsidP="00EA1714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Критерии оценки устных индивидуальных и фронтальных ответов </w:t>
      </w:r>
    </w:p>
    <w:p w:rsidR="00EA1714" w:rsidRPr="007B40F5" w:rsidRDefault="00EA1714" w:rsidP="00EA171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Активность участия. </w:t>
      </w:r>
    </w:p>
    <w:p w:rsidR="00EA1714" w:rsidRPr="007B40F5" w:rsidRDefault="00EA1714" w:rsidP="00EA171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собеседника прочувствовать суть вопроса. </w:t>
      </w:r>
    </w:p>
    <w:p w:rsidR="00EA1714" w:rsidRPr="007B40F5" w:rsidRDefault="00EA1714" w:rsidP="00EA171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Искренность ответов, их развернутость, образность, аргументированность. </w:t>
      </w:r>
    </w:p>
    <w:p w:rsidR="00EA1714" w:rsidRPr="007B40F5" w:rsidRDefault="00EA1714" w:rsidP="00EA171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Самостоятельность. </w:t>
      </w:r>
    </w:p>
    <w:p w:rsidR="00EA1714" w:rsidRPr="007B40F5" w:rsidRDefault="00EA1714" w:rsidP="00EA171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Оригинальность суждений. </w:t>
      </w:r>
    </w:p>
    <w:p w:rsidR="00EA1714" w:rsidRPr="007B40F5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               </w:t>
      </w:r>
      <w:r w:rsidRPr="007B40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Критерии и система оценки творческой работы </w:t>
      </w:r>
    </w:p>
    <w:p w:rsidR="00EA1714" w:rsidRPr="007B40F5" w:rsidRDefault="00EA1714" w:rsidP="00EA171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 решена композиция: правильное решение композиции, предмета, орнамента (как организована плоскость листа, как согласованы между собой все компоненты изображения, как выражена общая идея и содержание). </w:t>
      </w:r>
    </w:p>
    <w:p w:rsidR="00EA1714" w:rsidRPr="007B40F5" w:rsidRDefault="00EA1714" w:rsidP="00EA171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Владение техникой: как ученик пользуется художественными материалами, как использует выразительные художественные средства в выполнении задания. </w:t>
      </w:r>
    </w:p>
    <w:p w:rsidR="00EA1714" w:rsidRPr="007B40F5" w:rsidRDefault="00EA1714" w:rsidP="00EA171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Общее впечатление от работы. Оригинальность, яркость и эмоциональность созданного образа, чувство меры в оформлении и соответствие оформления работы. Аккуратность всей работы. </w:t>
      </w:r>
    </w:p>
    <w:p w:rsidR="00EA1714" w:rsidRPr="007B40F5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 всех этих компонентов складывается общая оценка работы </w:t>
      </w:r>
      <w:proofErr w:type="gramStart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обучающегося</w:t>
      </w:r>
      <w:proofErr w:type="gramEnd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EA1714" w:rsidRPr="007B40F5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</w:p>
    <w:p w:rsidR="00EA1714" w:rsidRPr="007B40F5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ФОРМЫ КОНТРОЛЯ: </w:t>
      </w:r>
    </w:p>
    <w:p w:rsidR="00EA1714" w:rsidRPr="007B40F5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  Викторины </w:t>
      </w:r>
    </w:p>
    <w:p w:rsidR="00EA1714" w:rsidRPr="007B40F5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  Кроссворды </w:t>
      </w:r>
    </w:p>
    <w:p w:rsidR="00EA1714" w:rsidRPr="007B40F5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  Отчетные выставки творческих (индивидуальных и коллективных) работ </w:t>
      </w:r>
    </w:p>
    <w:p w:rsidR="00EA1714" w:rsidRPr="007B40F5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  Тестирование </w:t>
      </w:r>
    </w:p>
    <w:p w:rsidR="00EA1714" w:rsidRPr="007B40F5" w:rsidRDefault="00EA1714" w:rsidP="00EA1714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A1714" w:rsidRPr="0053177F" w:rsidRDefault="00EA1714" w:rsidP="00B10FC6">
      <w:pPr>
        <w:rPr>
          <w:rFonts w:ascii="Times New Roman" w:hAnsi="Times New Roman" w:cs="Times New Roman"/>
          <w:sz w:val="24"/>
          <w:szCs w:val="24"/>
        </w:rPr>
      </w:pP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</w:p>
    <w:p w:rsidR="00B10FC6" w:rsidRPr="0053177F" w:rsidRDefault="00B10FC6" w:rsidP="00B10F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0FC6" w:rsidRPr="0053177F" w:rsidRDefault="00B10FC6" w:rsidP="00B10FC6">
      <w:pPr>
        <w:rPr>
          <w:rFonts w:ascii="Times New Roman" w:hAnsi="Times New Roman" w:cs="Times New Roman"/>
        </w:rPr>
      </w:pPr>
    </w:p>
    <w:p w:rsidR="00B10FC6" w:rsidRDefault="00B10FC6" w:rsidP="00B10FC6">
      <w:pPr>
        <w:rPr>
          <w:rFonts w:ascii="Times New Roman" w:hAnsi="Times New Roman" w:cs="Times New Roman"/>
        </w:rPr>
      </w:pPr>
    </w:p>
    <w:p w:rsidR="00B10FC6" w:rsidRDefault="00B10FC6" w:rsidP="00B10FC6">
      <w:pPr>
        <w:rPr>
          <w:rFonts w:ascii="Times New Roman" w:hAnsi="Times New Roman" w:cs="Times New Roman"/>
        </w:rPr>
      </w:pPr>
    </w:p>
    <w:p w:rsidR="00B10FC6" w:rsidRDefault="00B10FC6" w:rsidP="00B10FC6">
      <w:pPr>
        <w:rPr>
          <w:rFonts w:ascii="Times New Roman" w:hAnsi="Times New Roman" w:cs="Times New Roman"/>
        </w:rPr>
      </w:pPr>
    </w:p>
    <w:p w:rsidR="00B10FC6" w:rsidRDefault="00B10FC6" w:rsidP="00B10FC6">
      <w:pPr>
        <w:rPr>
          <w:rFonts w:ascii="Times New Roman" w:hAnsi="Times New Roman" w:cs="Times New Roman"/>
        </w:rPr>
      </w:pPr>
    </w:p>
    <w:p w:rsidR="00B10FC6" w:rsidRDefault="00B10FC6" w:rsidP="00B10FC6">
      <w:pPr>
        <w:rPr>
          <w:rFonts w:ascii="Times New Roman" w:hAnsi="Times New Roman" w:cs="Times New Roman"/>
        </w:rPr>
      </w:pPr>
    </w:p>
    <w:p w:rsidR="00B10FC6" w:rsidRPr="0053177F" w:rsidRDefault="00B10FC6" w:rsidP="00B10FC6">
      <w:pPr>
        <w:rPr>
          <w:rFonts w:ascii="Times New Roman" w:hAnsi="Times New Roman" w:cs="Times New Roman"/>
        </w:rPr>
      </w:pPr>
    </w:p>
    <w:p w:rsidR="00B10FC6" w:rsidRPr="00B10FC6" w:rsidRDefault="00B10FC6" w:rsidP="00B10FC6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10FC6"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29"/>
        <w:gridCol w:w="7938"/>
      </w:tblGrid>
      <w:tr w:rsidR="00B10FC6" w:rsidRPr="00B10FC6" w:rsidTr="00B10FC6">
        <w:tc>
          <w:tcPr>
            <w:tcW w:w="6629" w:type="dxa"/>
          </w:tcPr>
          <w:p w:rsidR="00B10FC6" w:rsidRPr="00B10FC6" w:rsidRDefault="00B10FC6" w:rsidP="0074497D">
            <w:pPr>
              <w:spacing w:before="75" w:after="15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Третьеклассник научиться:</w:t>
            </w:r>
          </w:p>
        </w:tc>
        <w:tc>
          <w:tcPr>
            <w:tcW w:w="7938" w:type="dxa"/>
          </w:tcPr>
          <w:p w:rsidR="00B10FC6" w:rsidRPr="00B10FC6" w:rsidRDefault="00B10FC6" w:rsidP="0074497D">
            <w:pPr>
              <w:spacing w:before="75" w:after="15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УУД</w:t>
            </w:r>
          </w:p>
        </w:tc>
      </w:tr>
      <w:tr w:rsidR="00B10FC6" w:rsidRPr="00B10FC6" w:rsidTr="00B10FC6">
        <w:tc>
          <w:tcPr>
            <w:tcW w:w="6629" w:type="dxa"/>
          </w:tcPr>
          <w:p w:rsidR="00B10FC6" w:rsidRPr="00B10FC6" w:rsidRDefault="00B10FC6" w:rsidP="00B10FC6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638"/>
              </w:tabs>
              <w:autoSpaceDE w:val="0"/>
              <w:autoSpaceDN w:val="0"/>
              <w:adjustRightInd w:val="0"/>
              <w:spacing w:after="0" w:line="240" w:lineRule="auto"/>
              <w:ind w:right="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выражать свое отношение к рассматриваемому произведе</w:t>
            </w: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нию искусства (понравилась картина или нет, что конкретно понравилось, какие чувства вызывает картина);</w:t>
            </w:r>
          </w:p>
          <w:p w:rsidR="00B10FC6" w:rsidRPr="00B10FC6" w:rsidRDefault="00B10FC6" w:rsidP="00B10FC6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638"/>
              </w:tabs>
              <w:autoSpaceDE w:val="0"/>
              <w:autoSpaceDN w:val="0"/>
              <w:adjustRightInd w:val="0"/>
              <w:spacing w:after="0" w:line="240" w:lineRule="auto"/>
              <w:ind w:right="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чувствовать гармоничное сочетание цветов в окраске предметов, изящество их форм, очертаний;</w:t>
            </w:r>
          </w:p>
          <w:p w:rsidR="00B10FC6" w:rsidRPr="00B10FC6" w:rsidRDefault="00B10FC6" w:rsidP="00B10FC6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677"/>
              </w:tabs>
              <w:autoSpaceDE w:val="0"/>
              <w:autoSpaceDN w:val="0"/>
              <w:adjustRightInd w:val="0"/>
              <w:spacing w:after="0" w:line="240" w:lineRule="auto"/>
              <w:ind w:right="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сравнивать свой рисунок с изображаемым предметом, ис</w:t>
            </w: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пользовать линию симметрии  в  рисунках с  натуры  и узорах;</w:t>
            </w:r>
          </w:p>
          <w:p w:rsidR="00B10FC6" w:rsidRPr="00B10FC6" w:rsidRDefault="00B10FC6" w:rsidP="00B10FC6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677"/>
              </w:tabs>
              <w:autoSpaceDE w:val="0"/>
              <w:autoSpaceDN w:val="0"/>
              <w:adjustRightInd w:val="0"/>
              <w:spacing w:after="0" w:line="240" w:lineRule="auto"/>
              <w:ind w:right="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правильно определять и изображать форму предметов, их пропорции, конструктивное строение, цвет;</w:t>
            </w:r>
          </w:p>
          <w:p w:rsidR="00B10FC6" w:rsidRPr="00B10FC6" w:rsidRDefault="00B10FC6" w:rsidP="00B10FC6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677"/>
              </w:tabs>
              <w:autoSpaceDE w:val="0"/>
              <w:autoSpaceDN w:val="0"/>
              <w:adjustRightInd w:val="0"/>
              <w:spacing w:after="0" w:line="240" w:lineRule="auto"/>
              <w:ind w:right="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выделять интересное, наиболее впечатляющее в сюжете, подчеркивать размером, цветом главное в рисунке;</w:t>
            </w:r>
          </w:p>
          <w:p w:rsidR="00B10FC6" w:rsidRPr="00B10FC6" w:rsidRDefault="00B10FC6" w:rsidP="00B10FC6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677"/>
              </w:tabs>
              <w:autoSpaceDE w:val="0"/>
              <w:autoSpaceDN w:val="0"/>
              <w:adjustRightInd w:val="0"/>
              <w:spacing w:after="0" w:line="240" w:lineRule="auto"/>
              <w:ind w:right="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соблюдать последовательное выполнение рисунка (постро</w:t>
            </w: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ение, прорисовка, уточнение общих очертаний и форм);</w:t>
            </w:r>
          </w:p>
          <w:p w:rsidR="00B10FC6" w:rsidRPr="00B10FC6" w:rsidRDefault="00B10FC6" w:rsidP="00B10FC6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677"/>
              </w:tabs>
              <w:autoSpaceDE w:val="0"/>
              <w:autoSpaceDN w:val="0"/>
              <w:adjustRightInd w:val="0"/>
              <w:spacing w:after="0" w:line="240" w:lineRule="auto"/>
              <w:ind w:right="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чувствовать и определять холодные и теплые цвета;</w:t>
            </w:r>
          </w:p>
          <w:p w:rsidR="00B10FC6" w:rsidRPr="00B10FC6" w:rsidRDefault="00B10FC6" w:rsidP="00B10FC6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677"/>
              </w:tabs>
              <w:autoSpaceDE w:val="0"/>
              <w:autoSpaceDN w:val="0"/>
              <w:adjustRightInd w:val="0"/>
              <w:spacing w:after="0" w:line="240" w:lineRule="auto"/>
              <w:ind w:right="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выполнять эскизы оформления предметов на основе деко</w:t>
            </w: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ративного обобщения  форм  растительного  и  животного  мира;</w:t>
            </w:r>
          </w:p>
          <w:p w:rsidR="00B10FC6" w:rsidRPr="00B10FC6" w:rsidRDefault="00B10FC6" w:rsidP="00B10FC6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677"/>
              </w:tabs>
              <w:autoSpaceDE w:val="0"/>
              <w:autoSpaceDN w:val="0"/>
              <w:adjustRightInd w:val="0"/>
              <w:spacing w:after="0" w:line="240" w:lineRule="auto"/>
              <w:ind w:right="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использовать особенности силуэта, ритма элементов в по</w:t>
            </w: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лосе, прямоугольнике, круге;</w:t>
            </w:r>
          </w:p>
          <w:p w:rsidR="00B10FC6" w:rsidRPr="00B10FC6" w:rsidRDefault="00B10FC6" w:rsidP="00B10FC6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677"/>
              </w:tabs>
              <w:autoSpaceDE w:val="0"/>
              <w:autoSpaceDN w:val="0"/>
              <w:adjustRightInd w:val="0"/>
              <w:spacing w:after="0" w:line="240" w:lineRule="auto"/>
              <w:ind w:right="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творчески применять простейшие приемы </w:t>
            </w: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народной роспи</w:t>
            </w: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си; цветные круги и овалы, обработанные темными и белыми штрихами, дужками, точками в изображении декоративных цве</w:t>
            </w: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тов и листьев; своеобразие приемов в изображении декоратив</w:t>
            </w: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ных ягод, трав</w:t>
            </w:r>
            <w:proofErr w:type="gramStart"/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-,</w:t>
            </w:r>
            <w:proofErr w:type="gramEnd"/>
          </w:p>
          <w:p w:rsidR="00B10FC6" w:rsidRPr="00B10FC6" w:rsidRDefault="00B10FC6" w:rsidP="00B10FC6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677"/>
              </w:tabs>
              <w:autoSpaceDE w:val="0"/>
              <w:autoSpaceDN w:val="0"/>
              <w:adjustRightInd w:val="0"/>
              <w:spacing w:after="0" w:line="240" w:lineRule="auto"/>
              <w:ind w:right="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использовать силуэт и </w:t>
            </w:r>
            <w:proofErr w:type="spellStart"/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светлотный</w:t>
            </w:r>
            <w:proofErr w:type="spellEnd"/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контраст для передачи «радостных» цветов в декоративной композиции;</w:t>
            </w:r>
          </w:p>
          <w:p w:rsidR="00B10FC6" w:rsidRPr="00B10FC6" w:rsidRDefault="00B10FC6" w:rsidP="00B10FC6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677"/>
              </w:tabs>
              <w:autoSpaceDE w:val="0"/>
              <w:autoSpaceDN w:val="0"/>
              <w:adjustRightInd w:val="0"/>
              <w:spacing w:after="0" w:line="240" w:lineRule="auto"/>
              <w:ind w:right="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расписывать готовые изделия согласно эскизу;</w:t>
            </w:r>
          </w:p>
          <w:p w:rsidR="00B10FC6" w:rsidRPr="00B10FC6" w:rsidRDefault="00B10FC6" w:rsidP="00B10FC6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677"/>
              </w:tabs>
              <w:autoSpaceDE w:val="0"/>
              <w:autoSpaceDN w:val="0"/>
              <w:adjustRightInd w:val="0"/>
              <w:spacing w:after="0" w:line="240" w:lineRule="auto"/>
              <w:ind w:right="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применять навыки декоративного оформления в апплика</w:t>
            </w: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циях, плетении, вышивке, при изготовлении игрушек на уроках труда.</w:t>
            </w:r>
          </w:p>
          <w:p w:rsidR="00B10FC6" w:rsidRPr="00B10FC6" w:rsidRDefault="00B10FC6" w:rsidP="0074497D">
            <w:pPr>
              <w:pStyle w:val="a3"/>
              <w:ind w:left="360"/>
              <w:rPr>
                <w:bCs/>
                <w:sz w:val="28"/>
                <w:szCs w:val="28"/>
              </w:rPr>
            </w:pPr>
          </w:p>
          <w:p w:rsidR="00B10FC6" w:rsidRPr="00B10FC6" w:rsidRDefault="00B10FC6" w:rsidP="0074497D">
            <w:pPr>
              <w:shd w:val="clear" w:color="auto" w:fill="FFFFFF"/>
              <w:tabs>
                <w:tab w:val="left" w:pos="461"/>
              </w:tabs>
              <w:spacing w:before="10" w:line="240" w:lineRule="exact"/>
              <w:ind w:left="5" w:firstLine="28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B10FC6" w:rsidRPr="00B10FC6" w:rsidRDefault="00B10FC6" w:rsidP="0074497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Личностные УУД</w:t>
            </w:r>
          </w:p>
          <w:p w:rsidR="00B10FC6" w:rsidRPr="00B10FC6" w:rsidRDefault="00B10FC6" w:rsidP="00B10FC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самоопределение</w:t>
            </w:r>
          </w:p>
          <w:p w:rsidR="00B10FC6" w:rsidRPr="00B10FC6" w:rsidRDefault="00B10FC6" w:rsidP="00B10FC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смыслообразование</w:t>
            </w:r>
            <w:proofErr w:type="spellEnd"/>
          </w:p>
          <w:p w:rsidR="00B10FC6" w:rsidRPr="00B10FC6" w:rsidRDefault="00B10FC6" w:rsidP="00B10FC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нравственно-этическое оценивание</w:t>
            </w:r>
          </w:p>
          <w:p w:rsidR="00B10FC6" w:rsidRPr="00B10FC6" w:rsidRDefault="00B10FC6" w:rsidP="0074497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Общеучебные</w:t>
            </w:r>
            <w:proofErr w:type="spellEnd"/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УД</w:t>
            </w:r>
          </w:p>
          <w:p w:rsidR="00B10FC6" w:rsidRPr="00B10FC6" w:rsidRDefault="00B10FC6" w:rsidP="00B10FC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поиск информации</w:t>
            </w:r>
          </w:p>
          <w:p w:rsidR="00B10FC6" w:rsidRPr="00B10FC6" w:rsidRDefault="00B10FC6" w:rsidP="00B10FC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моделирование</w:t>
            </w:r>
          </w:p>
          <w:p w:rsidR="00B10FC6" w:rsidRPr="00B10FC6" w:rsidRDefault="00B10FC6" w:rsidP="00B10FC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алгоритма деятельности</w:t>
            </w:r>
          </w:p>
          <w:p w:rsidR="00B10FC6" w:rsidRPr="00B10FC6" w:rsidRDefault="00B10FC6" w:rsidP="0074497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Логические УУД</w:t>
            </w:r>
          </w:p>
          <w:p w:rsidR="00B10FC6" w:rsidRPr="00B10FC6" w:rsidRDefault="00B10FC6" w:rsidP="00B10FC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анализ</w:t>
            </w:r>
          </w:p>
          <w:p w:rsidR="00B10FC6" w:rsidRPr="00B10FC6" w:rsidRDefault="00B10FC6" w:rsidP="00B10FC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синтез</w:t>
            </w:r>
          </w:p>
          <w:p w:rsidR="00B10FC6" w:rsidRPr="00B10FC6" w:rsidRDefault="00B10FC6" w:rsidP="0074497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Постановка и решение проблемы</w:t>
            </w:r>
          </w:p>
          <w:p w:rsidR="00B10FC6" w:rsidRPr="00B10FC6" w:rsidRDefault="00B10FC6" w:rsidP="00B10FC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самостоятельное создание способов решения проблем творческого характера</w:t>
            </w:r>
          </w:p>
          <w:p w:rsidR="00B10FC6" w:rsidRPr="00B10FC6" w:rsidRDefault="00B10FC6" w:rsidP="0074497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Регулятивные УУД</w:t>
            </w:r>
          </w:p>
          <w:p w:rsidR="00B10FC6" w:rsidRPr="00B10FC6" w:rsidRDefault="00B10FC6" w:rsidP="00B10FC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 </w:t>
            </w:r>
          </w:p>
          <w:p w:rsidR="00B10FC6" w:rsidRPr="00B10FC6" w:rsidRDefault="00B10FC6" w:rsidP="00B10FC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коррекция </w:t>
            </w:r>
          </w:p>
          <w:p w:rsidR="00B10FC6" w:rsidRPr="00B10FC6" w:rsidRDefault="00B10FC6" w:rsidP="00B10FC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</w:t>
            </w:r>
          </w:p>
          <w:p w:rsidR="00B10FC6" w:rsidRPr="00B10FC6" w:rsidRDefault="00B10FC6" w:rsidP="0074497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Коммуникативные УУД</w:t>
            </w:r>
          </w:p>
          <w:p w:rsidR="00B10FC6" w:rsidRPr="00B10FC6" w:rsidRDefault="00B10FC6" w:rsidP="00B10FC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планирование учебного сотрудничества с учителем и сверстниками </w:t>
            </w:r>
          </w:p>
          <w:p w:rsidR="00B10FC6" w:rsidRPr="00B10FC6" w:rsidRDefault="00B10FC6" w:rsidP="00B10FC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умение точно выражать свои мысли</w:t>
            </w:r>
          </w:p>
          <w:p w:rsidR="00B10FC6" w:rsidRPr="00B10FC6" w:rsidRDefault="00B10FC6" w:rsidP="0074497D">
            <w:pPr>
              <w:spacing w:before="75"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00000" w:rsidRDefault="007D504A"/>
    <w:p w:rsidR="00EA1714" w:rsidRDefault="00EA1714"/>
    <w:p w:rsidR="00EA1714" w:rsidRDefault="00EA1714"/>
    <w:p w:rsidR="00EA1714" w:rsidRDefault="00EA1714"/>
    <w:p w:rsidR="00EA1714" w:rsidRDefault="00EA1714"/>
    <w:p w:rsidR="00EA1714" w:rsidRDefault="00EA1714"/>
    <w:p w:rsidR="00EA1714" w:rsidRDefault="00EA1714"/>
    <w:p w:rsidR="00EA1714" w:rsidRDefault="00EA1714"/>
    <w:p w:rsidR="00EA1714" w:rsidRDefault="00EA1714"/>
    <w:p w:rsidR="00EA1714" w:rsidRDefault="00EA1714"/>
    <w:p w:rsidR="00EA1714" w:rsidRDefault="00EA1714"/>
    <w:p w:rsidR="00EA1714" w:rsidRPr="007B40F5" w:rsidRDefault="00EA1714" w:rsidP="00EA1714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lastRenderedPageBreak/>
        <w:t>Перечень учебно-методического обеспечения</w:t>
      </w:r>
    </w:p>
    <w:p w:rsidR="00EA1714" w:rsidRPr="007B40F5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для учителя:</w:t>
      </w:r>
    </w:p>
    <w:p w:rsidR="00EA1714" w:rsidRPr="007B40F5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Т.А.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Копцева</w:t>
      </w:r>
      <w:proofErr w:type="spellEnd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Программно-методические материалы: Изобразительное искусство в начальной школе. – 3-е </w:t>
      </w:r>
      <w:r w:rsidR="007D50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изд., </w:t>
      </w:r>
      <w:proofErr w:type="spellStart"/>
      <w:r w:rsidR="007D504A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="007D504A">
        <w:rPr>
          <w:rFonts w:ascii="Times New Roman" w:eastAsia="Times New Roman" w:hAnsi="Times New Roman" w:cs="Times New Roman"/>
          <w:color w:val="000000"/>
          <w:sz w:val="24"/>
          <w:szCs w:val="24"/>
        </w:rPr>
        <w:t>. - М.: Дрофа, 2013</w:t>
      </w: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– 224 </w:t>
      </w:r>
      <w:proofErr w:type="gramStart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EA1714" w:rsidRPr="007B40F5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Т. 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Копцева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Природа и художник</w:t>
      </w: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3 </w:t>
      </w:r>
      <w:proofErr w:type="spellStart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>.: книга для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учителя.</w:t>
      </w:r>
      <w:r w:rsidR="007D50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М.: Дрофа, 2013</w:t>
      </w: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– 159 </w:t>
      </w:r>
      <w:proofErr w:type="gramStart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EA1714" w:rsidRPr="007B40F5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для ученика:</w:t>
      </w:r>
    </w:p>
    <w:p w:rsidR="00EA1714" w:rsidRPr="00EA1714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D31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Т. А. </w:t>
      </w:r>
      <w:proofErr w:type="spellStart"/>
      <w:r w:rsidRPr="00D31B09">
        <w:rPr>
          <w:rFonts w:ascii="Times New Roman" w:eastAsia="Times New Roman" w:hAnsi="Times New Roman" w:cs="Times New Roman"/>
          <w:color w:val="000000"/>
          <w:sz w:val="24"/>
          <w:szCs w:val="24"/>
        </w:rPr>
        <w:t>Копцева</w:t>
      </w:r>
      <w:proofErr w:type="spellEnd"/>
      <w:r w:rsidRPr="00D31B09">
        <w:rPr>
          <w:rFonts w:ascii="Times New Roman" w:eastAsia="Times New Roman" w:hAnsi="Times New Roman" w:cs="Times New Roman"/>
          <w:color w:val="000000"/>
          <w:sz w:val="24"/>
          <w:szCs w:val="24"/>
        </w:rPr>
        <w:t>. Природа и художник</w:t>
      </w:r>
      <w:r w:rsidR="007D50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3 </w:t>
      </w:r>
      <w:proofErr w:type="spellStart"/>
      <w:r w:rsidR="007D504A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proofErr w:type="spellEnd"/>
      <w:r w:rsidR="007D504A">
        <w:rPr>
          <w:rFonts w:ascii="Times New Roman" w:eastAsia="Times New Roman" w:hAnsi="Times New Roman" w:cs="Times New Roman"/>
          <w:color w:val="000000"/>
          <w:sz w:val="24"/>
          <w:szCs w:val="24"/>
        </w:rPr>
        <w:t>. – М.: Дрофа, 2013</w:t>
      </w:r>
      <w:r w:rsidRPr="00D31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– 111 </w:t>
      </w:r>
      <w:proofErr w:type="gramStart"/>
      <w:r w:rsidRPr="00D31B09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D31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EA1714" w:rsidRPr="007B40F5" w:rsidRDefault="00EA1714" w:rsidP="00EA1714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ТАБЛИЦЫ (комплекты) </w:t>
      </w:r>
    </w:p>
    <w:p w:rsidR="00EA1714" w:rsidRPr="007B40F5" w:rsidRDefault="00EA1714" w:rsidP="00EA171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Хохлома </w:t>
      </w:r>
    </w:p>
    <w:p w:rsidR="00EA1714" w:rsidRPr="007B40F5" w:rsidRDefault="00EA1714" w:rsidP="00EA171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Гжель </w:t>
      </w:r>
    </w:p>
    <w:p w:rsidR="00EA1714" w:rsidRPr="007B40F5" w:rsidRDefault="00EA1714" w:rsidP="00EA171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Урало-сибирская роспись </w:t>
      </w:r>
    </w:p>
    <w:p w:rsidR="00EA1714" w:rsidRPr="007B40F5" w:rsidRDefault="00EA1714" w:rsidP="00EA171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>Полхов-Майдан</w:t>
      </w:r>
      <w:proofErr w:type="spellEnd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A1714" w:rsidRPr="007B40F5" w:rsidRDefault="00EA1714" w:rsidP="00EA171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Мезенская роспись </w:t>
      </w:r>
    </w:p>
    <w:p w:rsidR="00EA1714" w:rsidRPr="007B40F5" w:rsidRDefault="00EA1714" w:rsidP="00EA171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Дымковская игрушка </w:t>
      </w:r>
    </w:p>
    <w:p w:rsidR="00EA1714" w:rsidRPr="007B40F5" w:rsidRDefault="00EA1714" w:rsidP="00EA171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>Жостово</w:t>
      </w:r>
      <w:proofErr w:type="spellEnd"/>
    </w:p>
    <w:p w:rsidR="00EA1714" w:rsidRPr="007B40F5" w:rsidRDefault="00EA1714" w:rsidP="00EA171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Введение в </w:t>
      </w:r>
      <w:proofErr w:type="spellStart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>цветоведение</w:t>
      </w:r>
      <w:proofErr w:type="spellEnd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16 штук </w:t>
      </w:r>
    </w:p>
    <w:p w:rsidR="00EA1714" w:rsidRPr="007B40F5" w:rsidRDefault="00EA1714" w:rsidP="00EA171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Декоративно-прикладное искусство. 12 штук </w:t>
      </w:r>
    </w:p>
    <w:p w:rsidR="00EA1714" w:rsidRPr="007B40F5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</w:p>
    <w:p w:rsidR="00EA1714" w:rsidRPr="007B40F5" w:rsidRDefault="00EA1714" w:rsidP="00EA1714">
      <w:pPr>
        <w:ind w:left="720"/>
        <w:rPr>
          <w:rFonts w:ascii="Times New Roman" w:hAnsi="Times New Roman" w:cs="Times New Roman"/>
          <w:b/>
          <w:i/>
          <w:sz w:val="24"/>
          <w:szCs w:val="24"/>
        </w:rPr>
      </w:pPr>
      <w:r w:rsidRPr="007B40F5">
        <w:rPr>
          <w:rFonts w:ascii="Times New Roman" w:hAnsi="Times New Roman" w:cs="Times New Roman"/>
          <w:b/>
          <w:i/>
          <w:sz w:val="24"/>
          <w:szCs w:val="24"/>
        </w:rPr>
        <w:t>-образовательные Интернет-ресурсы</w:t>
      </w:r>
    </w:p>
    <w:p w:rsidR="00EA1714" w:rsidRPr="007B40F5" w:rsidRDefault="00EA1714" w:rsidP="00EA1714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sz w:val="24"/>
          <w:szCs w:val="24"/>
        </w:rPr>
        <w:t xml:space="preserve">Единая коллекция цифровых образовательных ресурсов для учреждений    общего и начального профессионального образования </w:t>
      </w:r>
      <w:hyperlink r:id="rId5" w:history="1">
        <w:r w:rsidRPr="007B40F5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http://www.school-collection.edu.ru</w:t>
        </w:r>
      </w:hyperlink>
    </w:p>
    <w:p w:rsidR="00EA1714" w:rsidRPr="007B40F5" w:rsidRDefault="00EA1714" w:rsidP="00EA1714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sz w:val="24"/>
          <w:szCs w:val="24"/>
        </w:rPr>
        <w:t xml:space="preserve">Естественнонаучный образовательный портал </w:t>
      </w:r>
      <w:hyperlink r:id="rId6" w:history="1">
        <w:r w:rsidRPr="007B40F5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http://www.en.edu.ru</w:t>
        </w:r>
      </w:hyperlink>
    </w:p>
    <w:p w:rsidR="00EA1714" w:rsidRPr="007B40F5" w:rsidRDefault="00EA1714" w:rsidP="00EA1714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sz w:val="24"/>
          <w:szCs w:val="24"/>
        </w:rPr>
        <w:t xml:space="preserve">Портал «Российское образование» </w:t>
      </w:r>
      <w:hyperlink r:id="rId7" w:history="1">
        <w:r w:rsidRPr="007B40F5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http://www.edu.ru</w:t>
        </w:r>
      </w:hyperlink>
    </w:p>
    <w:p w:rsidR="00EA1714" w:rsidRPr="007D504A" w:rsidRDefault="00EA1714" w:rsidP="007D504A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sz w:val="24"/>
          <w:szCs w:val="24"/>
        </w:rPr>
        <w:t xml:space="preserve">Российский общеобразовательный портал </w:t>
      </w:r>
      <w:hyperlink r:id="rId8" w:history="1">
        <w:r w:rsidRPr="007B40F5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http://www.school.edu.ru</w:t>
        </w:r>
      </w:hyperlink>
      <w:r w:rsidRPr="007B40F5">
        <w:rPr>
          <w:rFonts w:ascii="Times New Roman" w:eastAsia="Times New Roman" w:hAnsi="Times New Roman" w:cs="Times New Roman"/>
          <w:sz w:val="24"/>
          <w:szCs w:val="24"/>
        </w:rPr>
        <w:t xml:space="preserve"> Российский портал открытого образования </w:t>
      </w:r>
      <w:hyperlink r:id="rId9" w:history="1">
        <w:r w:rsidRPr="007B40F5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http://www.openet.edu.ru</w:t>
        </w:r>
      </w:hyperlink>
      <w:r w:rsidRPr="007B40F5">
        <w:rPr>
          <w:rFonts w:ascii="Times New Roman" w:eastAsia="Times New Roman" w:hAnsi="Times New Roman" w:cs="Times New Roman"/>
          <w:sz w:val="24"/>
          <w:szCs w:val="24"/>
        </w:rPr>
        <w:t xml:space="preserve"> Портал «ИКТ в образовании» </w:t>
      </w:r>
      <w:hyperlink r:id="rId10" w:history="1">
        <w:r w:rsidRPr="007B40F5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http://www.ict.edu.ru</w:t>
        </w:r>
      </w:hyperlink>
    </w:p>
    <w:sectPr w:rsidR="00EA1714" w:rsidRPr="007D504A" w:rsidSect="0053177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A8AF94E"/>
    <w:lvl w:ilvl="0">
      <w:numFmt w:val="bullet"/>
      <w:lvlText w:val="*"/>
      <w:lvlJc w:val="left"/>
    </w:lvl>
  </w:abstractNum>
  <w:abstractNum w:abstractNumId="1">
    <w:nsid w:val="14E1404E"/>
    <w:multiLevelType w:val="multilevel"/>
    <w:tmpl w:val="5100F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4C256D"/>
    <w:multiLevelType w:val="hybridMultilevel"/>
    <w:tmpl w:val="0688140A"/>
    <w:lvl w:ilvl="0" w:tplc="9FECCD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F173DB"/>
    <w:multiLevelType w:val="multilevel"/>
    <w:tmpl w:val="E266D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8D0D6C"/>
    <w:multiLevelType w:val="multilevel"/>
    <w:tmpl w:val="35321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DD02ED"/>
    <w:multiLevelType w:val="hybridMultilevel"/>
    <w:tmpl w:val="FEFC8F8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4CB5375"/>
    <w:multiLevelType w:val="hybridMultilevel"/>
    <w:tmpl w:val="0FDE32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642595D"/>
    <w:multiLevelType w:val="hybridMultilevel"/>
    <w:tmpl w:val="3D766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06190C"/>
    <w:multiLevelType w:val="hybridMultilevel"/>
    <w:tmpl w:val="2F5C44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411B58"/>
    <w:multiLevelType w:val="hybridMultilevel"/>
    <w:tmpl w:val="7A56912C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0076B5"/>
    <w:multiLevelType w:val="hybridMultilevel"/>
    <w:tmpl w:val="B5204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59B79DD"/>
    <w:multiLevelType w:val="multilevel"/>
    <w:tmpl w:val="FDEC0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D237107"/>
    <w:multiLevelType w:val="multilevel"/>
    <w:tmpl w:val="C4301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0"/>
  </w:num>
  <w:num w:numId="5">
    <w:abstractNumId w:val="0"/>
    <w:lvlOverride w:ilvl="0">
      <w:lvl w:ilvl="0">
        <w:start w:val="65535"/>
        <w:numFmt w:val="bullet"/>
        <w:lvlText w:val="—"/>
        <w:legacy w:legacy="1" w:legacySpace="0" w:legacyIndent="31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—"/>
        <w:legacy w:legacy="1" w:legacySpace="0" w:legacyIndent="32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—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1"/>
  </w:num>
  <w:num w:numId="9">
    <w:abstractNumId w:val="4"/>
  </w:num>
  <w:num w:numId="10">
    <w:abstractNumId w:val="1"/>
  </w:num>
  <w:num w:numId="11">
    <w:abstractNumId w:val="12"/>
  </w:num>
  <w:num w:numId="12">
    <w:abstractNumId w:val="7"/>
  </w:num>
  <w:num w:numId="13">
    <w:abstractNumId w:val="5"/>
  </w:num>
  <w:num w:numId="14">
    <w:abstractNumId w:val="3"/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proofState w:spelling="clean" w:grammar="clean"/>
  <w:defaultTabStop w:val="708"/>
  <w:characterSpacingControl w:val="doNotCompress"/>
  <w:compat>
    <w:useFELayout/>
  </w:compat>
  <w:rsids>
    <w:rsidRoot w:val="00B10FC6"/>
    <w:rsid w:val="007D504A"/>
    <w:rsid w:val="00B10FC6"/>
    <w:rsid w:val="00EA1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10FC6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Body Text"/>
    <w:basedOn w:val="a"/>
    <w:link w:val="a4"/>
    <w:rsid w:val="00B10FC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B10FC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qFormat/>
    <w:rsid w:val="00EA1714"/>
    <w:pPr>
      <w:spacing w:line="240" w:lineRule="auto"/>
      <w:ind w:left="720"/>
      <w:contextualSpacing/>
      <w:jc w:val="both"/>
    </w:pPr>
    <w:rPr>
      <w:rFonts w:eastAsiaTheme="minorHAnsi"/>
      <w:lang w:eastAsia="en-US"/>
    </w:rPr>
  </w:style>
  <w:style w:type="character" w:styleId="a6">
    <w:name w:val="Hyperlink"/>
    <w:basedOn w:val="a0"/>
    <w:uiPriority w:val="99"/>
    <w:semiHidden/>
    <w:unhideWhenUsed/>
    <w:rsid w:val="00EA17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.edu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du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n.edu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school-collection.edu.ru/" TargetMode="External"/><Relationship Id="rId10" Type="http://schemas.openxmlformats.org/officeDocument/2006/relationships/hyperlink" Target="http://www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penet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14</Pages>
  <Words>4115</Words>
  <Characters>23456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2013-09-05T15:47:00Z</dcterms:created>
  <dcterms:modified xsi:type="dcterms:W3CDTF">2013-09-05T16:14:00Z</dcterms:modified>
</cp:coreProperties>
</file>