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D6" w:rsidRPr="004D2883" w:rsidRDefault="00822DD6" w:rsidP="00923E73">
      <w:pPr>
        <w:spacing w:after="0"/>
        <w:jc w:val="center"/>
        <w:rPr>
          <w:b/>
          <w:bCs/>
          <w:i/>
          <w:sz w:val="56"/>
          <w:szCs w:val="28"/>
        </w:rPr>
      </w:pPr>
      <w:r w:rsidRPr="004D2883">
        <w:rPr>
          <w:b/>
          <w:bCs/>
          <w:i/>
          <w:sz w:val="56"/>
          <w:szCs w:val="28"/>
        </w:rPr>
        <w:t>Выступление на педсовете.</w:t>
      </w:r>
    </w:p>
    <w:p w:rsidR="004B4329" w:rsidRPr="004D2883" w:rsidRDefault="00822DD6" w:rsidP="004B4329">
      <w:pPr>
        <w:pStyle w:val="1"/>
        <w:spacing w:before="0"/>
        <w:jc w:val="both"/>
        <w:rPr>
          <w:i/>
          <w:color w:val="auto"/>
          <w:u w:val="single"/>
        </w:rPr>
      </w:pPr>
      <w:r w:rsidRPr="004D2883">
        <w:rPr>
          <w:color w:val="auto"/>
          <w:sz w:val="36"/>
        </w:rPr>
        <w:t>Тема:</w:t>
      </w:r>
      <w:r w:rsidR="000A3565" w:rsidRPr="004D2883">
        <w:rPr>
          <w:color w:val="auto"/>
          <w:sz w:val="36"/>
        </w:rPr>
        <w:t xml:space="preserve"> </w:t>
      </w:r>
      <w:r w:rsidR="000A3565" w:rsidRPr="004D2883">
        <w:rPr>
          <w:i/>
          <w:color w:val="auto"/>
          <w:u w:val="single"/>
        </w:rPr>
        <w:t>Формирование</w:t>
      </w:r>
      <w:bookmarkStart w:id="0" w:name="_GoBack"/>
      <w:bookmarkEnd w:id="0"/>
      <w:r w:rsidRPr="004D2883">
        <w:rPr>
          <w:i/>
          <w:color w:val="auto"/>
          <w:u w:val="single"/>
        </w:rPr>
        <w:t xml:space="preserve"> </w:t>
      </w:r>
      <w:r w:rsidR="006E19BC" w:rsidRPr="004D2883">
        <w:rPr>
          <w:i/>
          <w:color w:val="auto"/>
          <w:u w:val="single"/>
        </w:rPr>
        <w:t>коммуникативных универсальных учебных действий</w:t>
      </w:r>
      <w:r w:rsidRPr="004D2883">
        <w:rPr>
          <w:i/>
          <w:color w:val="auto"/>
          <w:u w:val="single"/>
        </w:rPr>
        <w:t>.</w:t>
      </w:r>
      <w:r w:rsidR="006B60C4" w:rsidRPr="004D2883">
        <w:rPr>
          <w:i/>
          <w:color w:val="auto"/>
          <w:u w:val="single"/>
        </w:rPr>
        <w:t xml:space="preserve"> </w:t>
      </w:r>
    </w:p>
    <w:p w:rsidR="004B4329" w:rsidRPr="004B4329" w:rsidRDefault="004B4329" w:rsidP="004B4329">
      <w:pPr>
        <w:pStyle w:val="1"/>
        <w:spacing w:before="0"/>
        <w:jc w:val="both"/>
        <w:rPr>
          <w:color w:val="auto"/>
        </w:rPr>
      </w:pPr>
      <w:r w:rsidRPr="004B4329">
        <w:rPr>
          <w:color w:val="auto"/>
        </w:rPr>
        <w:t xml:space="preserve">Подготовила: </w:t>
      </w:r>
      <w:proofErr w:type="spellStart"/>
      <w:r w:rsidRPr="004B4329">
        <w:rPr>
          <w:color w:val="auto"/>
        </w:rPr>
        <w:t>Викторенко</w:t>
      </w:r>
      <w:proofErr w:type="spellEnd"/>
      <w:r w:rsidRPr="004B4329">
        <w:rPr>
          <w:color w:val="auto"/>
        </w:rPr>
        <w:t xml:space="preserve"> И.В., учитель начальных классов</w:t>
      </w:r>
    </w:p>
    <w:p w:rsidR="004B4329" w:rsidRDefault="00A433F8" w:rsidP="004B4329">
      <w:pPr>
        <w:pStyle w:val="1"/>
        <w:spacing w:before="0"/>
        <w:jc w:val="both"/>
        <w:rPr>
          <w:color w:val="auto"/>
        </w:rPr>
      </w:pPr>
      <w:r>
        <w:rPr>
          <w:color w:val="auto"/>
        </w:rPr>
        <w:t>Дата: 29</w:t>
      </w:r>
      <w:r w:rsidR="004B4329" w:rsidRPr="004B4329">
        <w:rPr>
          <w:color w:val="auto"/>
        </w:rPr>
        <w:t>.10.2013г.</w:t>
      </w:r>
    </w:p>
    <w:p w:rsidR="004B4329" w:rsidRPr="004B4329" w:rsidRDefault="004B4329" w:rsidP="004B4329"/>
    <w:p w:rsidR="004D2883" w:rsidRPr="004D2883" w:rsidRDefault="004B4329" w:rsidP="004B4329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4D2883">
        <w:rPr>
          <w:rFonts w:ascii="Times New Roman" w:hAnsi="Times New Roman"/>
          <w:b/>
          <w:i/>
          <w:sz w:val="28"/>
          <w:szCs w:val="28"/>
        </w:rPr>
        <w:t>Как сформировать УУД?</w:t>
      </w:r>
    </w:p>
    <w:p w:rsidR="004B4329" w:rsidRPr="004C0B7E" w:rsidRDefault="004B4329" w:rsidP="004B432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4C0B7E">
        <w:rPr>
          <w:rFonts w:ascii="Times New Roman" w:hAnsi="Times New Roman"/>
          <w:sz w:val="28"/>
          <w:szCs w:val="28"/>
        </w:rPr>
        <w:t xml:space="preserve">сно одно - формирование УУД невозможно, если образовательный процесс организован по - старинке. Нельзя научить ребенка общаться, учиться, организовывать свою работу, не ставя его в активную позицию, </w:t>
      </w:r>
      <w:proofErr w:type="gramStart"/>
      <w:r w:rsidRPr="004C0B7E">
        <w:rPr>
          <w:rFonts w:ascii="Times New Roman" w:hAnsi="Times New Roman"/>
          <w:sz w:val="28"/>
          <w:szCs w:val="28"/>
        </w:rPr>
        <w:t>не обращая внимание</w:t>
      </w:r>
      <w:proofErr w:type="gramEnd"/>
      <w:r w:rsidRPr="004C0B7E">
        <w:rPr>
          <w:rFonts w:ascii="Times New Roman" w:hAnsi="Times New Roman"/>
          <w:sz w:val="28"/>
          <w:szCs w:val="28"/>
        </w:rPr>
        <w:t xml:space="preserve"> на развивающие задачи. Просто лекциями и </w:t>
      </w:r>
      <w:proofErr w:type="spellStart"/>
      <w:r w:rsidRPr="004C0B7E">
        <w:rPr>
          <w:rFonts w:ascii="Times New Roman" w:hAnsi="Times New Roman"/>
          <w:sz w:val="28"/>
          <w:szCs w:val="28"/>
        </w:rPr>
        <w:t>пересказыванием</w:t>
      </w:r>
      <w:proofErr w:type="spellEnd"/>
      <w:r w:rsidRPr="004C0B7E">
        <w:rPr>
          <w:rFonts w:ascii="Times New Roman" w:hAnsi="Times New Roman"/>
          <w:sz w:val="28"/>
          <w:szCs w:val="28"/>
        </w:rPr>
        <w:t xml:space="preserve"> учебника не обойтись… </w:t>
      </w:r>
    </w:p>
    <w:p w:rsidR="004B4329" w:rsidRPr="004C0B7E" w:rsidRDefault="004B4329" w:rsidP="004B432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C0B7E">
        <w:rPr>
          <w:rFonts w:ascii="Times New Roman" w:hAnsi="Times New Roman"/>
          <w:sz w:val="28"/>
          <w:szCs w:val="28"/>
        </w:rPr>
        <w:t xml:space="preserve">«Если хочешь научиться прыгать – надо прыгать». Также и с универсальными учебными действиями. Чтобы учиться планировать, надо планировать, а чтобы учиться систематизировать информацию – необходимо осваивать формы, в которых требуется анализировать и перерабатывать информацию. </w:t>
      </w:r>
    </w:p>
    <w:p w:rsidR="004B4329" w:rsidRDefault="004B4329" w:rsidP="004B432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C0B7E">
        <w:rPr>
          <w:rFonts w:ascii="Times New Roman" w:hAnsi="Times New Roman"/>
          <w:sz w:val="28"/>
          <w:szCs w:val="28"/>
        </w:rPr>
        <w:t>Формирование универсальн</w:t>
      </w:r>
      <w:r>
        <w:rPr>
          <w:rFonts w:ascii="Times New Roman" w:hAnsi="Times New Roman"/>
          <w:sz w:val="28"/>
          <w:szCs w:val="28"/>
        </w:rPr>
        <w:t>ых учебных действий учащегося</w:t>
      </w:r>
      <w:r w:rsidRPr="004C0B7E">
        <w:rPr>
          <w:rFonts w:ascii="Times New Roman" w:hAnsi="Times New Roman"/>
          <w:sz w:val="28"/>
          <w:szCs w:val="28"/>
        </w:rPr>
        <w:t xml:space="preserve"> может быть обеспечено только в результате деятельности ученика в условиях выбора, сопровождаемой учителем средствами индивидуально-ориентированных технологий. Поэтому, освоение и внедрение технологий обучения становится актуально.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4D2883" w:rsidRDefault="004B4329" w:rsidP="004D2883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264">
        <w:rPr>
          <w:rFonts w:ascii="Times New Roman" w:hAnsi="Times New Roman"/>
          <w:sz w:val="28"/>
          <w:szCs w:val="28"/>
        </w:rPr>
        <w:t xml:space="preserve">В рамках обучения колоссальную роль приобретает коммуникативная деятельность учителя </w:t>
      </w:r>
      <w:r>
        <w:rPr>
          <w:rFonts w:ascii="Times New Roman" w:hAnsi="Times New Roman"/>
          <w:sz w:val="28"/>
          <w:szCs w:val="28"/>
        </w:rPr>
        <w:t>при взаимодействии с учащимися.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3C6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Коммуникация обеспечивает совместную деятельность людей и предполагает не только обмен информацией, но и достижение некой общности: установление контактов, кооперацию (организацию и осуществление общей деятельности), а также процессы межличностного восприятия, включая понимание партнёра. Коммуникативные действия обеспечивают социальную компетентность и сознательную ориентацию учащихся на позиции других людей (прежде всего, партнёра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4D2883" w:rsidRDefault="004D2883" w:rsidP="004D2883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0C4" w:rsidRPr="004D2883" w:rsidRDefault="006B60C4" w:rsidP="004D2883">
      <w:pPr>
        <w:pStyle w:val="a8"/>
        <w:jc w:val="both"/>
        <w:rPr>
          <w:rStyle w:val="10"/>
          <w:color w:val="auto"/>
          <w:lang w:eastAsia="ru-RU"/>
        </w:rPr>
      </w:pPr>
      <w:r w:rsidRPr="004D2883">
        <w:rPr>
          <w:rStyle w:val="10"/>
          <w:i/>
          <w:color w:val="auto"/>
        </w:rPr>
        <w:t xml:space="preserve">Рассмотрим, каково значение </w:t>
      </w:r>
      <w:proofErr w:type="gramStart"/>
      <w:r w:rsidRPr="004D2883">
        <w:rPr>
          <w:rStyle w:val="10"/>
          <w:i/>
          <w:color w:val="auto"/>
        </w:rPr>
        <w:t>коммуникативных</w:t>
      </w:r>
      <w:proofErr w:type="gramEnd"/>
      <w:r w:rsidRPr="004D2883">
        <w:rPr>
          <w:rStyle w:val="10"/>
          <w:i/>
          <w:color w:val="auto"/>
        </w:rPr>
        <w:t xml:space="preserve"> УУД </w:t>
      </w:r>
      <w:r w:rsidR="00B53104" w:rsidRPr="004D2883">
        <w:rPr>
          <w:rStyle w:val="10"/>
          <w:i/>
          <w:color w:val="auto"/>
        </w:rPr>
        <w:t xml:space="preserve"> ученика в </w:t>
      </w:r>
      <w:r w:rsidRPr="004D2883">
        <w:rPr>
          <w:rStyle w:val="10"/>
          <w:i/>
          <w:color w:val="auto"/>
        </w:rPr>
        <w:t>образовательном процессе?</w:t>
      </w:r>
    </w:p>
    <w:p w:rsidR="004D2883" w:rsidRDefault="004D2883" w:rsidP="00451275">
      <w:pPr>
        <w:spacing w:after="0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B60C4" w:rsidRPr="00451275" w:rsidRDefault="00C81ADE" w:rsidP="00451275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2883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Во-первых,</w:t>
      </w:r>
      <w:r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они</w:t>
      </w:r>
      <w:r w:rsidR="006B60C4"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вл</w:t>
      </w:r>
      <w:r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>ияю</w:t>
      </w:r>
      <w:r w:rsidR="006B60C4"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 на учебную успешность. Простой пример: если ученик стесняется отвечать у доски или испытывает при этом чрезмерную тревогу, его реальный ответ будет хуже имеющихся знаний, а его оценка, соответственно, ниже. </w:t>
      </w:r>
    </w:p>
    <w:p w:rsidR="006B60C4" w:rsidRPr="00451275" w:rsidRDefault="006B60C4" w:rsidP="00451275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2883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lastRenderedPageBreak/>
        <w:t>Во-вторых,</w:t>
      </w:r>
      <w:r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от </w:t>
      </w:r>
      <w:proofErr w:type="gramStart"/>
      <w:r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коммуникативных</w:t>
      </w:r>
      <w:proofErr w:type="gramEnd"/>
      <w:r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УУД  во многом зависит процесс адаптации ребенка к школе.  </w:t>
      </w:r>
    </w:p>
    <w:p w:rsidR="006B60C4" w:rsidRPr="00451275" w:rsidRDefault="006B60C4" w:rsidP="00451275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2883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В-третьих,</w:t>
      </w:r>
      <w:r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коммуникативные УУД  учащихся могут рассматриваться в образовательном процессе как ресурс эффективности и благополучия его будущей взрослой жизни.</w:t>
      </w:r>
    </w:p>
    <w:p w:rsidR="00B237B4" w:rsidRPr="00451275" w:rsidRDefault="00BA48CD" w:rsidP="00451275">
      <w:pPr>
        <w:pStyle w:val="a4"/>
        <w:spacing w:before="0" w:beforeAutospacing="0" w:after="0" w:afterAutospacing="0" w:line="276" w:lineRule="auto"/>
        <w:jc w:val="both"/>
        <w:rPr>
          <w:sz w:val="32"/>
          <w:szCs w:val="28"/>
        </w:rPr>
      </w:pPr>
      <w:r w:rsidRPr="004D2883">
        <w:rPr>
          <w:rStyle w:val="a5"/>
          <w:sz w:val="32"/>
          <w:szCs w:val="28"/>
        </w:rPr>
        <w:t>Следовательно,</w:t>
      </w:r>
      <w:r w:rsidRPr="00451275">
        <w:rPr>
          <w:rStyle w:val="a5"/>
          <w:i w:val="0"/>
          <w:sz w:val="32"/>
          <w:szCs w:val="28"/>
        </w:rPr>
        <w:t xml:space="preserve"> развитие </w:t>
      </w:r>
      <w:r w:rsidR="002351D9" w:rsidRPr="00451275">
        <w:rPr>
          <w:rStyle w:val="a5"/>
          <w:i w:val="0"/>
          <w:sz w:val="32"/>
          <w:szCs w:val="28"/>
        </w:rPr>
        <w:t xml:space="preserve">коммуникативных универсальных </w:t>
      </w:r>
      <w:r w:rsidRPr="00451275">
        <w:rPr>
          <w:rStyle w:val="a5"/>
          <w:i w:val="0"/>
          <w:sz w:val="32"/>
          <w:szCs w:val="28"/>
        </w:rPr>
        <w:t xml:space="preserve"> учебных действий  ученика – актуальная задача воспитательно-</w:t>
      </w:r>
      <w:r w:rsidR="002351D9" w:rsidRPr="00451275">
        <w:rPr>
          <w:rStyle w:val="a5"/>
          <w:i w:val="0"/>
          <w:sz w:val="32"/>
          <w:szCs w:val="28"/>
        </w:rPr>
        <w:t>образовательного процесса школы,</w:t>
      </w:r>
      <w:r w:rsidR="002351D9" w:rsidRPr="00451275">
        <w:rPr>
          <w:rStyle w:val="a5"/>
          <w:sz w:val="32"/>
          <w:szCs w:val="28"/>
        </w:rPr>
        <w:t xml:space="preserve"> </w:t>
      </w:r>
      <w:r w:rsidR="00C81ADE" w:rsidRPr="00451275">
        <w:rPr>
          <w:sz w:val="32"/>
          <w:szCs w:val="28"/>
        </w:rPr>
        <w:t>поэтому их</w:t>
      </w:r>
      <w:r w:rsidRPr="00451275">
        <w:rPr>
          <w:sz w:val="32"/>
          <w:szCs w:val="28"/>
        </w:rPr>
        <w:t xml:space="preserve"> формированию следует уделять пристальное внимание. </w:t>
      </w:r>
    </w:p>
    <w:p w:rsidR="00B53104" w:rsidRPr="00451275" w:rsidRDefault="00C81ADE" w:rsidP="00451275">
      <w:pPr>
        <w:pStyle w:val="Default"/>
        <w:jc w:val="both"/>
        <w:rPr>
          <w:bCs/>
          <w:sz w:val="32"/>
          <w:szCs w:val="28"/>
        </w:rPr>
      </w:pPr>
      <w:r w:rsidRPr="00451275">
        <w:rPr>
          <w:bCs/>
          <w:sz w:val="32"/>
          <w:szCs w:val="28"/>
        </w:rPr>
        <w:t>Видами коммуникативных действий</w:t>
      </w:r>
      <w:r w:rsidR="00B237B4" w:rsidRPr="00451275">
        <w:rPr>
          <w:bCs/>
          <w:sz w:val="32"/>
          <w:szCs w:val="28"/>
        </w:rPr>
        <w:t xml:space="preserve"> являются</w:t>
      </w:r>
      <w:proofErr w:type="gramStart"/>
      <w:r w:rsidR="002351D9" w:rsidRPr="00451275">
        <w:rPr>
          <w:bCs/>
          <w:sz w:val="32"/>
          <w:szCs w:val="28"/>
        </w:rPr>
        <w:t xml:space="preserve"> </w:t>
      </w:r>
      <w:r w:rsidR="00B53104" w:rsidRPr="00451275">
        <w:rPr>
          <w:bCs/>
          <w:sz w:val="32"/>
          <w:szCs w:val="28"/>
        </w:rPr>
        <w:t>:</w:t>
      </w:r>
      <w:proofErr w:type="gramEnd"/>
    </w:p>
    <w:p w:rsidR="004E4C11" w:rsidRPr="00451275" w:rsidRDefault="004A4E2E" w:rsidP="004D2883">
      <w:pPr>
        <w:pStyle w:val="Default"/>
        <w:numPr>
          <w:ilvl w:val="0"/>
          <w:numId w:val="9"/>
        </w:numPr>
        <w:rPr>
          <w:bCs/>
          <w:sz w:val="32"/>
          <w:szCs w:val="28"/>
        </w:rPr>
      </w:pPr>
      <w:r w:rsidRPr="00451275">
        <w:rPr>
          <w:bCs/>
          <w:sz w:val="32"/>
          <w:szCs w:val="28"/>
        </w:rPr>
        <w:t xml:space="preserve">инициативное сотрудничество;   </w:t>
      </w:r>
    </w:p>
    <w:p w:rsidR="004D2883" w:rsidRDefault="004E4C11" w:rsidP="004D2883">
      <w:pPr>
        <w:pStyle w:val="Default"/>
        <w:numPr>
          <w:ilvl w:val="0"/>
          <w:numId w:val="9"/>
        </w:numPr>
        <w:rPr>
          <w:bCs/>
          <w:sz w:val="32"/>
          <w:szCs w:val="28"/>
        </w:rPr>
      </w:pPr>
      <w:r w:rsidRPr="00451275">
        <w:rPr>
          <w:bCs/>
          <w:sz w:val="32"/>
          <w:szCs w:val="28"/>
        </w:rPr>
        <w:t>планиро</w:t>
      </w:r>
      <w:r w:rsidR="004D2883">
        <w:rPr>
          <w:bCs/>
          <w:sz w:val="32"/>
          <w:szCs w:val="28"/>
        </w:rPr>
        <w:t>вание учебного  сотрудничества;</w:t>
      </w:r>
    </w:p>
    <w:p w:rsidR="004D2883" w:rsidRDefault="004D2883" w:rsidP="004D2883">
      <w:pPr>
        <w:pStyle w:val="Default"/>
        <w:numPr>
          <w:ilvl w:val="0"/>
          <w:numId w:val="9"/>
        </w:numPr>
        <w:rPr>
          <w:bCs/>
          <w:sz w:val="32"/>
          <w:szCs w:val="28"/>
        </w:rPr>
      </w:pPr>
      <w:r>
        <w:rPr>
          <w:bCs/>
          <w:sz w:val="32"/>
          <w:szCs w:val="28"/>
        </w:rPr>
        <w:t>взаимодействие;</w:t>
      </w:r>
    </w:p>
    <w:p w:rsidR="00582A10" w:rsidRPr="00451275" w:rsidRDefault="004E4C11" w:rsidP="004D2883">
      <w:pPr>
        <w:pStyle w:val="Default"/>
        <w:numPr>
          <w:ilvl w:val="0"/>
          <w:numId w:val="9"/>
        </w:numPr>
        <w:rPr>
          <w:bCs/>
          <w:sz w:val="32"/>
          <w:szCs w:val="28"/>
        </w:rPr>
      </w:pPr>
      <w:r w:rsidRPr="00451275">
        <w:rPr>
          <w:bCs/>
          <w:sz w:val="32"/>
          <w:szCs w:val="28"/>
        </w:rPr>
        <w:t>управление коммуникацией.</w:t>
      </w:r>
    </w:p>
    <w:p w:rsidR="00B53104" w:rsidRPr="00451275" w:rsidRDefault="00582A10" w:rsidP="00451275">
      <w:pPr>
        <w:pStyle w:val="Default"/>
        <w:jc w:val="both"/>
        <w:rPr>
          <w:bCs/>
          <w:sz w:val="32"/>
          <w:szCs w:val="28"/>
        </w:rPr>
      </w:pPr>
      <w:r w:rsidRPr="00451275">
        <w:rPr>
          <w:bCs/>
          <w:sz w:val="32"/>
          <w:szCs w:val="28"/>
        </w:rPr>
        <w:t xml:space="preserve"> </w:t>
      </w:r>
      <w:r w:rsidRPr="00451275">
        <w:rPr>
          <w:bCs/>
          <w:i/>
          <w:sz w:val="32"/>
          <w:szCs w:val="28"/>
        </w:rPr>
        <w:t>Инициативное сотрудничество в себя включает</w:t>
      </w:r>
      <w:r w:rsidR="00D572FA" w:rsidRPr="00451275">
        <w:rPr>
          <w:bCs/>
          <w:sz w:val="32"/>
          <w:szCs w:val="28"/>
        </w:rPr>
        <w:t xml:space="preserve"> </w:t>
      </w:r>
    </w:p>
    <w:p w:rsidR="004E4C11" w:rsidRPr="00451275" w:rsidRDefault="00B53104" w:rsidP="00451275">
      <w:pPr>
        <w:pStyle w:val="Default"/>
        <w:numPr>
          <w:ilvl w:val="0"/>
          <w:numId w:val="7"/>
        </w:numPr>
        <w:jc w:val="both"/>
        <w:rPr>
          <w:sz w:val="32"/>
          <w:szCs w:val="28"/>
        </w:rPr>
      </w:pPr>
      <w:r w:rsidRPr="00451275">
        <w:rPr>
          <w:sz w:val="32"/>
          <w:szCs w:val="28"/>
        </w:rPr>
        <w:t>у</w:t>
      </w:r>
      <w:r w:rsidR="0055558D" w:rsidRPr="00451275">
        <w:rPr>
          <w:sz w:val="32"/>
          <w:szCs w:val="28"/>
        </w:rPr>
        <w:t xml:space="preserve">мение </w:t>
      </w:r>
      <w:r w:rsidR="004E4C11" w:rsidRPr="00451275">
        <w:rPr>
          <w:bCs/>
          <w:sz w:val="32"/>
          <w:szCs w:val="28"/>
        </w:rPr>
        <w:t>ставить вопросы, обращаться за помощью, формулировать свои затруднения;</w:t>
      </w:r>
    </w:p>
    <w:p w:rsidR="004E4C11" w:rsidRPr="00451275" w:rsidRDefault="004E4C11" w:rsidP="00451275">
      <w:pPr>
        <w:pStyle w:val="Default"/>
        <w:numPr>
          <w:ilvl w:val="0"/>
          <w:numId w:val="7"/>
        </w:numPr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предлагать помощь и сотрудничество;</w:t>
      </w:r>
      <w:r w:rsidRPr="00451275">
        <w:rPr>
          <w:bCs/>
          <w:sz w:val="32"/>
          <w:szCs w:val="28"/>
        </w:rPr>
        <w:tab/>
      </w:r>
    </w:p>
    <w:p w:rsidR="004E4C11" w:rsidRPr="00451275" w:rsidRDefault="004E4C11" w:rsidP="00451275">
      <w:pPr>
        <w:pStyle w:val="Default"/>
        <w:numPr>
          <w:ilvl w:val="0"/>
          <w:numId w:val="7"/>
        </w:numPr>
        <w:jc w:val="both"/>
        <w:rPr>
          <w:bCs/>
          <w:sz w:val="32"/>
          <w:szCs w:val="28"/>
        </w:rPr>
      </w:pPr>
      <w:r w:rsidRPr="00451275">
        <w:rPr>
          <w:bCs/>
          <w:sz w:val="32"/>
          <w:szCs w:val="28"/>
        </w:rPr>
        <w:t xml:space="preserve">проявлять активность во взаимодействии для решения коммуникативных и познавательных задач. </w:t>
      </w:r>
    </w:p>
    <w:p w:rsidR="00B53104" w:rsidRPr="00451275" w:rsidRDefault="004E4C11" w:rsidP="00451275">
      <w:pPr>
        <w:pStyle w:val="Default"/>
        <w:jc w:val="both"/>
        <w:rPr>
          <w:bCs/>
          <w:i/>
          <w:iCs/>
          <w:sz w:val="32"/>
          <w:szCs w:val="28"/>
        </w:rPr>
      </w:pPr>
      <w:r w:rsidRPr="00451275">
        <w:rPr>
          <w:bCs/>
          <w:i/>
          <w:iCs/>
          <w:sz w:val="32"/>
          <w:szCs w:val="28"/>
        </w:rPr>
        <w:t>Планирование учебного сотрудничества</w:t>
      </w:r>
    </w:p>
    <w:p w:rsidR="00E943B0" w:rsidRPr="00451275" w:rsidRDefault="00B53104" w:rsidP="00451275">
      <w:pPr>
        <w:pStyle w:val="Default"/>
        <w:numPr>
          <w:ilvl w:val="0"/>
          <w:numId w:val="1"/>
        </w:numPr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у</w:t>
      </w:r>
      <w:r w:rsidR="007C40C6" w:rsidRPr="00451275">
        <w:rPr>
          <w:bCs/>
          <w:sz w:val="32"/>
          <w:szCs w:val="28"/>
        </w:rPr>
        <w:t xml:space="preserve">мение </w:t>
      </w:r>
      <w:r w:rsidR="00046328" w:rsidRPr="00451275">
        <w:rPr>
          <w:bCs/>
          <w:sz w:val="32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E943B0" w:rsidRPr="00451275" w:rsidRDefault="00046328" w:rsidP="00451275">
      <w:pPr>
        <w:pStyle w:val="Default"/>
        <w:numPr>
          <w:ilvl w:val="0"/>
          <w:numId w:val="1"/>
        </w:numPr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определять цели, функции участников, способы взаимодействия;</w:t>
      </w:r>
    </w:p>
    <w:p w:rsidR="00E943B0" w:rsidRPr="00451275" w:rsidRDefault="00046328" w:rsidP="00451275">
      <w:pPr>
        <w:pStyle w:val="Default"/>
        <w:numPr>
          <w:ilvl w:val="0"/>
          <w:numId w:val="1"/>
        </w:numPr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договариваться о распределении функций и ролей в совместной деятельности.</w:t>
      </w:r>
    </w:p>
    <w:p w:rsidR="00B53104" w:rsidRPr="00451275" w:rsidRDefault="004E4C11" w:rsidP="00451275">
      <w:pPr>
        <w:pStyle w:val="Default"/>
        <w:jc w:val="both"/>
        <w:rPr>
          <w:bCs/>
          <w:iCs/>
          <w:sz w:val="32"/>
          <w:szCs w:val="28"/>
        </w:rPr>
      </w:pPr>
      <w:r w:rsidRPr="00451275">
        <w:rPr>
          <w:bCs/>
          <w:i/>
          <w:iCs/>
          <w:sz w:val="32"/>
          <w:szCs w:val="28"/>
        </w:rPr>
        <w:t>Взаимодействие</w:t>
      </w:r>
      <w:r w:rsidR="001878B6" w:rsidRPr="00451275">
        <w:rPr>
          <w:bCs/>
          <w:i/>
          <w:iCs/>
          <w:sz w:val="32"/>
          <w:szCs w:val="28"/>
        </w:rPr>
        <w:t xml:space="preserve"> включает в себя</w:t>
      </w:r>
      <w:r w:rsidR="001878B6" w:rsidRPr="00451275">
        <w:rPr>
          <w:bCs/>
          <w:iCs/>
          <w:sz w:val="32"/>
          <w:szCs w:val="28"/>
        </w:rPr>
        <w:t xml:space="preserve"> </w:t>
      </w:r>
    </w:p>
    <w:p w:rsidR="00E943B0" w:rsidRPr="00451275" w:rsidRDefault="00B53104" w:rsidP="00451275">
      <w:pPr>
        <w:pStyle w:val="Default"/>
        <w:numPr>
          <w:ilvl w:val="0"/>
          <w:numId w:val="6"/>
        </w:numPr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у</w:t>
      </w:r>
      <w:r w:rsidR="007C40C6" w:rsidRPr="00451275">
        <w:rPr>
          <w:bCs/>
          <w:sz w:val="32"/>
          <w:szCs w:val="28"/>
        </w:rPr>
        <w:t xml:space="preserve">мение </w:t>
      </w:r>
      <w:r w:rsidR="00046328" w:rsidRPr="00451275">
        <w:rPr>
          <w:bCs/>
          <w:sz w:val="32"/>
          <w:szCs w:val="28"/>
        </w:rPr>
        <w:t>формулировать собственное мнение и позицию, задавать вопросы;</w:t>
      </w:r>
    </w:p>
    <w:p w:rsidR="00E943B0" w:rsidRPr="00451275" w:rsidRDefault="00046328" w:rsidP="00451275">
      <w:pPr>
        <w:pStyle w:val="Default"/>
        <w:numPr>
          <w:ilvl w:val="0"/>
          <w:numId w:val="2"/>
        </w:numPr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 xml:space="preserve"> строить понятные для партнера высказывания;</w:t>
      </w:r>
    </w:p>
    <w:p w:rsidR="00E943B0" w:rsidRPr="00451275" w:rsidRDefault="00046328" w:rsidP="00451275">
      <w:pPr>
        <w:pStyle w:val="Default"/>
        <w:numPr>
          <w:ilvl w:val="0"/>
          <w:numId w:val="2"/>
        </w:numPr>
        <w:jc w:val="both"/>
        <w:rPr>
          <w:sz w:val="32"/>
          <w:szCs w:val="28"/>
        </w:rPr>
      </w:pPr>
      <w:r w:rsidRPr="00451275">
        <w:rPr>
          <w:bCs/>
          <w:i/>
          <w:iCs/>
          <w:sz w:val="32"/>
          <w:szCs w:val="28"/>
        </w:rPr>
        <w:t xml:space="preserve"> </w:t>
      </w:r>
      <w:r w:rsidRPr="00451275">
        <w:rPr>
          <w:bCs/>
          <w:sz w:val="32"/>
          <w:szCs w:val="28"/>
        </w:rPr>
        <w:t xml:space="preserve">строить </w:t>
      </w:r>
      <w:proofErr w:type="spellStart"/>
      <w:r w:rsidRPr="00451275">
        <w:rPr>
          <w:bCs/>
          <w:sz w:val="32"/>
          <w:szCs w:val="28"/>
        </w:rPr>
        <w:t>монологичное</w:t>
      </w:r>
      <w:proofErr w:type="spellEnd"/>
      <w:r w:rsidRPr="00451275">
        <w:rPr>
          <w:bCs/>
          <w:sz w:val="32"/>
          <w:szCs w:val="28"/>
        </w:rPr>
        <w:t xml:space="preserve"> высказывание;</w:t>
      </w:r>
    </w:p>
    <w:p w:rsidR="00E943B0" w:rsidRPr="00451275" w:rsidRDefault="00046328" w:rsidP="00451275">
      <w:pPr>
        <w:pStyle w:val="Default"/>
        <w:numPr>
          <w:ilvl w:val="0"/>
          <w:numId w:val="2"/>
        </w:numPr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 xml:space="preserve"> вести устный и письменный диалог в соответствии с грамматическими и синтаксическими нормами родного языка, слушать собеседника. </w:t>
      </w:r>
    </w:p>
    <w:p w:rsidR="00B53104" w:rsidRPr="00451275" w:rsidRDefault="004E4C11" w:rsidP="00451275">
      <w:pPr>
        <w:pStyle w:val="Default"/>
        <w:jc w:val="both"/>
        <w:rPr>
          <w:bCs/>
          <w:i/>
          <w:iCs/>
          <w:sz w:val="32"/>
          <w:szCs w:val="28"/>
        </w:rPr>
      </w:pPr>
      <w:r w:rsidRPr="00451275">
        <w:rPr>
          <w:bCs/>
          <w:i/>
          <w:iCs/>
          <w:sz w:val="32"/>
          <w:szCs w:val="28"/>
        </w:rPr>
        <w:t>Управление  коммуникацией</w:t>
      </w:r>
    </w:p>
    <w:p w:rsidR="004E4C11" w:rsidRPr="00451275" w:rsidRDefault="004A4E2E" w:rsidP="00451275">
      <w:pPr>
        <w:pStyle w:val="Default"/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-</w:t>
      </w:r>
      <w:r w:rsidR="00B53104" w:rsidRPr="00451275">
        <w:rPr>
          <w:bCs/>
          <w:sz w:val="32"/>
          <w:szCs w:val="28"/>
        </w:rPr>
        <w:t>у</w:t>
      </w:r>
      <w:r w:rsidR="007C40C6" w:rsidRPr="00451275">
        <w:rPr>
          <w:bCs/>
          <w:sz w:val="32"/>
          <w:szCs w:val="28"/>
        </w:rPr>
        <w:t xml:space="preserve">мение </w:t>
      </w:r>
      <w:r w:rsidR="004E4C11" w:rsidRPr="00451275">
        <w:rPr>
          <w:bCs/>
          <w:sz w:val="32"/>
          <w:szCs w:val="28"/>
        </w:rPr>
        <w:t>определять общую цель и пути ее достижения;</w:t>
      </w:r>
    </w:p>
    <w:p w:rsidR="004E4C11" w:rsidRPr="00451275" w:rsidRDefault="004E4C11" w:rsidP="00451275">
      <w:pPr>
        <w:pStyle w:val="Default"/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-осуществлять взаимный контроль;</w:t>
      </w:r>
    </w:p>
    <w:p w:rsidR="004E4C11" w:rsidRPr="00451275" w:rsidRDefault="004E4C11" w:rsidP="00451275">
      <w:pPr>
        <w:pStyle w:val="Default"/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lastRenderedPageBreak/>
        <w:t>- адекватно оценивать собственное поведение и поведение окружающих;</w:t>
      </w:r>
    </w:p>
    <w:p w:rsidR="004E4C11" w:rsidRPr="00451275" w:rsidRDefault="004E4C11" w:rsidP="00451275">
      <w:pPr>
        <w:pStyle w:val="Default"/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- оказывать в сотрудничестве  взаимопомощь;</w:t>
      </w:r>
    </w:p>
    <w:p w:rsidR="004E4C11" w:rsidRPr="00451275" w:rsidRDefault="004E4C11" w:rsidP="00451275">
      <w:pPr>
        <w:pStyle w:val="Default"/>
        <w:jc w:val="both"/>
        <w:rPr>
          <w:sz w:val="32"/>
          <w:szCs w:val="28"/>
        </w:rPr>
      </w:pPr>
      <w:r w:rsidRPr="00451275">
        <w:rPr>
          <w:bCs/>
          <w:i/>
          <w:iCs/>
          <w:sz w:val="32"/>
          <w:szCs w:val="28"/>
        </w:rPr>
        <w:t xml:space="preserve">- </w:t>
      </w:r>
      <w:r w:rsidRPr="00451275">
        <w:rPr>
          <w:bCs/>
          <w:iCs/>
          <w:sz w:val="32"/>
          <w:szCs w:val="28"/>
        </w:rPr>
        <w:t>аргументировать свою позицию и координировать ее с позиция</w:t>
      </w:r>
      <w:r w:rsidRPr="00451275">
        <w:rPr>
          <w:bCs/>
          <w:iCs/>
          <w:sz w:val="32"/>
          <w:szCs w:val="28"/>
        </w:rPr>
        <w:softHyphen/>
        <w:t xml:space="preserve">ми партнеров в сотрудничестве при выработке общего решения в совместной деятельности; </w:t>
      </w:r>
    </w:p>
    <w:p w:rsidR="004E4C11" w:rsidRPr="00451275" w:rsidRDefault="004E4C11" w:rsidP="00451275">
      <w:pPr>
        <w:pStyle w:val="Default"/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- прогнозировать возникновение конфликтов при наличии разных точек зрения;</w:t>
      </w:r>
    </w:p>
    <w:p w:rsidR="004E4C11" w:rsidRPr="00451275" w:rsidRDefault="004E4C11" w:rsidP="00451275">
      <w:pPr>
        <w:pStyle w:val="Default"/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- разрешать конфликты на основе учета интересов и позиций всех участников;</w:t>
      </w:r>
    </w:p>
    <w:p w:rsidR="004E4C11" w:rsidRPr="00451275" w:rsidRDefault="004E4C11" w:rsidP="00451275">
      <w:pPr>
        <w:pStyle w:val="Default"/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- координировать и принимать различные позиции во взаимодействии.</w:t>
      </w:r>
    </w:p>
    <w:p w:rsidR="00B53104" w:rsidRPr="00451275" w:rsidRDefault="004E4C11" w:rsidP="00451275">
      <w:pPr>
        <w:pStyle w:val="Default"/>
        <w:jc w:val="both"/>
        <w:rPr>
          <w:bCs/>
          <w:sz w:val="32"/>
          <w:szCs w:val="28"/>
        </w:rPr>
      </w:pPr>
      <w:r w:rsidRPr="00451275">
        <w:rPr>
          <w:bCs/>
          <w:sz w:val="32"/>
          <w:szCs w:val="28"/>
        </w:rPr>
        <w:t>Основу  формирования коммуникативных УУД  составляет опыт человеческого общения во всех его формах, включая виртуальные.</w:t>
      </w:r>
      <w:r w:rsidR="006B60C4" w:rsidRPr="00451275">
        <w:rPr>
          <w:bCs/>
          <w:sz w:val="32"/>
          <w:szCs w:val="28"/>
        </w:rPr>
        <w:t xml:space="preserve"> Это проектная деятельность,</w:t>
      </w:r>
      <w:r w:rsidR="0055558D" w:rsidRPr="00451275">
        <w:rPr>
          <w:bCs/>
          <w:sz w:val="32"/>
          <w:szCs w:val="28"/>
        </w:rPr>
        <w:t xml:space="preserve"> экскурсии, спортив</w:t>
      </w:r>
      <w:r w:rsidR="005951EC" w:rsidRPr="00451275">
        <w:rPr>
          <w:bCs/>
          <w:sz w:val="32"/>
          <w:szCs w:val="28"/>
        </w:rPr>
        <w:t xml:space="preserve">ные мероприятия, викторины, конкурсы </w:t>
      </w:r>
      <w:r w:rsidR="0055558D" w:rsidRPr="00451275">
        <w:rPr>
          <w:bCs/>
          <w:sz w:val="32"/>
          <w:szCs w:val="28"/>
        </w:rPr>
        <w:t>и т.д</w:t>
      </w:r>
      <w:r w:rsidR="00AF6792">
        <w:rPr>
          <w:bCs/>
          <w:sz w:val="32"/>
          <w:szCs w:val="28"/>
        </w:rPr>
        <w:t>.</w:t>
      </w:r>
      <w:r w:rsidR="003835B9" w:rsidRPr="00451275">
        <w:rPr>
          <w:bCs/>
          <w:sz w:val="32"/>
          <w:szCs w:val="28"/>
        </w:rPr>
        <w:t xml:space="preserve"> </w:t>
      </w:r>
    </w:p>
    <w:p w:rsidR="004E4C11" w:rsidRPr="00451275" w:rsidRDefault="004E4C11" w:rsidP="00451275">
      <w:pPr>
        <w:pStyle w:val="Default"/>
        <w:jc w:val="both"/>
        <w:rPr>
          <w:sz w:val="32"/>
          <w:szCs w:val="28"/>
        </w:rPr>
      </w:pPr>
      <w:r w:rsidRPr="00451275">
        <w:rPr>
          <w:bCs/>
          <w:sz w:val="32"/>
          <w:szCs w:val="28"/>
        </w:rPr>
        <w:t>Общение – неотъемлемая часть любого урока, поэтому формирование коммуникативных универсальных учебных действий учащихся ведет к повышению качества учебно-воспитательного процесса</w:t>
      </w:r>
      <w:r w:rsidRPr="00451275">
        <w:rPr>
          <w:sz w:val="32"/>
          <w:szCs w:val="28"/>
        </w:rPr>
        <w:t>.</w:t>
      </w:r>
    </w:p>
    <w:p w:rsidR="004E4C11" w:rsidRPr="00451275" w:rsidRDefault="00725AF4" w:rsidP="00451275">
      <w:pPr>
        <w:pStyle w:val="Default"/>
        <w:jc w:val="both"/>
        <w:rPr>
          <w:bCs/>
          <w:sz w:val="32"/>
          <w:szCs w:val="28"/>
        </w:rPr>
      </w:pPr>
      <w:r w:rsidRPr="00451275">
        <w:rPr>
          <w:bCs/>
          <w:sz w:val="32"/>
          <w:szCs w:val="28"/>
        </w:rPr>
        <w:t>Работа в парах и группах постоянно присутствует на наших уроках</w:t>
      </w:r>
      <w:r w:rsidR="002351D9" w:rsidRPr="00451275">
        <w:rPr>
          <w:bCs/>
          <w:sz w:val="32"/>
          <w:szCs w:val="28"/>
        </w:rPr>
        <w:t>, т.к</w:t>
      </w:r>
      <w:r w:rsidR="00AF6792">
        <w:rPr>
          <w:bCs/>
          <w:sz w:val="32"/>
          <w:szCs w:val="28"/>
        </w:rPr>
        <w:t>.</w:t>
      </w:r>
      <w:r w:rsidR="002351D9" w:rsidRPr="00451275">
        <w:rPr>
          <w:bCs/>
          <w:sz w:val="32"/>
          <w:szCs w:val="28"/>
        </w:rPr>
        <w:t xml:space="preserve"> этого требую</w:t>
      </w:r>
      <w:r w:rsidR="00D432D9" w:rsidRPr="00451275">
        <w:rPr>
          <w:bCs/>
          <w:sz w:val="32"/>
          <w:szCs w:val="28"/>
        </w:rPr>
        <w:t>т</w:t>
      </w:r>
      <w:r w:rsidR="0055558D" w:rsidRPr="00451275">
        <w:rPr>
          <w:bCs/>
          <w:sz w:val="32"/>
          <w:szCs w:val="28"/>
        </w:rPr>
        <w:t xml:space="preserve"> </w:t>
      </w:r>
      <w:r w:rsidR="0046695B" w:rsidRPr="00451275">
        <w:rPr>
          <w:bCs/>
          <w:sz w:val="32"/>
          <w:szCs w:val="28"/>
        </w:rPr>
        <w:t>стандарты вт</w:t>
      </w:r>
      <w:r w:rsidR="00B53104" w:rsidRPr="00451275">
        <w:rPr>
          <w:bCs/>
          <w:sz w:val="32"/>
          <w:szCs w:val="28"/>
        </w:rPr>
        <w:t>орого поколения.</w:t>
      </w:r>
      <w:r w:rsidR="006B60C4" w:rsidRPr="00451275">
        <w:rPr>
          <w:bCs/>
          <w:sz w:val="32"/>
          <w:szCs w:val="28"/>
        </w:rPr>
        <w:t xml:space="preserve"> </w:t>
      </w:r>
      <w:r w:rsidR="00D432D9" w:rsidRPr="00451275">
        <w:rPr>
          <w:bCs/>
          <w:sz w:val="32"/>
          <w:szCs w:val="28"/>
        </w:rPr>
        <w:t>Групповая работа,</w:t>
      </w:r>
      <w:r w:rsidRPr="00451275">
        <w:rPr>
          <w:bCs/>
          <w:sz w:val="32"/>
          <w:szCs w:val="28"/>
        </w:rPr>
        <w:t xml:space="preserve">  помогает организации общения, т.к. каждый ребенок имеет возможность говорить с заинтересованным собеседником, высказывать свою точку зрения</w:t>
      </w:r>
      <w:r w:rsidR="006B60C4" w:rsidRPr="00451275">
        <w:rPr>
          <w:bCs/>
          <w:sz w:val="32"/>
          <w:szCs w:val="28"/>
        </w:rPr>
        <w:t xml:space="preserve">. </w:t>
      </w:r>
      <w:r w:rsidR="00B53104" w:rsidRPr="00451275">
        <w:rPr>
          <w:rFonts w:eastAsia="Times New Roman"/>
          <w:spacing w:val="-1"/>
          <w:sz w:val="32"/>
          <w:szCs w:val="28"/>
          <w:lang w:eastAsia="ru-RU"/>
        </w:rPr>
        <w:t xml:space="preserve">Эта </w:t>
      </w:r>
      <w:r w:rsidR="00C60DFA" w:rsidRPr="00451275">
        <w:rPr>
          <w:rFonts w:eastAsia="Times New Roman"/>
          <w:spacing w:val="-1"/>
          <w:sz w:val="32"/>
          <w:szCs w:val="28"/>
          <w:lang w:eastAsia="ru-RU"/>
        </w:rPr>
        <w:t xml:space="preserve"> работа </w:t>
      </w:r>
      <w:r w:rsidR="00B53104" w:rsidRPr="00451275">
        <w:rPr>
          <w:rFonts w:eastAsia="Times New Roman"/>
          <w:spacing w:val="-2"/>
          <w:sz w:val="32"/>
          <w:szCs w:val="28"/>
          <w:lang w:eastAsia="ru-RU"/>
        </w:rPr>
        <w:t xml:space="preserve"> -  </w:t>
      </w:r>
      <w:r w:rsidR="00C60DFA" w:rsidRPr="00451275">
        <w:rPr>
          <w:rFonts w:eastAsia="Times New Roman"/>
          <w:spacing w:val="-2"/>
          <w:sz w:val="32"/>
          <w:szCs w:val="28"/>
          <w:lang w:eastAsia="ru-RU"/>
        </w:rPr>
        <w:t xml:space="preserve"> один из лучших способов, дающий возможность детям строить отношения на </w:t>
      </w:r>
      <w:r w:rsidR="00C60DFA" w:rsidRPr="00451275">
        <w:rPr>
          <w:rFonts w:eastAsia="Times New Roman"/>
          <w:spacing w:val="-1"/>
          <w:sz w:val="32"/>
          <w:szCs w:val="28"/>
          <w:lang w:eastAsia="ru-RU"/>
        </w:rPr>
        <w:t>основе толерантности.</w:t>
      </w:r>
    </w:p>
    <w:p w:rsidR="00725AF4" w:rsidRPr="00451275" w:rsidRDefault="00D572FA" w:rsidP="00451275">
      <w:pPr>
        <w:pStyle w:val="a4"/>
        <w:spacing w:before="0" w:beforeAutospacing="0" w:after="0" w:afterAutospacing="0"/>
        <w:jc w:val="both"/>
        <w:textAlignment w:val="baseline"/>
        <w:rPr>
          <w:bCs/>
          <w:i/>
          <w:sz w:val="32"/>
          <w:szCs w:val="28"/>
        </w:rPr>
      </w:pPr>
      <w:r w:rsidRPr="00451275">
        <w:rPr>
          <w:bCs/>
          <w:sz w:val="32"/>
          <w:szCs w:val="28"/>
        </w:rPr>
        <w:t>Коммуникативные навыки  развиваю</w:t>
      </w:r>
      <w:r w:rsidR="00725AF4" w:rsidRPr="00451275">
        <w:rPr>
          <w:bCs/>
          <w:sz w:val="32"/>
          <w:szCs w:val="28"/>
        </w:rPr>
        <w:t>тся и сред</w:t>
      </w:r>
      <w:r w:rsidR="006B676C" w:rsidRPr="00451275">
        <w:rPr>
          <w:bCs/>
          <w:sz w:val="32"/>
          <w:szCs w:val="28"/>
        </w:rPr>
        <w:t xml:space="preserve">ствами ИКТ. В классе  накоплен </w:t>
      </w:r>
      <w:r w:rsidR="00725AF4" w:rsidRPr="00451275">
        <w:rPr>
          <w:bCs/>
          <w:sz w:val="32"/>
          <w:szCs w:val="28"/>
        </w:rPr>
        <w:t xml:space="preserve"> электронный учебный материал по каждому предмету.</w:t>
      </w:r>
      <w:r w:rsidR="00725AF4" w:rsidRPr="00451275">
        <w:rPr>
          <w:bCs/>
          <w:i/>
          <w:sz w:val="32"/>
          <w:szCs w:val="28"/>
        </w:rPr>
        <w:t xml:space="preserve"> </w:t>
      </w:r>
    </w:p>
    <w:p w:rsidR="005F7F88" w:rsidRPr="00451275" w:rsidRDefault="005F7F88" w:rsidP="00451275">
      <w:pPr>
        <w:spacing w:after="0"/>
        <w:ind w:firstLine="1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>Коммуникативная деятельность учащегося начальной школы</w:t>
      </w:r>
      <w:r w:rsidRPr="0045127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– </w:t>
      </w:r>
      <w:r w:rsidRPr="00451275">
        <w:rPr>
          <w:rFonts w:ascii="Times New Roman" w:eastAsia="Times New Roman" w:hAnsi="Times New Roman" w:cs="Times New Roman"/>
          <w:sz w:val="32"/>
          <w:szCs w:val="28"/>
          <w:lang w:eastAsia="ru-RU"/>
        </w:rPr>
        <w:t>новообразование субъекта учебной деятельности, формирующееся в процессе обучения в начальной школе, представляющее собой системное проявление знаний, умений, способностей и личностных качеств, позволяющее успешно решать задачи, составляющие сущность обучения в младших классах.</w:t>
      </w:r>
    </w:p>
    <w:p w:rsidR="00725AF4" w:rsidRPr="001878B6" w:rsidRDefault="00725AF4" w:rsidP="00D572FA">
      <w:pPr>
        <w:pStyle w:val="Default"/>
        <w:ind w:firstLine="708"/>
        <w:rPr>
          <w:sz w:val="28"/>
          <w:szCs w:val="28"/>
        </w:rPr>
      </w:pPr>
    </w:p>
    <w:sectPr w:rsidR="00725AF4" w:rsidRPr="001878B6" w:rsidSect="00F31A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F2F"/>
    <w:multiLevelType w:val="hybridMultilevel"/>
    <w:tmpl w:val="C564312E"/>
    <w:lvl w:ilvl="0" w:tplc="35F41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42310"/>
    <w:multiLevelType w:val="hybridMultilevel"/>
    <w:tmpl w:val="97144B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14388"/>
    <w:multiLevelType w:val="hybridMultilevel"/>
    <w:tmpl w:val="E7149B94"/>
    <w:lvl w:ilvl="0" w:tplc="35F41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5CF8"/>
    <w:multiLevelType w:val="hybridMultilevel"/>
    <w:tmpl w:val="A6B86568"/>
    <w:lvl w:ilvl="0" w:tplc="D1A2D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82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6D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6A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C0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23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AB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67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03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D962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FF976C8"/>
    <w:multiLevelType w:val="hybridMultilevel"/>
    <w:tmpl w:val="5076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A3067"/>
    <w:multiLevelType w:val="hybridMultilevel"/>
    <w:tmpl w:val="236096E6"/>
    <w:lvl w:ilvl="0" w:tplc="35F41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67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8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AF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A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82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08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6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4C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AF38DF"/>
    <w:multiLevelType w:val="hybridMultilevel"/>
    <w:tmpl w:val="EF2855E4"/>
    <w:lvl w:ilvl="0" w:tplc="9A38F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6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22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F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0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C5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61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E0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67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A223CB4"/>
    <w:multiLevelType w:val="hybridMultilevel"/>
    <w:tmpl w:val="ED628A08"/>
    <w:lvl w:ilvl="0" w:tplc="B89CD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E4C11"/>
    <w:rsid w:val="00046328"/>
    <w:rsid w:val="000556AD"/>
    <w:rsid w:val="000A3565"/>
    <w:rsid w:val="00173FC8"/>
    <w:rsid w:val="001878B6"/>
    <w:rsid w:val="002351D9"/>
    <w:rsid w:val="00291457"/>
    <w:rsid w:val="003835B9"/>
    <w:rsid w:val="00451275"/>
    <w:rsid w:val="00453347"/>
    <w:rsid w:val="0046695B"/>
    <w:rsid w:val="004A4E2E"/>
    <w:rsid w:val="004B4329"/>
    <w:rsid w:val="004D2883"/>
    <w:rsid w:val="004E28B8"/>
    <w:rsid w:val="004E4C11"/>
    <w:rsid w:val="0055558D"/>
    <w:rsid w:val="00582A10"/>
    <w:rsid w:val="005951EC"/>
    <w:rsid w:val="005A0CF8"/>
    <w:rsid w:val="005F7F88"/>
    <w:rsid w:val="006B60C4"/>
    <w:rsid w:val="006B676C"/>
    <w:rsid w:val="006E19BC"/>
    <w:rsid w:val="00725AF4"/>
    <w:rsid w:val="00731113"/>
    <w:rsid w:val="007C40C6"/>
    <w:rsid w:val="00822DD6"/>
    <w:rsid w:val="00893BEC"/>
    <w:rsid w:val="00923E73"/>
    <w:rsid w:val="009450CA"/>
    <w:rsid w:val="009E00B8"/>
    <w:rsid w:val="00A12D64"/>
    <w:rsid w:val="00A433F8"/>
    <w:rsid w:val="00AF6792"/>
    <w:rsid w:val="00B237B4"/>
    <w:rsid w:val="00B53104"/>
    <w:rsid w:val="00BA48CD"/>
    <w:rsid w:val="00C60DFA"/>
    <w:rsid w:val="00C80E95"/>
    <w:rsid w:val="00C81ADE"/>
    <w:rsid w:val="00D432D9"/>
    <w:rsid w:val="00D572FA"/>
    <w:rsid w:val="00E22374"/>
    <w:rsid w:val="00E943B0"/>
    <w:rsid w:val="00F31AF0"/>
    <w:rsid w:val="00FF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C1"/>
  </w:style>
  <w:style w:type="paragraph" w:styleId="1">
    <w:name w:val="heading 1"/>
    <w:basedOn w:val="a"/>
    <w:next w:val="a"/>
    <w:link w:val="10"/>
    <w:uiPriority w:val="9"/>
    <w:qFormat/>
    <w:rsid w:val="004B4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4C11"/>
    <w:pPr>
      <w:ind w:left="720"/>
      <w:contextualSpacing/>
    </w:pPr>
  </w:style>
  <w:style w:type="paragraph" w:styleId="a4">
    <w:name w:val="Normal (Web)"/>
    <w:basedOn w:val="a"/>
    <w:unhideWhenUsed/>
    <w:rsid w:val="0072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BA48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DF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43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4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4C11"/>
    <w:pPr>
      <w:ind w:left="720"/>
      <w:contextualSpacing/>
    </w:pPr>
  </w:style>
  <w:style w:type="paragraph" w:styleId="a4">
    <w:name w:val="Normal (Web)"/>
    <w:basedOn w:val="a"/>
    <w:unhideWhenUsed/>
    <w:rsid w:val="0072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BA48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57678-7FD6-4900-B1E8-532801B6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Викторенко</cp:lastModifiedBy>
  <cp:revision>30</cp:revision>
  <cp:lastPrinted>2012-05-13T15:54:00Z</cp:lastPrinted>
  <dcterms:created xsi:type="dcterms:W3CDTF">2012-05-09T14:16:00Z</dcterms:created>
  <dcterms:modified xsi:type="dcterms:W3CDTF">2013-10-29T15:22:00Z</dcterms:modified>
</cp:coreProperties>
</file>