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8" w:rsidRPr="00D1125C" w:rsidRDefault="003F14B8" w:rsidP="00D1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5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57573" w:rsidRPr="00D1125C" w:rsidRDefault="00157573" w:rsidP="00D1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5C">
        <w:rPr>
          <w:rFonts w:ascii="Times New Roman" w:hAnsi="Times New Roman" w:cs="Times New Roman"/>
          <w:b/>
          <w:sz w:val="28"/>
          <w:szCs w:val="28"/>
        </w:rPr>
        <w:t>Тема года: « Музыка</w:t>
      </w:r>
      <w:r w:rsidR="00777378" w:rsidRPr="00D1125C">
        <w:rPr>
          <w:rFonts w:ascii="Times New Roman" w:hAnsi="Times New Roman" w:cs="Times New Roman"/>
          <w:b/>
          <w:sz w:val="28"/>
          <w:szCs w:val="28"/>
        </w:rPr>
        <w:t>льная прогулка</w:t>
      </w:r>
      <w:r w:rsidRPr="00D1125C">
        <w:rPr>
          <w:rFonts w:ascii="Times New Roman" w:hAnsi="Times New Roman" w:cs="Times New Roman"/>
          <w:b/>
          <w:sz w:val="28"/>
          <w:szCs w:val="28"/>
        </w:rPr>
        <w:t>»</w:t>
      </w:r>
      <w:r w:rsidR="00777378" w:rsidRPr="00D1125C">
        <w:rPr>
          <w:rFonts w:ascii="Times New Roman" w:hAnsi="Times New Roman" w:cs="Times New Roman"/>
          <w:b/>
          <w:sz w:val="28"/>
          <w:szCs w:val="28"/>
        </w:rPr>
        <w:t>.</w:t>
      </w:r>
    </w:p>
    <w:p w:rsidR="00157573" w:rsidRPr="00D1125C" w:rsidRDefault="00157573" w:rsidP="00D1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125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116"/>
        <w:gridCol w:w="849"/>
        <w:gridCol w:w="654"/>
        <w:gridCol w:w="2428"/>
        <w:gridCol w:w="2397"/>
        <w:gridCol w:w="4083"/>
        <w:gridCol w:w="1036"/>
        <w:gridCol w:w="1600"/>
      </w:tblGrid>
      <w:tr w:rsidR="00CA12A1" w:rsidRPr="00D1125C" w:rsidTr="006E3E38">
        <w:trPr>
          <w:trHeight w:val="577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2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5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54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397" w:type="dxa"/>
            <w:vAlign w:val="center"/>
          </w:tcPr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CA12A1" w:rsidRPr="00D1125C" w:rsidTr="006E3E38">
        <w:trPr>
          <w:trHeight w:val="644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A12A1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E38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Умение слышать звуки природы.</w:t>
            </w:r>
          </w:p>
        </w:tc>
        <w:tc>
          <w:tcPr>
            <w:tcW w:w="2397" w:type="dxa"/>
            <w:vAlign w:val="center"/>
          </w:tcPr>
          <w:p w:rsidR="00CA12A1" w:rsidRPr="00D1125C" w:rsidRDefault="006F089B" w:rsidP="00CA12A1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Развитие интереса к предмету «Музыка».</w:t>
            </w:r>
          </w:p>
          <w:p w:rsidR="006F089B" w:rsidRPr="00D1125C" w:rsidRDefault="006F089B" w:rsidP="00CA12A1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ED048F" w:rsidRPr="00D1125C">
              <w:rPr>
                <w:rFonts w:ascii="Times New Roman" w:hAnsi="Times New Roman" w:cs="Times New Roman"/>
                <w:sz w:val="18"/>
                <w:szCs w:val="18"/>
              </w:rPr>
              <w:t>Умение строить речевые высказывания о музыке.</w:t>
            </w:r>
          </w:p>
          <w:p w:rsidR="00ED048F" w:rsidRPr="00D1125C" w:rsidRDefault="00ED048F" w:rsidP="00CA12A1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(Л) Наличие мотивационной основы учебной деятельности. </w:t>
            </w:r>
          </w:p>
        </w:tc>
        <w:tc>
          <w:tcPr>
            <w:tcW w:w="4083" w:type="dxa"/>
            <w:vAlign w:val="center"/>
          </w:tcPr>
          <w:p w:rsidR="00CA12A1" w:rsidRPr="00D1125C" w:rsidRDefault="00CA12A1" w:rsidP="006D40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Урок-знакомство.</w:t>
            </w:r>
          </w:p>
          <w:p w:rsidR="00CA12A1" w:rsidRPr="00D1125C" w:rsidRDefault="00CA12A1" w:rsidP="006D40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Т. Чудова «На полянке» из цикла «Шесть пьес для фортепиано»; С. Прокофьев балет «Золушка». (Кузнечики и стрекозы)</w:t>
            </w:r>
          </w:p>
          <w:p w:rsidR="00CA12A1" w:rsidRPr="00D1125C" w:rsidRDefault="00CA12A1" w:rsidP="006D40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В. Шаинский «Мир похож на цветной луг»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2A1" w:rsidRPr="00D1125C" w:rsidTr="006E3E38">
        <w:trPr>
          <w:trHeight w:val="644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Картинки с выставки.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  <w:p w:rsidR="00CA12A1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Характеристика музыкальных произведений.</w:t>
            </w:r>
          </w:p>
        </w:tc>
        <w:tc>
          <w:tcPr>
            <w:tcW w:w="2397" w:type="dxa"/>
            <w:vMerge w:val="restart"/>
            <w:vAlign w:val="center"/>
          </w:tcPr>
          <w:p w:rsidR="006F089B" w:rsidRPr="00D1125C" w:rsidRDefault="006F089B" w:rsidP="006F089B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Развивают певческие и слушательские способности.</w:t>
            </w:r>
          </w:p>
          <w:p w:rsidR="006F089B" w:rsidRPr="00D1125C" w:rsidRDefault="006F089B" w:rsidP="006F089B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Самостоятельно решают творческую задачу.</w:t>
            </w:r>
          </w:p>
          <w:p w:rsidR="006F089B" w:rsidRPr="00D1125C" w:rsidRDefault="006F089B" w:rsidP="006F089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(М/К) Осваивают диалогову ю форму общения.</w:t>
            </w:r>
          </w:p>
          <w:p w:rsidR="00CA12A1" w:rsidRPr="00D1125C" w:rsidRDefault="006F089B" w:rsidP="00ED048F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</w:t>
            </w:r>
            <w:r w:rsidR="00ED048F" w:rsidRPr="00D1125C">
              <w:rPr>
                <w:rFonts w:ascii="Times New Roman" w:hAnsi="Times New Roman" w:cs="Times New Roman"/>
                <w:sz w:val="18"/>
                <w:szCs w:val="18"/>
              </w:rPr>
              <w:t>Наличие эмоционнально – ценностного отношения к искусству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Урок-экскурсия. 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М. Мусоргский «Прогулка»; «Избушка на курьих ножках»; «Балет невылупившихся птенцов», А. Заруба «Странное дело», С. Соснин «До чего же грустно»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2A1" w:rsidRPr="00D1125C" w:rsidTr="006E3E38">
        <w:trPr>
          <w:trHeight w:val="627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Осенины.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A12A1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Знакомство с  разными обычаями.</w:t>
            </w:r>
          </w:p>
        </w:tc>
        <w:tc>
          <w:tcPr>
            <w:tcW w:w="2397" w:type="dxa"/>
            <w:vMerge/>
            <w:vAlign w:val="center"/>
          </w:tcPr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«Серпы золотые»; «Осень»; «Восенушка…осень», Ю. Чичков «Осень»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Работа с шумовыми инструментами</w:t>
            </w:r>
          </w:p>
        </w:tc>
      </w:tr>
      <w:tr w:rsidR="00CA12A1" w:rsidRPr="00D1125C" w:rsidTr="006E3E38">
        <w:trPr>
          <w:trHeight w:val="644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Композитор-сказочник.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A12A1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966A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Научиться понимать музыкальные интонации.</w:t>
            </w:r>
          </w:p>
        </w:tc>
        <w:tc>
          <w:tcPr>
            <w:tcW w:w="2397" w:type="dxa"/>
            <w:vMerge/>
            <w:vAlign w:val="center"/>
          </w:tcPr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Н. Римский-Корсаков «Сказка о царе Салтане»; Г. Струве «Ветер по морю гуляет», РНП «Во саду ли, в огороде»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2A1" w:rsidRPr="00D1125C" w:rsidTr="006E3E38">
        <w:trPr>
          <w:trHeight w:val="627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6" w:type="dxa"/>
            <w:vAlign w:val="center"/>
          </w:tcPr>
          <w:p w:rsidR="006E3E38" w:rsidRPr="00D1125C" w:rsidRDefault="00CA12A1" w:rsidP="006E3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 оперном театре.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A12A1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опера, оперный театр.</w:t>
            </w:r>
          </w:p>
        </w:tc>
        <w:tc>
          <w:tcPr>
            <w:tcW w:w="2397" w:type="dxa"/>
            <w:vMerge w:val="restart"/>
            <w:vAlign w:val="center"/>
          </w:tcPr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Учатся слушать, анализировать, развивают вокальные способности.</w:t>
            </w:r>
          </w:p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(М/К) Осваивают диалоговую форму общения.</w:t>
            </w:r>
          </w:p>
          <w:p w:rsidR="00CA12A1" w:rsidRPr="00D1125C" w:rsidRDefault="00CA12A1" w:rsidP="00ED048F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(М/П) </w:t>
            </w:r>
            <w:r w:rsidR="00ED048F" w:rsidRPr="00D1125C">
              <w:rPr>
                <w:rFonts w:ascii="Times New Roman" w:hAnsi="Times New Roman" w:cs="Times New Roman"/>
                <w:sz w:val="18"/>
                <w:szCs w:val="18"/>
              </w:rPr>
              <w:t>Учатся проводить простые аналогии и сравнения.</w:t>
            </w:r>
          </w:p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(Л) Оценивают результаты деятельности.</w:t>
            </w: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 с использованием мультимедийной установки.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Н. Римский-Корсаков «Садко»; «У меня ли во садочке» р.н.п.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2A1" w:rsidRPr="00D1125C" w:rsidTr="006E3E38">
        <w:trPr>
          <w:trHeight w:val="644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Осень: поэт – художник - композитор.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A12A1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Учимся описывать музыку словами и красками.</w:t>
            </w:r>
          </w:p>
        </w:tc>
        <w:tc>
          <w:tcPr>
            <w:tcW w:w="2397" w:type="dxa"/>
            <w:vMerge/>
            <w:vAlign w:val="center"/>
          </w:tcPr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С. Прокофьев «Золушка», А. Плещеев «Миновало лето»; Т. Попатенко «Листопад»; Д. Васильев-Буглай «Осенняя песенка».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6E3E38" w:rsidRPr="00D1125C" w:rsidTr="006E3E38">
        <w:trPr>
          <w:trHeight w:val="636"/>
        </w:trPr>
        <w:tc>
          <w:tcPr>
            <w:tcW w:w="566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6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Весело - грустно.</w:t>
            </w:r>
          </w:p>
        </w:tc>
        <w:tc>
          <w:tcPr>
            <w:tcW w:w="849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54" w:type="dxa"/>
            <w:vAlign w:val="center"/>
          </w:tcPr>
          <w:p w:rsid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2428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лад, тональность.</w:t>
            </w:r>
          </w:p>
        </w:tc>
        <w:tc>
          <w:tcPr>
            <w:tcW w:w="2397" w:type="dxa"/>
            <w:vMerge/>
            <w:vAlign w:val="center"/>
          </w:tcPr>
          <w:p w:rsidR="006E3E38" w:rsidRPr="00D1125C" w:rsidRDefault="006E3E38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Урок-викторина.</w:t>
            </w:r>
          </w:p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Р. Шуман «Веселый крестьянин»; Л. Бетховен «Сурок»; Д. Кабалевский «Клоуны»; В. Шаинский «Вместе весело шагать» </w:t>
            </w:r>
          </w:p>
        </w:tc>
        <w:tc>
          <w:tcPr>
            <w:tcW w:w="1036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Угадай-ка.</w:t>
            </w:r>
          </w:p>
        </w:tc>
        <w:tc>
          <w:tcPr>
            <w:tcW w:w="1600" w:type="dxa"/>
            <w:vMerge w:val="restart"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Развитие мышечной моторики через движения.</w:t>
            </w:r>
          </w:p>
        </w:tc>
      </w:tr>
      <w:tr w:rsidR="006E3E38" w:rsidRPr="00D1125C" w:rsidTr="006E3E38">
        <w:trPr>
          <w:trHeight w:val="297"/>
        </w:trPr>
        <w:tc>
          <w:tcPr>
            <w:tcW w:w="566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  <w:p w:rsid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2428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  <w:vAlign w:val="center"/>
          </w:tcPr>
          <w:p w:rsidR="006E3E38" w:rsidRPr="00D1125C" w:rsidRDefault="006E3E38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</w:tcPr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2A1" w:rsidRPr="00D1125C" w:rsidTr="006E3E38">
        <w:trPr>
          <w:trHeight w:val="627"/>
        </w:trPr>
        <w:tc>
          <w:tcPr>
            <w:tcW w:w="56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Озорные частушки.</w:t>
            </w:r>
          </w:p>
        </w:tc>
        <w:tc>
          <w:tcPr>
            <w:tcW w:w="849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CA12A1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2428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Понятия: куплеты, частушки.</w:t>
            </w:r>
          </w:p>
        </w:tc>
        <w:tc>
          <w:tcPr>
            <w:tcW w:w="2397" w:type="dxa"/>
            <w:vMerge/>
            <w:vAlign w:val="center"/>
          </w:tcPr>
          <w:p w:rsidR="00CA12A1" w:rsidRPr="00D1125C" w:rsidRDefault="00CA12A1" w:rsidP="00CA12A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«Подружки»; М. Раухвергер «Школьные частушки»; «Мальчишечьи куплеты», Т. Попатенко «Частушки». </w:t>
            </w:r>
          </w:p>
        </w:tc>
        <w:tc>
          <w:tcPr>
            <w:tcW w:w="1036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 сольно.</w:t>
            </w:r>
          </w:p>
        </w:tc>
        <w:tc>
          <w:tcPr>
            <w:tcW w:w="1600" w:type="dxa"/>
            <w:vAlign w:val="center"/>
          </w:tcPr>
          <w:p w:rsidR="00CA12A1" w:rsidRPr="00D1125C" w:rsidRDefault="00CA12A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378" w:rsidRPr="00D1125C" w:rsidRDefault="00777378" w:rsidP="003F14B8">
      <w:pPr>
        <w:ind w:right="-32"/>
        <w:rPr>
          <w:rFonts w:ascii="Times New Roman" w:hAnsi="Times New Roman" w:cs="Times New Roman"/>
        </w:rPr>
      </w:pPr>
    </w:p>
    <w:p w:rsidR="00D1125C" w:rsidRDefault="00D1125C" w:rsidP="00777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5C" w:rsidRDefault="00D1125C" w:rsidP="00777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78" w:rsidRPr="00D1125C" w:rsidRDefault="00777378" w:rsidP="0077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1125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119"/>
        <w:gridCol w:w="849"/>
        <w:gridCol w:w="654"/>
        <w:gridCol w:w="2475"/>
        <w:gridCol w:w="2400"/>
        <w:gridCol w:w="4081"/>
        <w:gridCol w:w="1036"/>
        <w:gridCol w:w="1556"/>
      </w:tblGrid>
      <w:tr w:rsidR="00ED048F" w:rsidRPr="00D1125C" w:rsidTr="00ED048F">
        <w:trPr>
          <w:trHeight w:val="577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2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5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34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4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ED048F" w:rsidRPr="00D1125C" w:rsidTr="00ED048F">
        <w:trPr>
          <w:trHeight w:val="644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Мелодия – душа музыки.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мелодия.</w:t>
            </w:r>
          </w:p>
        </w:tc>
        <w:tc>
          <w:tcPr>
            <w:tcW w:w="2410" w:type="dxa"/>
            <w:vMerge w:val="restart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Научатся слушать, анализировать, развивают вокальные способности.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(М/К) Осваивают диалоговую форму общения.</w:t>
            </w: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Э. Григ «Пер Гюнт» (Песня Солвейс); Г. Струве «Моя Россия».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8F" w:rsidRPr="00D1125C" w:rsidTr="00ED048F">
        <w:trPr>
          <w:trHeight w:val="644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ED048F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«Вечный солнечный свет в музыке – имя тебе Моцарт!»</w:t>
            </w:r>
          </w:p>
          <w:p w:rsidR="006E3E38" w:rsidRPr="00D1125C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(проект)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2727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Знакомство с творчеством Моцарта.</w:t>
            </w:r>
          </w:p>
        </w:tc>
        <w:tc>
          <w:tcPr>
            <w:tcW w:w="2410" w:type="dxa"/>
            <w:vMerge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В.А. Моцарт «Маленькая ночная музыка» 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3 часть; «Волшебная флейта» («Послушай как звуки хрустально чисты»).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48F" w:rsidRPr="00D1125C" w:rsidTr="00ED048F">
        <w:trPr>
          <w:trHeight w:val="627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Музыкальная интонация.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интонация.</w:t>
            </w:r>
          </w:p>
        </w:tc>
        <w:tc>
          <w:tcPr>
            <w:tcW w:w="2410" w:type="dxa"/>
            <w:vMerge w:val="restart"/>
            <w:vAlign w:val="center"/>
          </w:tcPr>
          <w:p w:rsidR="00ED048F" w:rsidRPr="00D1125C" w:rsidRDefault="00ED048F" w:rsidP="00FA24D2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 w:rsidR="00373D4A" w:rsidRPr="00D1125C">
              <w:rPr>
                <w:rFonts w:ascii="Times New Roman" w:hAnsi="Times New Roman" w:cs="Times New Roman"/>
                <w:sz w:val="18"/>
                <w:szCs w:val="18"/>
              </w:rPr>
              <w:t>Развитие владения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основами</w:t>
            </w:r>
            <w:r w:rsidR="00373D4A"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теории музыки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048F" w:rsidRPr="00D1125C" w:rsidRDefault="00ED048F" w:rsidP="00FA24D2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373D4A" w:rsidRPr="00D1125C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048F" w:rsidRPr="00D1125C" w:rsidRDefault="00ED048F" w:rsidP="00FA24D2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(М/К) Осваивают диалоговую форму общения.</w:t>
            </w:r>
          </w:p>
          <w:p w:rsidR="00ED048F" w:rsidRPr="00D1125C" w:rsidRDefault="00ED048F" w:rsidP="00373D4A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</w:t>
            </w:r>
            <w:r w:rsidR="00373D4A" w:rsidRPr="00D1125C">
              <w:rPr>
                <w:rFonts w:ascii="Times New Roman" w:hAnsi="Times New Roman" w:cs="Times New Roman"/>
                <w:sz w:val="18"/>
                <w:szCs w:val="18"/>
              </w:rPr>
              <w:t>Позитивная самооценка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С. Прокофьев «Болтунья»; Е. Полякова «Дождик»; «Как на тоненький ледок»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8F" w:rsidRPr="00D1125C" w:rsidTr="00ED048F">
        <w:trPr>
          <w:trHeight w:val="644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Ноты долгие и короткие.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длительность.</w:t>
            </w:r>
          </w:p>
        </w:tc>
        <w:tc>
          <w:tcPr>
            <w:tcW w:w="2410" w:type="dxa"/>
            <w:vMerge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М. Мусоргский «Картинки с выставки». Ю. Литовко «Веселые лягушки».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Работа с шумовыми инструментами</w:t>
            </w:r>
          </w:p>
        </w:tc>
      </w:tr>
      <w:tr w:rsidR="00ED048F" w:rsidRPr="00D1125C" w:rsidTr="00ED048F">
        <w:trPr>
          <w:trHeight w:val="627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Величественный орган.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Знакомство с инструментом - орган.</w:t>
            </w:r>
          </w:p>
        </w:tc>
        <w:tc>
          <w:tcPr>
            <w:tcW w:w="2410" w:type="dxa"/>
            <w:vAlign w:val="center"/>
          </w:tcPr>
          <w:p w:rsidR="00BC4438" w:rsidRPr="00D1125C" w:rsidRDefault="00373D4A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Узнавание по изображению и различие на слух тембров музыкальных инструментов.</w:t>
            </w:r>
          </w:p>
          <w:p w:rsidR="00ED048F" w:rsidRPr="00D1125C" w:rsidRDefault="00BC4438" w:rsidP="00BC44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Осуществление поиска необходимой информации.</w:t>
            </w:r>
          </w:p>
          <w:p w:rsidR="00BC4438" w:rsidRPr="00D1125C" w:rsidRDefault="00BC4438" w:rsidP="00BC44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(Л) Развитие эстетических чувств.</w:t>
            </w: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И.С. Бах «Токката и фуга» ре минор, «Органные хоральные прелюдии».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8F" w:rsidRPr="00D1125C" w:rsidTr="00ED048F">
        <w:trPr>
          <w:trHeight w:val="644"/>
        </w:trPr>
        <w:tc>
          <w:tcPr>
            <w:tcW w:w="568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«Балло» означает «танцую».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2727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Понятия: бал, танец, балет.</w:t>
            </w:r>
          </w:p>
        </w:tc>
        <w:tc>
          <w:tcPr>
            <w:tcW w:w="2410" w:type="dxa"/>
            <w:vMerge w:val="restart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Учатся анализировать музыкальные произведения, формируют вокальные навыки.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Строят рассуждения.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(М/Р) Организовывают свою деятельность.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(Л) Оценивают результаты деятельности.</w:t>
            </w: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 с использованием мультимедийной установки.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С. Прокофьев балет «Золушка»; Т. Попатенко «Котенок и щенок».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движения.</w:t>
            </w:r>
          </w:p>
        </w:tc>
      </w:tr>
      <w:tr w:rsidR="00ED048F" w:rsidRPr="00D1125C" w:rsidTr="00ED048F">
        <w:trPr>
          <w:trHeight w:val="644"/>
        </w:trPr>
        <w:tc>
          <w:tcPr>
            <w:tcW w:w="568" w:type="dxa"/>
            <w:vAlign w:val="center"/>
          </w:tcPr>
          <w:p w:rsidR="00ED048F" w:rsidRPr="00D1125C" w:rsidRDefault="00ED048F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Рождественский балет П.И. Чайковского «Щелкунчик».</w:t>
            </w:r>
          </w:p>
        </w:tc>
        <w:tc>
          <w:tcPr>
            <w:tcW w:w="85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D048F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  <w:p w:rsidR="006E3E38" w:rsidRPr="006E3E38" w:rsidRDefault="006E3E3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2485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Знакомство с творчеством Чайковский.</w:t>
            </w:r>
          </w:p>
        </w:tc>
        <w:tc>
          <w:tcPr>
            <w:tcW w:w="2410" w:type="dxa"/>
            <w:vMerge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П. Чайковский «Щелкунчик» («Увертюра»; «Сражение»); В. Алеев детский спектакль «Щелкунчик» («Песня Мышильды»; «Песня Щелкунчика»).</w:t>
            </w:r>
          </w:p>
        </w:tc>
        <w:tc>
          <w:tcPr>
            <w:tcW w:w="99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6" w:type="dxa"/>
            <w:vAlign w:val="center"/>
          </w:tcPr>
          <w:p w:rsidR="00ED048F" w:rsidRPr="00D1125C" w:rsidRDefault="00ED048F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77378" w:rsidRPr="00D1125C" w:rsidRDefault="00777378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3F14B8" w:rsidRPr="00D1125C" w:rsidRDefault="003F14B8" w:rsidP="00CA4018">
      <w:pPr>
        <w:ind w:right="-32"/>
        <w:rPr>
          <w:rFonts w:ascii="Times New Roman" w:hAnsi="Times New Roman" w:cs="Times New Roman"/>
        </w:rPr>
      </w:pPr>
    </w:p>
    <w:p w:rsidR="00D1125C" w:rsidRDefault="00D1125C" w:rsidP="00777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78" w:rsidRPr="00D1125C" w:rsidRDefault="00D1125C" w:rsidP="00D1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777378" w:rsidRPr="00D112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77378" w:rsidRPr="00D1125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850"/>
        <w:gridCol w:w="709"/>
        <w:gridCol w:w="2410"/>
        <w:gridCol w:w="2410"/>
        <w:gridCol w:w="4110"/>
        <w:gridCol w:w="993"/>
        <w:gridCol w:w="1559"/>
      </w:tblGrid>
      <w:tr w:rsidR="00D72B41" w:rsidRPr="00D1125C" w:rsidTr="00D72B41">
        <w:trPr>
          <w:trHeight w:val="577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2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5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D72B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D72B41" w:rsidRPr="00D1125C" w:rsidTr="00D72B41">
        <w:trPr>
          <w:trHeight w:val="644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Зима: поэт – художник – композитор.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Понятия: вариация, тема.</w:t>
            </w: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Умение определять характер и настроение музыки.</w:t>
            </w:r>
          </w:p>
          <w:p w:rsidR="00CA4018" w:rsidRPr="00D1125C" w:rsidRDefault="00CA4018" w:rsidP="00CA40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Умение проводить простые аналогии  и сравнения между музыкальными произведениями.</w:t>
            </w:r>
          </w:p>
          <w:p w:rsidR="00CA4018" w:rsidRPr="00D1125C" w:rsidRDefault="00CA4018" w:rsidP="00CA40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(Л) Ориентация на понимание причин успеха в учебной деятельности.</w:t>
            </w: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Урок-знакомство.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С. Прокофьев «Золушка» (Вариации Феи, зима). Ц. Кои «Зима».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44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Для чего нужен музыкальный размер.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Особенности музыкального размера.</w:t>
            </w:r>
          </w:p>
        </w:tc>
        <w:tc>
          <w:tcPr>
            <w:tcW w:w="2410" w:type="dxa"/>
            <w:vMerge w:val="restart"/>
            <w:vAlign w:val="center"/>
          </w:tcPr>
          <w:p w:rsidR="00CA4018" w:rsidRPr="00D1125C" w:rsidRDefault="00CA4018" w:rsidP="00FA24D2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 w:rsidR="003F0574" w:rsidRPr="00D1125C">
              <w:rPr>
                <w:rFonts w:ascii="Times New Roman" w:hAnsi="Times New Roman" w:cs="Times New Roman"/>
                <w:sz w:val="18"/>
                <w:szCs w:val="18"/>
              </w:rPr>
              <w:t>Владение основами теории музыки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018" w:rsidRPr="00D1125C" w:rsidRDefault="00CA4018" w:rsidP="003F0574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3F0574" w:rsidRPr="00D1125C">
              <w:rPr>
                <w:rFonts w:ascii="Times New Roman" w:hAnsi="Times New Roman" w:cs="Times New Roman"/>
                <w:sz w:val="18"/>
                <w:szCs w:val="18"/>
              </w:rPr>
              <w:t>Умение строить речевые высказывания о музыке.</w:t>
            </w:r>
          </w:p>
          <w:p w:rsidR="00CA4018" w:rsidRPr="00D1125C" w:rsidRDefault="00CA4018" w:rsidP="003F0574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</w:t>
            </w:r>
            <w:r w:rsidR="003F0574" w:rsidRPr="00D1125C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</w:t>
            </w: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П. Чайковский «Спящая красавица» (Вальс); «Щелкунчик» (Трепак); «Полька»; Г. Струве «Я стараюсь»; «Хор, хор, хор!».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Развитие мышечной моторики через движения.</w:t>
            </w:r>
          </w:p>
        </w:tc>
      </w:tr>
      <w:tr w:rsidR="00D72B41" w:rsidRPr="00D1125C" w:rsidTr="00D72B41">
        <w:trPr>
          <w:trHeight w:val="627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Марш Черномора.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Особенности маршевого ритма.</w:t>
            </w:r>
          </w:p>
        </w:tc>
        <w:tc>
          <w:tcPr>
            <w:tcW w:w="2410" w:type="dxa"/>
            <w:vMerge/>
            <w:vAlign w:val="center"/>
          </w:tcPr>
          <w:p w:rsidR="00CA4018" w:rsidRPr="00D1125C" w:rsidRDefault="00CA4018" w:rsidP="00FA24D2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М. Глинка «Руслан и Людмила»;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Л. Лядов «Все мы моряки».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44"/>
        </w:trPr>
        <w:tc>
          <w:tcPr>
            <w:tcW w:w="5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D72B41" w:rsidRPr="00D1125C" w:rsidRDefault="00D72B41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Инструмент-оркестр. Фортепиано.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Понятия: оркестр, фортепиано.</w:t>
            </w:r>
          </w:p>
        </w:tc>
        <w:tc>
          <w:tcPr>
            <w:tcW w:w="2410" w:type="dxa"/>
            <w:vMerge w:val="restart"/>
            <w:vAlign w:val="center"/>
          </w:tcPr>
          <w:p w:rsidR="00D72B41" w:rsidRPr="00D1125C" w:rsidRDefault="00D72B41" w:rsidP="00B00D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Узнавание по изображению и различие на слух тембров музыкальных инструментов.</w:t>
            </w:r>
          </w:p>
          <w:p w:rsidR="00D72B41" w:rsidRPr="00D1125C" w:rsidRDefault="00D72B41" w:rsidP="00B00D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Стремление находить продуктивное сотрудничество при решении музыкально – творческих задач.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Реализация творческого потенциала в процессе коллективного музицирования.</w:t>
            </w:r>
          </w:p>
        </w:tc>
        <w:tc>
          <w:tcPr>
            <w:tcW w:w="4110" w:type="dxa"/>
            <w:vAlign w:val="center"/>
          </w:tcPr>
          <w:p w:rsidR="00D72B41" w:rsidRPr="00D1125C" w:rsidRDefault="00D72B41" w:rsidP="00BB5C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М. Глинка «Марш Черномора» (ф-но); Н. Осминина «Пушкинские сказки».</w:t>
            </w:r>
          </w:p>
        </w:tc>
        <w:tc>
          <w:tcPr>
            <w:tcW w:w="993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27"/>
        </w:trPr>
        <w:tc>
          <w:tcPr>
            <w:tcW w:w="5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D72B41" w:rsidRPr="00D1125C" w:rsidRDefault="00D72B41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Музыкальный аккомпанемент.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Понятия: аккомпанемент, аккапело.</w:t>
            </w:r>
          </w:p>
        </w:tc>
        <w:tc>
          <w:tcPr>
            <w:tcW w:w="2410" w:type="dxa"/>
            <w:vMerge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П. Чайковский «Вальс»; Г Вольф «Садовник»; М. Славкин «Лошадка пони».</w:t>
            </w:r>
          </w:p>
        </w:tc>
        <w:tc>
          <w:tcPr>
            <w:tcW w:w="993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D72B41" w:rsidRPr="00D1125C" w:rsidTr="00D72B41">
        <w:trPr>
          <w:trHeight w:val="644"/>
        </w:trPr>
        <w:tc>
          <w:tcPr>
            <w:tcW w:w="5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D72B41" w:rsidRDefault="00D72B41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Праздник бабушек и мам.</w:t>
            </w:r>
          </w:p>
          <w:p w:rsidR="006E3E38" w:rsidRPr="00D1125C" w:rsidRDefault="006E3E3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Певческие навыки.</w:t>
            </w:r>
          </w:p>
        </w:tc>
        <w:tc>
          <w:tcPr>
            <w:tcW w:w="2410" w:type="dxa"/>
            <w:vMerge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П. Чайковский «Мама»; М. Славкин «Праздник бабушек и мам»; В. Шаинский «Песенка мамонтенка».</w:t>
            </w:r>
          </w:p>
        </w:tc>
        <w:tc>
          <w:tcPr>
            <w:tcW w:w="993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 хором.</w:t>
            </w:r>
          </w:p>
        </w:tc>
        <w:tc>
          <w:tcPr>
            <w:tcW w:w="1559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44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CA4018" w:rsidRPr="00D1125C" w:rsidRDefault="00CA4018" w:rsidP="007773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«Снегурочка» - весенняя сказка.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Оперный жанр и его особенности.</w:t>
            </w:r>
          </w:p>
        </w:tc>
        <w:tc>
          <w:tcPr>
            <w:tcW w:w="241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Учатся анализировать музыкальные произведения, формируют вокальные навыки.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Строят рассуждения.</w:t>
            </w:r>
          </w:p>
          <w:p w:rsidR="00CA4018" w:rsidRPr="00D1125C" w:rsidRDefault="00FA24D2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018" w:rsidRPr="00D1125C">
              <w:rPr>
                <w:rFonts w:ascii="Times New Roman" w:hAnsi="Times New Roman" w:cs="Times New Roman"/>
                <w:sz w:val="18"/>
                <w:szCs w:val="18"/>
              </w:rPr>
              <w:t>(Л) Оценивают результаты деятельности.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 с использованием мультимедийной установкой.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Н. Римский-Корсаков: «Вступление»; «Песня и пляска птиц»; «Первая песня Леля»; «Песенка о солнышке»; Е. Крылатов «Ласточка».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Сказки кистью.</w:t>
            </w:r>
          </w:p>
        </w:tc>
      </w:tr>
      <w:tr w:rsidR="00D72B41" w:rsidRPr="00D1125C" w:rsidTr="00D72B41">
        <w:trPr>
          <w:trHeight w:val="274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Диезы, бемоли, бекары.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Знаки музыкальной речи.</w:t>
            </w:r>
          </w:p>
        </w:tc>
        <w:tc>
          <w:tcPr>
            <w:tcW w:w="2410" w:type="dxa"/>
            <w:vAlign w:val="center"/>
          </w:tcPr>
          <w:p w:rsidR="00CA4018" w:rsidRPr="00D1125C" w:rsidRDefault="004145DE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Овладение основами теории музыки.</w:t>
            </w:r>
          </w:p>
          <w:p w:rsidR="004145DE" w:rsidRPr="00D1125C" w:rsidRDefault="004145DE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Осуществление поиска информации.</w:t>
            </w:r>
          </w:p>
          <w:p w:rsidR="004145DE" w:rsidRPr="00D1125C" w:rsidRDefault="004145DE" w:rsidP="004145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(Л) Наличие учебно-познавательного интереса.</w:t>
            </w: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В. Алеев «Особенные знаки»; В. Герчик «Нотный хоровод».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Угадай-ка.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44"/>
        </w:trPr>
        <w:tc>
          <w:tcPr>
            <w:tcW w:w="568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  <w:vAlign w:val="center"/>
          </w:tcPr>
          <w:p w:rsidR="00CA4018" w:rsidRPr="00D1125C" w:rsidRDefault="00CA4018" w:rsidP="006D29DB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«Где это видано…» (смешные истории о музыке).</w:t>
            </w:r>
          </w:p>
        </w:tc>
        <w:tc>
          <w:tcPr>
            <w:tcW w:w="85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Музыкальные истории.</w:t>
            </w:r>
          </w:p>
        </w:tc>
        <w:tc>
          <w:tcPr>
            <w:tcW w:w="2410" w:type="dxa"/>
            <w:vAlign w:val="center"/>
          </w:tcPr>
          <w:p w:rsidR="00CA4018" w:rsidRPr="00D1125C" w:rsidRDefault="00FA24D2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Стремление к музыкально – творческому самовыражению.</w:t>
            </w:r>
          </w:p>
          <w:p w:rsidR="00FA24D2" w:rsidRPr="00D1125C" w:rsidRDefault="00FA24D2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Осуществление элементов синтеза искусств.</w:t>
            </w:r>
          </w:p>
          <w:p w:rsidR="00FA24D2" w:rsidRPr="00D1125C" w:rsidRDefault="00FA24D2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(Л) Наличие эмоционального </w:t>
            </w:r>
            <w:r w:rsidR="00D72B41" w:rsidRPr="00D1125C">
              <w:rPr>
                <w:rFonts w:ascii="Times New Roman" w:hAnsi="Times New Roman" w:cs="Times New Roman"/>
                <w:sz w:val="18"/>
                <w:szCs w:val="18"/>
              </w:rPr>
              <w:t>отношения к искусству.</w:t>
            </w:r>
          </w:p>
        </w:tc>
        <w:tc>
          <w:tcPr>
            <w:tcW w:w="4110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В. Шаинский «Антошка».</w:t>
            </w:r>
          </w:p>
        </w:tc>
        <w:tc>
          <w:tcPr>
            <w:tcW w:w="993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CA4018" w:rsidRPr="00D1125C" w:rsidRDefault="00CA4018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77378" w:rsidRPr="00D1125C" w:rsidRDefault="00777378" w:rsidP="00157573">
      <w:pPr>
        <w:ind w:left="-284" w:right="-32"/>
        <w:rPr>
          <w:rFonts w:ascii="Times New Roman" w:hAnsi="Times New Roman" w:cs="Times New Roman"/>
        </w:rPr>
      </w:pPr>
    </w:p>
    <w:p w:rsidR="00777378" w:rsidRPr="00D1125C" w:rsidRDefault="00777378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D72B41" w:rsidRPr="00D1125C" w:rsidRDefault="00D72B41" w:rsidP="00157573">
      <w:pPr>
        <w:ind w:left="-284" w:right="-32"/>
        <w:rPr>
          <w:rFonts w:ascii="Times New Roman" w:hAnsi="Times New Roman" w:cs="Times New Roman"/>
        </w:rPr>
      </w:pPr>
    </w:p>
    <w:p w:rsidR="00777378" w:rsidRPr="00D1125C" w:rsidRDefault="00777378" w:rsidP="00157573">
      <w:pPr>
        <w:ind w:left="-284" w:right="-32"/>
        <w:rPr>
          <w:rFonts w:ascii="Times New Roman" w:hAnsi="Times New Roman" w:cs="Times New Roman"/>
        </w:rPr>
      </w:pPr>
    </w:p>
    <w:p w:rsidR="00D1125C" w:rsidRDefault="00D1125C" w:rsidP="00777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78" w:rsidRPr="00D1125C" w:rsidRDefault="00777378" w:rsidP="0077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1125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168"/>
        <w:gridCol w:w="850"/>
        <w:gridCol w:w="634"/>
        <w:gridCol w:w="2485"/>
        <w:gridCol w:w="2693"/>
        <w:gridCol w:w="3827"/>
        <w:gridCol w:w="996"/>
        <w:gridCol w:w="1556"/>
      </w:tblGrid>
      <w:tr w:rsidR="00D72B41" w:rsidRPr="00D1125C" w:rsidTr="00D72B41">
        <w:trPr>
          <w:trHeight w:val="577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2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5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125C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693" w:type="dxa"/>
            <w:vAlign w:val="center"/>
          </w:tcPr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D72B41" w:rsidRPr="00D1125C" w:rsidTr="00D72B41">
        <w:trPr>
          <w:trHeight w:val="644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Весна: поэт – художник – композитор.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Взаимосвязь разных видов искусств.</w:t>
            </w:r>
          </w:p>
        </w:tc>
        <w:tc>
          <w:tcPr>
            <w:tcW w:w="2693" w:type="dxa"/>
            <w:vAlign w:val="center"/>
          </w:tcPr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Умение определять характер и настроение музыки.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Умение проводить простые аналогии  и сравнения между музыкальными произведениями.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(Л) Развитие эстетических чувств.</w:t>
            </w: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Э. Григ «Утро»; С. Полонский «Весенняя песенка»; В. Райн «Вот уже снег последний идет».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D72B41" w:rsidRPr="00D1125C" w:rsidTr="00D72B41">
        <w:trPr>
          <w:trHeight w:val="644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Звуки – краски.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Тембры – краски. (для 2 а)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Художественное восприятие музыки.</w:t>
            </w:r>
          </w:p>
        </w:tc>
        <w:tc>
          <w:tcPr>
            <w:tcW w:w="2693" w:type="dxa"/>
            <w:vAlign w:val="center"/>
          </w:tcPr>
          <w:p w:rsidR="00D72B41" w:rsidRPr="00D1125C" w:rsidRDefault="00D72B41" w:rsidP="00266F11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Владение основами теории музыки.</w:t>
            </w:r>
          </w:p>
          <w:p w:rsidR="00D72B41" w:rsidRPr="00D1125C" w:rsidRDefault="00D72B41" w:rsidP="00266F11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музыке.</w:t>
            </w:r>
          </w:p>
          <w:p w:rsidR="00D72B41" w:rsidRPr="00D1125C" w:rsidRDefault="00D72B41" w:rsidP="00266F11">
            <w:pPr>
              <w:spacing w:after="0"/>
              <w:ind w:left="-13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Развитие этических чувств.</w:t>
            </w: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И. Стравинский «Жар-птица»; «Речка» р.н.п.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D72B41" w:rsidRPr="00D1125C" w:rsidTr="00D72B41">
        <w:trPr>
          <w:trHeight w:val="627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Звуки клавесина.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клавесин.</w:t>
            </w:r>
          </w:p>
        </w:tc>
        <w:tc>
          <w:tcPr>
            <w:tcW w:w="2693" w:type="dxa"/>
            <w:vMerge w:val="restart"/>
            <w:vAlign w:val="center"/>
          </w:tcPr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Узнавание по изображению и различие на слух тембров музыкальных инструментов.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Стремление находить продуктивное сотрудничество при решении музыкально – творческих задач.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Реализация творческого потенциала в процессе коллективного музицирования.</w:t>
            </w: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И.с. Бах «Гавот №1»; Г. Гладков «По следам бременских музыкантов»; И.Гайдн «Старый добрый клавесин». 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44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Тембры – краски.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Тембровые особенности музыкальных инструментов.</w:t>
            </w:r>
          </w:p>
        </w:tc>
        <w:tc>
          <w:tcPr>
            <w:tcW w:w="2693" w:type="dxa"/>
            <w:vMerge/>
            <w:vAlign w:val="center"/>
          </w:tcPr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72B41" w:rsidRPr="00D1125C" w:rsidRDefault="00D72B41" w:rsidP="00946A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D72B41" w:rsidRPr="00D1125C" w:rsidRDefault="00D72B41" w:rsidP="00946A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О. Мессиан «Страдания Иисуса» (№7); И.С. Бах «Итальянский концерт»; С. Рахманинов «Прелюдия ре мажор»; Б. Бриттен «Вариация и фуга на тему Пёрселла»; С. Прокофьев «Симфония №7»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 в красках.</w:t>
            </w:r>
          </w:p>
        </w:tc>
      </w:tr>
      <w:tr w:rsidR="00D72B41" w:rsidRPr="00D1125C" w:rsidTr="00D72B41">
        <w:trPr>
          <w:trHeight w:val="627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«Эту музыку лёгкую называют эстрадною».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Понятие: эстрадная музыка.</w:t>
            </w:r>
          </w:p>
        </w:tc>
        <w:tc>
          <w:tcPr>
            <w:tcW w:w="2693" w:type="dxa"/>
            <w:vMerge w:val="restart"/>
            <w:vAlign w:val="center"/>
          </w:tcPr>
          <w:p w:rsidR="00D72B41" w:rsidRPr="00D1125C" w:rsidRDefault="00D72B41" w:rsidP="00D72B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Стремление к музыкально – творческому самовыражению.</w:t>
            </w:r>
          </w:p>
          <w:p w:rsidR="00D72B41" w:rsidRPr="00D1125C" w:rsidRDefault="00D72B41" w:rsidP="00D72B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Осуществление элементов синтеза искусств.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Реализация творческого потенциала в процессе коллективного музицирования.</w:t>
            </w: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Урок-викторина.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Б. Баккарах «Все капли дождя»; «Браво клоун»; (Э. Пиаф); А. Зацепин «Песня о медведях»; Г. Гладков «Песня друзей».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Пение сольно.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B41" w:rsidRPr="00D1125C" w:rsidTr="00D72B41">
        <w:trPr>
          <w:trHeight w:val="644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 в детских кинофильмах.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 в кино.</w:t>
            </w:r>
          </w:p>
        </w:tc>
        <w:tc>
          <w:tcPr>
            <w:tcW w:w="2693" w:type="dxa"/>
            <w:vMerge/>
            <w:vAlign w:val="center"/>
          </w:tcPr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 с использованием мультимедийной установки.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В. Косма музыка к кинофильму «Игрушка»; А. Рыбников «БУ-ра-ти-но!»; «Песня Красной Шапочки».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Метроритмическая работа.</w:t>
            </w:r>
          </w:p>
        </w:tc>
      </w:tr>
      <w:tr w:rsidR="00D72B41" w:rsidRPr="00D1125C" w:rsidTr="00D72B41">
        <w:trPr>
          <w:trHeight w:val="644"/>
        </w:trPr>
        <w:tc>
          <w:tcPr>
            <w:tcW w:w="52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68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Музыкальные театры мира.</w:t>
            </w:r>
          </w:p>
        </w:tc>
        <w:tc>
          <w:tcPr>
            <w:tcW w:w="850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Знания приобретённые за учебный год.</w:t>
            </w:r>
          </w:p>
        </w:tc>
        <w:tc>
          <w:tcPr>
            <w:tcW w:w="2693" w:type="dxa"/>
            <w:vAlign w:val="center"/>
          </w:tcPr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(П) Развитие стремления к музыкальному творчеству.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(М/П) Участие в музыкальной жизни класса.</w:t>
            </w:r>
          </w:p>
          <w:p w:rsidR="00D72B41" w:rsidRPr="00D1125C" w:rsidRDefault="00D72B41" w:rsidP="00266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 xml:space="preserve"> (Л) Оценивают результаты деятельности.</w:t>
            </w:r>
          </w:p>
        </w:tc>
        <w:tc>
          <w:tcPr>
            <w:tcW w:w="3827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Материал по выбору учащихся.</w:t>
            </w:r>
          </w:p>
        </w:tc>
        <w:tc>
          <w:tcPr>
            <w:tcW w:w="99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25C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D72B41" w:rsidRPr="00D1125C" w:rsidRDefault="00D72B41" w:rsidP="00FA2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378" w:rsidRPr="00D1125C" w:rsidRDefault="00777378" w:rsidP="00157573">
      <w:pPr>
        <w:ind w:left="-284" w:right="-32"/>
        <w:rPr>
          <w:rFonts w:ascii="Times New Roman" w:hAnsi="Times New Roman" w:cs="Times New Roman"/>
        </w:rPr>
      </w:pPr>
    </w:p>
    <w:sectPr w:rsidR="00777378" w:rsidRPr="00D1125C" w:rsidSect="00D72B41">
      <w:pgSz w:w="16838" w:h="11906" w:orient="landscape"/>
      <w:pgMar w:top="426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833"/>
    <w:rsid w:val="0009453B"/>
    <w:rsid w:val="00096908"/>
    <w:rsid w:val="00157573"/>
    <w:rsid w:val="001830F2"/>
    <w:rsid w:val="001A0459"/>
    <w:rsid w:val="001A4A7D"/>
    <w:rsid w:val="00235D7E"/>
    <w:rsid w:val="0027279E"/>
    <w:rsid w:val="00300CB5"/>
    <w:rsid w:val="0030214F"/>
    <w:rsid w:val="00373D4A"/>
    <w:rsid w:val="003936F8"/>
    <w:rsid w:val="003F0574"/>
    <w:rsid w:val="003F14B8"/>
    <w:rsid w:val="004145DE"/>
    <w:rsid w:val="00440FD2"/>
    <w:rsid w:val="004C0B4E"/>
    <w:rsid w:val="004E3B6E"/>
    <w:rsid w:val="005E3A90"/>
    <w:rsid w:val="00626D2E"/>
    <w:rsid w:val="006D29DB"/>
    <w:rsid w:val="006D40CE"/>
    <w:rsid w:val="006E3E38"/>
    <w:rsid w:val="006E5D91"/>
    <w:rsid w:val="006F089B"/>
    <w:rsid w:val="00760ED2"/>
    <w:rsid w:val="00777378"/>
    <w:rsid w:val="008118C8"/>
    <w:rsid w:val="00830D3D"/>
    <w:rsid w:val="00883E61"/>
    <w:rsid w:val="00946AA1"/>
    <w:rsid w:val="00953833"/>
    <w:rsid w:val="00953D25"/>
    <w:rsid w:val="00966A34"/>
    <w:rsid w:val="00A04B6F"/>
    <w:rsid w:val="00A067DC"/>
    <w:rsid w:val="00B0047A"/>
    <w:rsid w:val="00B00DA8"/>
    <w:rsid w:val="00B34974"/>
    <w:rsid w:val="00BB5C2E"/>
    <w:rsid w:val="00BC4438"/>
    <w:rsid w:val="00C44F59"/>
    <w:rsid w:val="00CA12A1"/>
    <w:rsid w:val="00CA4018"/>
    <w:rsid w:val="00CD0FBF"/>
    <w:rsid w:val="00D1125C"/>
    <w:rsid w:val="00D72B41"/>
    <w:rsid w:val="00E1167B"/>
    <w:rsid w:val="00E14EC2"/>
    <w:rsid w:val="00EC672E"/>
    <w:rsid w:val="00ED048F"/>
    <w:rsid w:val="00FA24D2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Жанна</cp:lastModifiedBy>
  <cp:revision>5</cp:revision>
  <cp:lastPrinted>2010-09-15T16:36:00Z</cp:lastPrinted>
  <dcterms:created xsi:type="dcterms:W3CDTF">2010-09-14T20:30:00Z</dcterms:created>
  <dcterms:modified xsi:type="dcterms:W3CDTF">2014-10-24T05:59:00Z</dcterms:modified>
</cp:coreProperties>
</file>