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E" w:rsidRPr="00C43FE3" w:rsidRDefault="00E05BFE" w:rsidP="00E05BFE">
      <w:pPr>
        <w:rPr>
          <w:rFonts w:ascii="Times New Roman" w:hAnsi="Times New Roman" w:cs="Times New Roman"/>
          <w:b/>
          <w:sz w:val="24"/>
          <w:szCs w:val="24"/>
        </w:rPr>
      </w:pPr>
      <w:r w:rsidRPr="00C43FE3">
        <w:rPr>
          <w:rFonts w:ascii="Times New Roman" w:hAnsi="Times New Roman" w:cs="Times New Roman"/>
          <w:b/>
          <w:sz w:val="24"/>
          <w:szCs w:val="24"/>
        </w:rPr>
        <w:t>Тема: «Использование образовательных электронных ресурсов в условиях перехода на новые образовательные стандарты».</w:t>
      </w:r>
    </w:p>
    <w:p w:rsidR="00E05BFE" w:rsidRPr="00C43FE3" w:rsidRDefault="00E05BFE" w:rsidP="00E05BFE">
      <w:pPr>
        <w:rPr>
          <w:rFonts w:ascii="Times New Roman" w:hAnsi="Times New Roman" w:cs="Times New Roman"/>
          <w:sz w:val="24"/>
          <w:szCs w:val="24"/>
        </w:rPr>
      </w:pPr>
      <w:r w:rsidRPr="00C43FE3">
        <w:rPr>
          <w:rFonts w:ascii="Times New Roman" w:hAnsi="Times New Roman" w:cs="Times New Roman"/>
          <w:sz w:val="24"/>
          <w:szCs w:val="24"/>
        </w:rPr>
        <w:t>Бородина Татьяна Александровна</w:t>
      </w:r>
    </w:p>
    <w:p w:rsidR="00E05BFE" w:rsidRPr="00C43FE3" w:rsidRDefault="00E05BFE" w:rsidP="00E05BFE">
      <w:pPr>
        <w:rPr>
          <w:rFonts w:ascii="Times New Roman" w:hAnsi="Times New Roman" w:cs="Times New Roman"/>
          <w:sz w:val="24"/>
          <w:szCs w:val="24"/>
        </w:rPr>
      </w:pPr>
      <w:r w:rsidRPr="00C43FE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05BFE" w:rsidRPr="00C43FE3" w:rsidRDefault="00E05BFE" w:rsidP="00E05BFE">
      <w:pPr>
        <w:rPr>
          <w:rFonts w:ascii="Times New Roman" w:hAnsi="Times New Roman" w:cs="Times New Roman"/>
          <w:sz w:val="24"/>
          <w:szCs w:val="24"/>
        </w:rPr>
      </w:pPr>
      <w:r w:rsidRPr="00C43FE3">
        <w:rPr>
          <w:rFonts w:ascii="Times New Roman" w:hAnsi="Times New Roman" w:cs="Times New Roman"/>
          <w:sz w:val="24"/>
          <w:szCs w:val="24"/>
        </w:rPr>
        <w:t>МБУ лицей № 60 г.о. Тольятти</w:t>
      </w:r>
    </w:p>
    <w:p w:rsidR="00E05BFE" w:rsidRPr="00C43FE3" w:rsidRDefault="00E05BFE" w:rsidP="00E05BFE">
      <w:pPr>
        <w:shd w:val="clear" w:color="auto" w:fill="FFFFFF"/>
        <w:spacing w:before="133" w:after="133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«Расскажи мне, и я забуду, покажи мне, и я запомню, вовлеки меня – и я пойму».</w:t>
      </w:r>
    </w:p>
    <w:p w:rsidR="00E05BFE" w:rsidRPr="00C43FE3" w:rsidRDefault="00E05BFE" w:rsidP="00E05BFE">
      <w:pPr>
        <w:shd w:val="clear" w:color="auto" w:fill="FFFFFF"/>
        <w:spacing w:before="133" w:after="133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Китайская мудрость </w:t>
      </w:r>
    </w:p>
    <w:p w:rsid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На современном этапе развития России, происходит пересмотр социальных требований к образованию. Одним из мощных ресурсов преобразований в сфере образования является информатизация образования.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До недавнего времени  использование в учебном процессе информационных технологий, в том числе электронных образовательных ресурсов (ЭОР),  поощрялось, однако не являлось обязательной.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Ситуация существенно изменилась с принятием и введением в действие федеральных государственных образовательных стандартов (ФГОС). ФГОС фактически обязывают педагогов использовать в образовательном процессе ИКТ и научить их разумному и эффективному использованию учащихся. Так, согласно Федеральному государственному образовательному стандарту начального общего образования (ФГОС НОО), введенному в действие 1 сентября 2011 года, вы</w:t>
      </w:r>
      <w:r>
        <w:rPr>
          <w:rFonts w:ascii="Times New Roman" w:eastAsia="Times New Roman" w:hAnsi="Times New Roman" w:cs="Times New Roman"/>
          <w:sz w:val="24"/>
          <w:szCs w:val="24"/>
        </w:rPr>
        <w:t>пускник начальной школы должен:</w:t>
      </w:r>
    </w:p>
    <w:p w:rsidR="00E05BFE" w:rsidRPr="00C43FE3" w:rsidRDefault="00E05BFE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br/>
        <w:t>• активно использовать речевые средства и средства ИКТ для решения коммуникативных и познавательных задач;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  <w:t>• вводить текст с помощью клавиатуры;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  <w:t>• фиксировать (записывать) в цифровой форме и анализировать изображения, звуки и измеряемые величины;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  <w:t>• готовить свое выступление и выступать с аудио-, виде</w:t>
      </w:r>
      <w:proofErr w:type="gramStart"/>
      <w:r w:rsidRPr="00C43FE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  <w:t>• уметь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 w:rsidRPr="00C43F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C43F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t>Что такое электронные образовательные ресурсы (ЭОР)?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</w:t>
      </w:r>
      <w:proofErr w:type="gram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доска, проектор, </w:t>
      </w:r>
      <w:proofErr w:type="spell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и т.п.)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Зачем нужно применение ЭОР учителю?</w:t>
      </w:r>
    </w:p>
    <w:p w:rsidR="00E05BFE" w:rsidRPr="00C43FE3" w:rsidRDefault="00E05BFE" w:rsidP="00E05BF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экономия времени на уроке;</w:t>
      </w:r>
    </w:p>
    <w:p w:rsidR="00E05BFE" w:rsidRPr="00C43FE3" w:rsidRDefault="00E05BFE" w:rsidP="00E05BF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глубина погружения в материал; </w:t>
      </w:r>
    </w:p>
    <w:p w:rsidR="00E05BFE" w:rsidRPr="00C43FE3" w:rsidRDefault="00E05BFE" w:rsidP="00E05BF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повышенная мотивация обучения; </w:t>
      </w:r>
    </w:p>
    <w:p w:rsidR="00E05BFE" w:rsidRPr="00C43FE3" w:rsidRDefault="00E05BFE" w:rsidP="00E05BF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возможность одновременного использования аудио-, видео-, мультимедиа- материалов;</w:t>
      </w:r>
    </w:p>
    <w:p w:rsidR="00E05BFE" w:rsidRPr="00C43FE3" w:rsidRDefault="00E05BFE" w:rsidP="00E05BF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привлечение разных видов деятельности: мыслить, спорить, рассуждать.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Что дает </w:t>
      </w:r>
      <w:proofErr w:type="spell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ЭОРесурс</w:t>
      </w:r>
      <w:proofErr w:type="spell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ученику?</w:t>
      </w:r>
    </w:p>
    <w:p w:rsidR="00E05BFE" w:rsidRPr="00C43FE3" w:rsidRDefault="00E05BFE" w:rsidP="00E05BFE">
      <w:pPr>
        <w:pStyle w:val="a3"/>
        <w:numPr>
          <w:ilvl w:val="0"/>
          <w:numId w:val="2"/>
        </w:num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рост успеваемости учащихся по предмету; </w:t>
      </w:r>
    </w:p>
    <w:p w:rsidR="00E05BFE" w:rsidRPr="00C43FE3" w:rsidRDefault="00E05BFE" w:rsidP="00E05BFE">
      <w:pPr>
        <w:pStyle w:val="a3"/>
        <w:numPr>
          <w:ilvl w:val="0"/>
          <w:numId w:val="2"/>
        </w:num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учащиеся проявляют себя в новой роли;</w:t>
      </w:r>
    </w:p>
    <w:p w:rsidR="00E05BFE" w:rsidRPr="00C43FE3" w:rsidRDefault="00E05BFE" w:rsidP="00E05BFE">
      <w:pPr>
        <w:pStyle w:val="a3"/>
        <w:numPr>
          <w:ilvl w:val="0"/>
          <w:numId w:val="2"/>
        </w:num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формируются навыки самостоятельной продуктивной деятельности;</w:t>
      </w:r>
    </w:p>
    <w:p w:rsidR="00E05BFE" w:rsidRPr="00C43FE3" w:rsidRDefault="00E05BFE" w:rsidP="00E05BFE">
      <w:pPr>
        <w:pStyle w:val="a3"/>
        <w:numPr>
          <w:ilvl w:val="0"/>
          <w:numId w:val="2"/>
        </w:num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ситуации успеха для каждого ученика;</w:t>
      </w:r>
    </w:p>
    <w:p w:rsidR="00E05BFE" w:rsidRPr="00C43FE3" w:rsidRDefault="00E05BFE" w:rsidP="00E05BFE">
      <w:pPr>
        <w:pStyle w:val="a3"/>
        <w:numPr>
          <w:ilvl w:val="0"/>
          <w:numId w:val="2"/>
        </w:num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интересные занятия развивают мотивацию;</w:t>
      </w:r>
    </w:p>
    <w:p w:rsidR="00E05BFE" w:rsidRPr="00C43FE3" w:rsidRDefault="00E05BFE" w:rsidP="00E05BFE">
      <w:pPr>
        <w:pStyle w:val="a3"/>
        <w:numPr>
          <w:ilvl w:val="0"/>
          <w:numId w:val="2"/>
        </w:num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>учащиеся начинают работать более творчески и становятся уверенными в себе.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>Сегодня компьютер в школе немыслим без электронных образовательных ресурсов. Учитель, использующий их на уроках, работает намного эффективнее, а ученик - гораздо более успешно учится.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Главная задача учителя - разумное использование ЭОР с пользой для учебного процесса и в конечном итоге - для каждого ученика. 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последнее время проведена огромная работа по сбору и систематизации образовательных ресурсов на федеральных образовательных порталах, основным из которых является портал «Российское образование»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5" w:history="1">
        <w:r w:rsidRPr="007546C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http://www.edu.ru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многих учащихся и педагогов он служит отправным пунктом в сети Интернета. Однако до сих пор многие учителя, ученики, родители и представители общественности остаются в неведении относительно многих полезных и эффективных в обучении Интернет - ресурсов. Более того, по-прежнему значительная </w:t>
      </w:r>
      <w:proofErr w:type="gramStart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 педагогов и родителей негативно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относится к</w:t>
      </w:r>
      <w:proofErr w:type="gramEnd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Сети как к «информационной свалке», используемой учащимися в основном для поиска готовых сочинений, рефератов и других материалов. 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Style w:val="c0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российском образовании компьютеры сегодня стали вполне привычным явлением, учителя практически всех дисциплин могут применять компьютерные технологии на уроках, а ученики – для самостоятельного изучения предметов школьной программы. В помощь педагогам и детям создаются электронные образовательные ресурсы, размещенные в Интернете, на CD дисках и на магнитных носителях.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>Ресу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рсы бывают двух разновидностей.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Первая – это курсы-репетиторы. Они представляют собой программы, позволяющие ребенку самостоятельно получить знания, которые он по тем или иным причинам не получил от учителя в школе. Но для работы с такой программой необходима очень большая самоорганизация ребенка, нацеленность на получение образования, на успех в жизни и т.д.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Вторая разновидность электронных образовательных продуктов предназначена для использования непосредственно в учебном процессе. Их можно встраивать в урок или в любой проект, который выполняется детьми под руководством взрослого. Такие ресурсы помогают учителю создать у детей мотивацию к обучению, сделать учебный процесс ярче, интереснее, доступнее.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Самые эффективные электронные образовательные ресурсы - </w:t>
      </w:r>
      <w:proofErr w:type="spellStart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>мультимедиаресурсы</w:t>
      </w:r>
      <w:proofErr w:type="spellEnd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них учебные объекты представлены множеством различных способов: с помощью текста, графики, фото, видео, звука и анимации. Древняя китайская мудрость гласит: «Расскажи мне, и я забуду, покажи мне, и я запомню, вовлеки меня – и я пойму».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>Мультимедиаресурсы</w:t>
      </w:r>
      <w:proofErr w:type="spellEnd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заменяют учителя и учебники, но </w:t>
      </w:r>
      <w:proofErr w:type="gramStart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 же время создают принципиально новые возможности для усвоения материала.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электронных образовательных ресурсов значительно облегчает и сокращает время подготовки учителя к уроку. </w:t>
      </w:r>
    </w:p>
    <w:p w:rsidR="00E05BFE" w:rsidRPr="00C43FE3" w:rsidRDefault="00C43FE3" w:rsidP="00E05BFE">
      <w:pPr>
        <w:shd w:val="clear" w:color="auto" w:fill="FFFFFF"/>
        <w:spacing w:before="133" w:after="1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ЭОР:  для проверки домашнего задания, объяснения нового материала, закрепления темы, </w:t>
      </w:r>
      <w:proofErr w:type="gramStart"/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 xml:space="preserve"> усвоением изученного, обобщения и систематизации пройденных тем, для уроков развития речи и т.д. К каждой из изучаемых тем можно выбрать различные виды работ и действий: тесты, контрольные вопросы и задания, распечатанные в </w:t>
      </w:r>
      <w:proofErr w:type="spellStart"/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>Word</w:t>
      </w:r>
      <w:proofErr w:type="spellEnd"/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 xml:space="preserve">; презентации и проекты. Нельзя ограничивать свои возможности и сужать возможности наших учеников одной только демонстрацией презентации. Нужно обязательно знакомиться с лучшими авторскими разработками уроков для начальной школы с </w:t>
      </w:r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использованием ИКТ, внеклассными занятиями, дидактическими играми, тренажерами, тестами и другими цифровыми методическими ресурсами. </w:t>
      </w:r>
      <w:proofErr w:type="gramStart"/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 xml:space="preserve">Для этого работает достаточно много образовательных порталов, где каждый учитель может выбрать для себя нужное, необходимое. </w:t>
      </w:r>
      <w:proofErr w:type="gramEnd"/>
    </w:p>
    <w:p w:rsidR="00E05BFE" w:rsidRPr="00C43FE3" w:rsidRDefault="00C43FE3" w:rsidP="00E05BFE">
      <w:pPr>
        <w:pStyle w:val="c6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 xml:space="preserve">     </w:t>
      </w:r>
      <w:r w:rsidR="00E05BFE" w:rsidRPr="00C43FE3">
        <w:rPr>
          <w:rStyle w:val="c0"/>
        </w:rPr>
        <w:t>Сеть Интернет несёт громадный потенциал образовательных услуг. Среди Интернет-ресурсов, наиболее часто используемых в самостоятельной работе, следует отметить электронные библиотеки, образовательные порталы, тематические сайты, библиографические базы данных, сайты периодических изданий.</w:t>
      </w:r>
    </w:p>
    <w:p w:rsidR="00E05BFE" w:rsidRPr="00C43FE3" w:rsidRDefault="00C43FE3" w:rsidP="00E05BFE">
      <w:pPr>
        <w:pStyle w:val="c6"/>
        <w:shd w:val="clear" w:color="auto" w:fill="FFFFFF"/>
        <w:spacing w:line="360" w:lineRule="auto"/>
      </w:pPr>
      <w:r>
        <w:t xml:space="preserve">     </w:t>
      </w:r>
      <w:r w:rsidR="00E05BFE" w:rsidRPr="00C43FE3">
        <w:t>Основными федеральными образовательными порталами,  являются:</w:t>
      </w:r>
      <w:r w:rsidR="00E05BFE" w:rsidRPr="00C43FE3">
        <w:br/>
      </w:r>
      <w:r w:rsidR="00E05BFE" w:rsidRPr="00C43FE3">
        <w:br/>
        <w:t>• ЕК ЦОР - Единая коллекция цифровых образовательных ресурсов (</w:t>
      </w:r>
      <w:hyperlink r:id="rId6" w:tooltip="http://school-collection.edu.ru/" w:history="1">
        <w:r w:rsidR="00E05BFE" w:rsidRPr="00C43FE3">
          <w:rPr>
            <w:rStyle w:val="a4"/>
            <w:color w:val="auto"/>
          </w:rPr>
          <w:t>http://school-collection.edu.ru/</w:t>
        </w:r>
      </w:hyperlink>
      <w:r w:rsidR="00E05BFE" w:rsidRPr="00C43FE3">
        <w:t>);</w:t>
      </w:r>
      <w:r w:rsidR="00E05BFE" w:rsidRPr="00C43FE3">
        <w:br/>
        <w:t>• ФЦИОР - Федеральный центр информационно-образовательных ресурсов (</w:t>
      </w:r>
      <w:hyperlink r:id="rId7" w:tooltip="http://fcior.edu.ru/" w:history="1">
        <w:r w:rsidR="00E05BFE" w:rsidRPr="00C43FE3">
          <w:rPr>
            <w:rStyle w:val="a4"/>
            <w:color w:val="auto"/>
          </w:rPr>
          <w:t>http://fcior.edu.ru/</w:t>
        </w:r>
      </w:hyperlink>
      <w:r w:rsidR="00E05BFE" w:rsidRPr="00C43FE3">
        <w:t>).</w:t>
      </w:r>
      <w:r w:rsidR="00E05BFE" w:rsidRPr="00C43FE3">
        <w:br/>
      </w:r>
      <w:r>
        <w:t xml:space="preserve">     </w:t>
      </w:r>
      <w:r w:rsidR="00E05BFE" w:rsidRPr="00C43FE3">
        <w:t xml:space="preserve">Кроме вышеназванных федеральных образовательных порталов учитель может подбирать электронные образовательные ресурсы к своему уроку на любых доступных сайтах сети Интернет, использовать коммерческие электронные издания. При этом он должен выступать в роли эксперта, самостоятельно оценивая найденные им материалы, и использовать на уроке только те из них, которые отвечают основным содержательно-методическим и </w:t>
      </w:r>
      <w:proofErr w:type="spellStart"/>
      <w:proofErr w:type="gramStart"/>
      <w:r w:rsidR="00E05BFE" w:rsidRPr="00C43FE3">
        <w:t>дизайн-эргономическим</w:t>
      </w:r>
      <w:proofErr w:type="spellEnd"/>
      <w:proofErr w:type="gramEnd"/>
      <w:r w:rsidR="00E05BFE" w:rsidRPr="00C43FE3">
        <w:t xml:space="preserve"> требованиям.</w:t>
      </w:r>
      <w:r w:rsidR="00E05BFE" w:rsidRPr="00C43FE3">
        <w:br/>
      </w:r>
      <w:r>
        <w:t xml:space="preserve">     </w:t>
      </w:r>
      <w:r w:rsidR="00E05BFE" w:rsidRPr="00C43FE3">
        <w:t>Среди наиболее популяр</w:t>
      </w:r>
      <w:r>
        <w:t xml:space="preserve">ных Интернет-ресурсов </w:t>
      </w:r>
      <w:proofErr w:type="gramStart"/>
      <w:r>
        <w:t>следующие</w:t>
      </w:r>
      <w:proofErr w:type="gramEnd"/>
      <w:r>
        <w:t>:</w:t>
      </w:r>
    </w:p>
    <w:p w:rsidR="00E05BFE" w:rsidRPr="00C43FE3" w:rsidRDefault="00E05BFE" w:rsidP="00E05BFE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http://vip.km.ru/</w:t>
        </w:r>
      </w:hyperlink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05BFE" w:rsidRPr="00C43FE3" w:rsidRDefault="00E05BFE" w:rsidP="00E05BFE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http://www.edu.ru/</w:t>
        </w:r>
      </w:hyperlink>
      <w:r w:rsidRPr="00C4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BFE" w:rsidRPr="00C43FE3" w:rsidRDefault="00E05BFE" w:rsidP="00E05BFE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http://www.internet-school.ru</w:t>
        </w:r>
      </w:hyperlink>
      <w:r w:rsidRPr="00C43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BFE" w:rsidRPr="00C43FE3" w:rsidRDefault="00E05BFE" w:rsidP="00E05BFE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http://www.fio.ru</w:t>
        </w:r>
      </w:hyperlink>
    </w:p>
    <w:p w:rsidR="00E05BFE" w:rsidRPr="00C43FE3" w:rsidRDefault="00C43FE3" w:rsidP="00E05B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2" w:history="1">
        <w:r w:rsidR="00E05BFE"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http://www.school.edu.ru/</w:t>
        </w:r>
      </w:hyperlink>
    </w:p>
    <w:p w:rsidR="00E05BFE" w:rsidRPr="00C43FE3" w:rsidRDefault="00C43FE3" w:rsidP="00E05B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3" w:history="1">
        <w:r w:rsidR="00E05BFE"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http://www.prosv.ru/</w:t>
        </w:r>
      </w:hyperlink>
    </w:p>
    <w:p w:rsidR="00E05BFE" w:rsidRPr="00C43FE3" w:rsidRDefault="00E05BFE" w:rsidP="00E05BFE">
      <w:pPr>
        <w:spacing w:after="0" w:line="360" w:lineRule="auto"/>
        <w:ind w:firstLine="6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BFE" w:rsidRPr="00C43FE3" w:rsidRDefault="00E05BFE" w:rsidP="00E05B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При этом учитель отбирает необходимые для проведения урока </w:t>
      </w:r>
      <w:proofErr w:type="spellStart"/>
      <w:r w:rsidRPr="00C43FE3">
        <w:rPr>
          <w:rFonts w:ascii="Times New Roman" w:eastAsia="Times New Roman" w:hAnsi="Times New Roman" w:cs="Times New Roman"/>
          <w:sz w:val="24"/>
          <w:szCs w:val="24"/>
        </w:rPr>
        <w:t>ЭОРы</w:t>
      </w:r>
      <w:proofErr w:type="spellEnd"/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учебной задачи и ориентирует учащихся на проведение совместных исследований, 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разработку групповых проектов, коллективное выполнение электронных заданий.</w:t>
      </w:r>
      <w:proofErr w:type="gramEnd"/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 w:rsidR="00C43F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t>При наличии интерактивной доски или экрана и проекционного оборудования возможности эффективного использования модели существенно расширяются - в зависимости от учебной задачи, она может быть использована как в виде дополнения фронтальной работы с классом, представления и обсуждения индивидуальных результатов.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  <w:r w:rsidR="00C43F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Моя методическая тема «Применение информационных технологий в обучении детей в начальной школе» и вся работа построена с применением ИКТ. Все открытые уроки, внеклассные мероприятия, выступления, родительские собрания я провожу с применением ИКТ. Благодаря интернету, я могу подготовить </w:t>
      </w:r>
      <w:proofErr w:type="spellStart"/>
      <w:r w:rsidRPr="00C43FE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любого урока. </w:t>
      </w:r>
    </w:p>
    <w:p w:rsidR="00E05BFE" w:rsidRPr="00C43FE3" w:rsidRDefault="00E05BFE" w:rsidP="00E05BF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Благодаря этому,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 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урокам раньше уходило </w:t>
      </w:r>
      <w:proofErr w:type="gram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времени для </w:t>
      </w:r>
      <w:hyperlink r:id="rId14" w:history="1">
        <w:r w:rsidR="00E05BFE" w:rsidRPr="00C43F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создания собственных презентаций</w:t>
        </w:r>
      </w:hyperlink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. Сейчас я часто использую электронные ресурсы учебного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(ресурсы Интернет, электронные энциклопедии). В том числе, активно использую Программно-методические комплексы, которые мы получили в комплекте вместе с оборудованием. (Показать диски). Компле</w:t>
      </w:r>
      <w:proofErr w:type="gram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кс вкл</w:t>
      </w:r>
      <w:proofErr w:type="gram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ючает обширный набор интерактивных дидактических игр для закрепления знаний и навыко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 основным учебным предметам.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(Академия школьника).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Если раньше я использовала электронные ресурсы только лишь на открытых уроках, то после того, как в кабинете установили </w:t>
      </w:r>
      <w:proofErr w:type="spell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появилась возможность использовать их чаще. 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Style w:val="c0"/>
          <w:rFonts w:ascii="Times New Roman" w:hAnsi="Times New Roman" w:cs="Times New Roman"/>
          <w:sz w:val="24"/>
          <w:szCs w:val="24"/>
        </w:rPr>
        <w:t xml:space="preserve">У нас в классе установлена интерактивная доска, которая позволяет на большом экране демонстрировать подготовленные электронные ресурсы, </w:t>
      </w:r>
      <w:r w:rsidR="00E05BFE" w:rsidRPr="00C43FE3">
        <w:rPr>
          <w:rFonts w:ascii="Times New Roman" w:hAnsi="Times New Roman" w:cs="Times New Roman"/>
          <w:sz w:val="24"/>
          <w:szCs w:val="24"/>
        </w:rPr>
        <w:t xml:space="preserve">есть возможность применять на уроке </w:t>
      </w:r>
      <w:proofErr w:type="spellStart"/>
      <w:r w:rsidR="00E05BFE" w:rsidRPr="00C43FE3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="00E05BFE" w:rsidRPr="00C43FE3">
        <w:rPr>
          <w:rFonts w:ascii="Times New Roman" w:hAnsi="Times New Roman" w:cs="Times New Roman"/>
          <w:sz w:val="24"/>
          <w:szCs w:val="24"/>
        </w:rPr>
        <w:t xml:space="preserve"> для детей. Это позволяет организовать не только фронтальную работу, но и работу в группах, индивидуальную работу.</w:t>
      </w:r>
    </w:p>
    <w:p w:rsidR="00E05BFE" w:rsidRPr="00C43FE3" w:rsidRDefault="00C43FE3" w:rsidP="00E05BFE">
      <w:pPr>
        <w:pStyle w:val="c6"/>
        <w:shd w:val="clear" w:color="auto" w:fill="FFFFFF"/>
        <w:spacing w:line="360" w:lineRule="auto"/>
      </w:pPr>
      <w:r>
        <w:rPr>
          <w:rStyle w:val="c0"/>
        </w:rPr>
        <w:t xml:space="preserve">     </w:t>
      </w:r>
      <w:r w:rsidR="00E05BFE" w:rsidRPr="00C43FE3">
        <w:rPr>
          <w:rStyle w:val="c0"/>
        </w:rPr>
        <w:t xml:space="preserve">Уроки с использованием </w:t>
      </w:r>
      <w:proofErr w:type="spellStart"/>
      <w:r w:rsidR="00E05BFE" w:rsidRPr="00C43FE3">
        <w:t>нетбуков</w:t>
      </w:r>
      <w:proofErr w:type="spellEnd"/>
      <w:r w:rsidR="00E05BFE" w:rsidRPr="00C43FE3">
        <w:t xml:space="preserve"> и </w:t>
      </w:r>
      <w:r w:rsidR="00E05BFE" w:rsidRPr="00C43FE3">
        <w:rPr>
          <w:rStyle w:val="c0"/>
        </w:rPr>
        <w:t xml:space="preserve">интерактивной доски позволяют сделать их более интересными, продуманными, мобильными. Используется практически любой материал, </w:t>
      </w:r>
      <w:r w:rsidR="00E05BFE" w:rsidRPr="00C43FE3">
        <w:rPr>
          <w:rStyle w:val="c0"/>
        </w:rPr>
        <w:lastRenderedPageBreak/>
        <w:t xml:space="preserve">нет необходимости готовить к уроку массу энциклопедий, репродукций, аудио-сопровождения — всё это уже заранее подготовлено. </w:t>
      </w:r>
    </w:p>
    <w:p w:rsid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Я часто применяю видеоролики, фотографии (репродукции) электронной энциклопедии, различные тесты, задания, развивающего характера. 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Для упрочнения знаний, развития интереса к школьным предметам тем учащимся, которые  владеют компьютером, предлагаю самостоятельные творческие задания, которые могут выражаться: </w:t>
      </w:r>
    </w:p>
    <w:p w:rsidR="00E05BFE" w:rsidRPr="00C43FE3" w:rsidRDefault="00E05BFE" w:rsidP="00E05BFE">
      <w:pPr>
        <w:numPr>
          <w:ilvl w:val="0"/>
          <w:numId w:val="3"/>
        </w:numPr>
        <w:spacing w:before="100" w:beforeAutospacing="1" w:after="100" w:afterAutospacing="1" w:line="360" w:lineRule="auto"/>
        <w:ind w:left="887" w:right="167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в составлении кроссворда, ребуса по теме, </w:t>
      </w:r>
    </w:p>
    <w:p w:rsidR="00E05BFE" w:rsidRPr="00C43FE3" w:rsidRDefault="00E05BFE" w:rsidP="00E05BFE">
      <w:pPr>
        <w:numPr>
          <w:ilvl w:val="0"/>
          <w:numId w:val="3"/>
        </w:numPr>
        <w:spacing w:before="100" w:beforeAutospacing="1" w:after="100" w:afterAutospacing="1" w:line="360" w:lineRule="auto"/>
        <w:ind w:left="887" w:right="167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в подготовке различных творческих сообщений; </w:t>
      </w:r>
    </w:p>
    <w:p w:rsidR="00E05BFE" w:rsidRPr="00C43FE3" w:rsidRDefault="00E05BFE" w:rsidP="00E05BFE">
      <w:pPr>
        <w:numPr>
          <w:ilvl w:val="0"/>
          <w:numId w:val="3"/>
        </w:numPr>
        <w:spacing w:before="100" w:beforeAutospacing="1" w:after="100" w:afterAutospacing="1" w:line="360" w:lineRule="auto"/>
        <w:ind w:left="887" w:right="167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t xml:space="preserve">в изготовлении презентаций к урокам и занятиям по внеурочной деятельности. </w:t>
      </w:r>
    </w:p>
    <w:p w:rsidR="00E05BFE" w:rsidRPr="00C43FE3" w:rsidRDefault="00C43FE3" w:rsidP="00E05BFE">
      <w:pPr>
        <w:spacing w:before="100" w:beforeAutospacing="1" w:after="100" w:afterAutospacing="1" w:line="36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Уже с первого класса родители и дети были настроены на самостоятельную деятельность. Первоклашки, сначала не без помощи родителей, готовили дополнительный материал по заинтересовавшей их теме урока. Чтобы не было простого скачивания и воспроизведения материала, им предлагалось на основе их выступления составить вопросы и задания для учащихся. Класс тоже не только прослушивал материал, но и задавал, в дальнейшем,  </w:t>
      </w:r>
      <w:proofErr w:type="gram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выступающему</w:t>
      </w:r>
      <w:proofErr w:type="gram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свои возникшие вопросы. Таким образом, ребята не только выслушивали выступление, но и активно в нем участвовали. Некоторые работы детей представлены в папке. Помимо выступлений на уроках, учащиеся готовят материалы для своего </w:t>
      </w:r>
      <w:proofErr w:type="spell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. Это поиск информации о значении своего имени и фамилии, о знаменитостях, носящих их имена и фамилии, и другая информация, которая их заинтересовывает. 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Сейчас, когда дети стали взрослее и все владеют в какой-то степени навыками работы с компьютером, работа с материалом вышла на более высокий уровень. Учащиеся уже без помощи родителей ориентируются в сети Интернет. Есть группа детей, которые самостоятельно, на основе найденного материала создают свои презентации и с удовольствием их демонстрируют. </w:t>
      </w:r>
      <w:proofErr w:type="gram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Более творческие</w:t>
      </w:r>
      <w:proofErr w:type="gram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учащиеся работают над проектами, как индивидуальными, так и групповыми. В третьем классе у ребят уже есть общие </w:t>
      </w:r>
      <w:proofErr w:type="gramStart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proofErr w:type="gramEnd"/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 и все чаще они объединяются для работы в группы. 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все больше детей стали принимать участие в олимпиадах и конкурсах, в том числе и дистанционных. Ребята с удовольствием демонстрируют результаты своей самостоятельной деятельности, выступая со своими работами. Растет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lastRenderedPageBreak/>
        <w:t>число детей, которые активно участвуют в мероприятиях лицея. Традиционные предметные недели, праздники дают возможность детям показать продукты своего труда.</w:t>
      </w:r>
    </w:p>
    <w:p w:rsidR="00E05BFE" w:rsidRPr="00C43FE3" w:rsidRDefault="00C43FE3" w:rsidP="00E05BFE">
      <w:pPr>
        <w:spacing w:before="100" w:beforeAutospacing="1" w:after="100" w:afterAutospacing="1" w:line="36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У нас в лицее проходил «День науки», где ребята представляли свои проектные работы.</w:t>
      </w:r>
    </w:p>
    <w:p w:rsidR="00E05BFE" w:rsidRPr="00C43FE3" w:rsidRDefault="00C43FE3" w:rsidP="00E05BFE">
      <w:pPr>
        <w:spacing w:before="100" w:beforeAutospacing="1" w:after="100" w:afterAutospacing="1" w:line="36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>Уроки с применением ЭОР вдохновляют учащихся на самостоятельный поиск ответов на вопросы, возникающие на уроках.</w:t>
      </w:r>
    </w:p>
    <w:p w:rsidR="00E05BFE" w:rsidRPr="00C43FE3" w:rsidRDefault="00C43FE3" w:rsidP="00E05BFE">
      <w:pPr>
        <w:spacing w:before="100" w:beforeAutospacing="1" w:after="100" w:afterAutospacing="1" w:line="36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урока с использованием ИКТ следует уделять особое внимание здоровью детей. Обязательно включать физические и динамические паузы, зарядку для глаз, смену поз. </w:t>
      </w:r>
    </w:p>
    <w:p w:rsidR="00E05BFE" w:rsidRPr="00C43FE3" w:rsidRDefault="00C43FE3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BFE" w:rsidRPr="00C43FE3">
        <w:rPr>
          <w:rFonts w:ascii="Times New Roman" w:eastAsia="Times New Roman" w:hAnsi="Times New Roman" w:cs="Times New Roman"/>
          <w:sz w:val="24"/>
          <w:szCs w:val="24"/>
        </w:rPr>
        <w:t xml:space="preserve">В заключение, хочу сделать такой вывод: Для учителя компьютер - это уже не роскошь – это </w:t>
      </w:r>
      <w:r w:rsidR="00E05BFE" w:rsidRPr="00C4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НЕОБХОДИМОСТЬ. </w:t>
      </w:r>
    </w:p>
    <w:p w:rsidR="00E05BFE" w:rsidRPr="00C43FE3" w:rsidRDefault="00E05BFE" w:rsidP="00E05B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BFE" w:rsidRPr="00C43FE3" w:rsidRDefault="00E05BFE" w:rsidP="00E05BFE">
      <w:pPr>
        <w:spacing w:before="100" w:beforeAutospacing="1" w:after="100" w:afterAutospacing="1" w:line="36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 w:rsidRPr="00C43F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5BFE" w:rsidRPr="00C43FE3" w:rsidRDefault="00E05BFE" w:rsidP="00E05BFE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2B5B" w:rsidRPr="00C43FE3" w:rsidRDefault="006A2B5B">
      <w:pPr>
        <w:rPr>
          <w:rFonts w:ascii="Times New Roman" w:hAnsi="Times New Roman" w:cs="Times New Roman"/>
          <w:sz w:val="24"/>
          <w:szCs w:val="24"/>
        </w:rPr>
      </w:pPr>
    </w:p>
    <w:sectPr w:rsidR="006A2B5B" w:rsidRPr="00C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AC3"/>
    <w:multiLevelType w:val="hybridMultilevel"/>
    <w:tmpl w:val="9872E6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3F1A"/>
    <w:multiLevelType w:val="multilevel"/>
    <w:tmpl w:val="260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22AD0"/>
    <w:multiLevelType w:val="hybridMultilevel"/>
    <w:tmpl w:val="A302F8A0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BFE"/>
    <w:rsid w:val="006A2B5B"/>
    <w:rsid w:val="008818AC"/>
    <w:rsid w:val="00C43FE3"/>
    <w:rsid w:val="00E0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FE"/>
    <w:pPr>
      <w:ind w:left="720"/>
      <w:contextualSpacing/>
    </w:pPr>
  </w:style>
  <w:style w:type="paragraph" w:customStyle="1" w:styleId="c6">
    <w:name w:val="c6"/>
    <w:basedOn w:val="a"/>
    <w:rsid w:val="00E05B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5BFE"/>
  </w:style>
  <w:style w:type="character" w:styleId="a4">
    <w:name w:val="Hyperlink"/>
    <w:basedOn w:val="a0"/>
    <w:uiPriority w:val="99"/>
    <w:unhideWhenUsed/>
    <w:rsid w:val="00E05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km.ru/" TargetMode="External"/><Relationship Id="rId13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fio.ru/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uchportal.ru/load/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3</cp:revision>
  <dcterms:created xsi:type="dcterms:W3CDTF">2013-11-06T17:42:00Z</dcterms:created>
  <dcterms:modified xsi:type="dcterms:W3CDTF">2013-11-06T17:52:00Z</dcterms:modified>
</cp:coreProperties>
</file>