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17" w:rsidRPr="00B87D3B" w:rsidRDefault="00173717" w:rsidP="006A7550">
      <w:pPr>
        <w:pStyle w:val="1"/>
        <w:shd w:val="clear" w:color="auto" w:fill="auto"/>
        <w:spacing w:before="100" w:before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7D3B">
        <w:rPr>
          <w:rFonts w:ascii="Times New Roman" w:hAnsi="Times New Roman" w:cs="Times New Roman"/>
          <w:b/>
          <w:sz w:val="27"/>
          <w:szCs w:val="27"/>
        </w:rPr>
        <w:t>Развитие у младших школьников умений видеть проблемы.</w:t>
      </w:r>
    </w:p>
    <w:p w:rsidR="00EE332B" w:rsidRPr="00B87D3B" w:rsidRDefault="00EE332B" w:rsidP="006A7550">
      <w:pPr>
        <w:pStyle w:val="1"/>
        <w:shd w:val="clear" w:color="auto" w:fill="auto"/>
        <w:spacing w:before="100" w:beforeAutospacing="1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B87D3B">
        <w:rPr>
          <w:rFonts w:ascii="Times New Roman" w:hAnsi="Times New Roman" w:cs="Times New Roman"/>
          <w:sz w:val="27"/>
          <w:szCs w:val="27"/>
        </w:rPr>
        <w:t>Прончева</w:t>
      </w:r>
      <w:proofErr w:type="spellEnd"/>
      <w:r w:rsidRPr="00B87D3B">
        <w:rPr>
          <w:rFonts w:ascii="Times New Roman" w:hAnsi="Times New Roman" w:cs="Times New Roman"/>
          <w:sz w:val="27"/>
          <w:szCs w:val="27"/>
        </w:rPr>
        <w:t xml:space="preserve"> Оксана Александровна учитель начальных классов МОУ «Гимназия им. И. С. Никитина»</w:t>
      </w:r>
    </w:p>
    <w:p w:rsidR="00173717" w:rsidRPr="00B87D3B" w:rsidRDefault="00173717" w:rsidP="006A7550">
      <w:pPr>
        <w:pStyle w:val="1"/>
        <w:shd w:val="clear" w:color="auto" w:fill="auto"/>
        <w:spacing w:before="0" w:line="240" w:lineRule="auto"/>
        <w:ind w:left="20" w:firstLine="340"/>
        <w:jc w:val="left"/>
        <w:rPr>
          <w:rFonts w:ascii="Times New Roman" w:hAnsi="Times New Roman" w:cs="Times New Roman"/>
          <w:sz w:val="27"/>
          <w:szCs w:val="27"/>
        </w:rPr>
      </w:pP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В настоящее время развитое исследовательское поведение рассматривается уже не как узкоспециальная личностная осо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бенность, требующаяся для небольшой профессиональной группы научных работников, а как неотъемлемая характеристика личности, </w:t>
      </w:r>
      <w:r w:rsidR="00381EE9" w:rsidRPr="00B87D3B">
        <w:rPr>
          <w:rFonts w:ascii="Times New Roman" w:hAnsi="Times New Roman" w:cs="Times New Roman"/>
          <w:sz w:val="27"/>
          <w:szCs w:val="27"/>
        </w:rPr>
        <w:t xml:space="preserve">свидетельствующая </w:t>
      </w:r>
      <w:r w:rsidRPr="00B87D3B">
        <w:rPr>
          <w:rFonts w:ascii="Times New Roman" w:hAnsi="Times New Roman" w:cs="Times New Roman"/>
          <w:sz w:val="27"/>
          <w:szCs w:val="27"/>
        </w:rPr>
        <w:t>о профессиона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лизме и компетентности в любой сфере</w:t>
      </w:r>
      <w:r w:rsidR="00381EE9" w:rsidRPr="00B87D3B">
        <w:rPr>
          <w:rFonts w:ascii="Times New Roman" w:hAnsi="Times New Roman" w:cs="Times New Roman"/>
          <w:sz w:val="27"/>
          <w:szCs w:val="27"/>
        </w:rPr>
        <w:t xml:space="preserve"> науки</w:t>
      </w:r>
      <w:r w:rsidRPr="00B87D3B">
        <w:rPr>
          <w:rFonts w:ascii="Times New Roman" w:hAnsi="Times New Roman" w:cs="Times New Roman"/>
          <w:sz w:val="27"/>
          <w:szCs w:val="27"/>
        </w:rPr>
        <w:t xml:space="preserve"> культуры. И даже ши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 - как стиль жизни современного человека. Поэтому от совре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менного образования требуется уже не простое фрагментарное включение методов исследовательского обучения в образова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тельную практику, а целенаправленная работа по развитию ис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следовательских способностей, специально организованное обу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чение детей умениям и навыкам исследовательского поиска.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 xml:space="preserve">Это важно еще и потому, что самые ценные и прочные знания добываются самостоятельно, в ходе собственных творческих изысканий. Напротив, знания, усвоенные путем выучивания, по глубине и прочности обычно существенно им уступают. 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right="8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Современные педагогика ин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тенсивно разрабатыва</w:t>
      </w:r>
      <w:r w:rsidR="00EE332B" w:rsidRPr="00B87D3B">
        <w:rPr>
          <w:rFonts w:ascii="Times New Roman" w:hAnsi="Times New Roman" w:cs="Times New Roman"/>
          <w:sz w:val="27"/>
          <w:szCs w:val="27"/>
        </w:rPr>
        <w:t>е</w:t>
      </w:r>
      <w:r w:rsidRPr="00B87D3B">
        <w:rPr>
          <w:rFonts w:ascii="Times New Roman" w:hAnsi="Times New Roman" w:cs="Times New Roman"/>
          <w:sz w:val="27"/>
          <w:szCs w:val="27"/>
        </w:rPr>
        <w:t xml:space="preserve">т новые образовательные технологии, построенные на исследовательском поиске ребенка в процессе обучения. 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right="8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Одним из таких пе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дагогических направлений может считаться метод «проблемного обучения».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В педагогике то, что мы называем проблемным обучением, обычно не выделяется из исследовательского обучения и рассматривается как его со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ставная часть. Содержание образования</w:t>
      </w:r>
      <w:r w:rsidR="00EE332B" w:rsidRPr="00B87D3B">
        <w:rPr>
          <w:rFonts w:ascii="Times New Roman" w:hAnsi="Times New Roman" w:cs="Times New Roman"/>
          <w:sz w:val="27"/>
          <w:szCs w:val="27"/>
        </w:rPr>
        <w:t xml:space="preserve"> </w:t>
      </w:r>
      <w:r w:rsidRPr="00B87D3B">
        <w:rPr>
          <w:rFonts w:ascii="Times New Roman" w:hAnsi="Times New Roman" w:cs="Times New Roman"/>
          <w:sz w:val="27"/>
          <w:szCs w:val="27"/>
        </w:rPr>
        <w:t xml:space="preserve"> предполагает изложение учебного материала таким образом, чтобы дети, во-первых, могли с помощью педагога выявить проблему, во-вторых, совместно с ним найти способы решения и</w:t>
      </w:r>
      <w:r w:rsidR="004E1303" w:rsidRPr="00B87D3B">
        <w:rPr>
          <w:rFonts w:ascii="Times New Roman" w:hAnsi="Times New Roman" w:cs="Times New Roman"/>
          <w:sz w:val="27"/>
          <w:szCs w:val="27"/>
        </w:rPr>
        <w:t xml:space="preserve">, наконец, </w:t>
      </w:r>
      <w:proofErr w:type="gramStart"/>
      <w:r w:rsidR="004E1303" w:rsidRPr="00B87D3B">
        <w:rPr>
          <w:rFonts w:ascii="Times New Roman" w:hAnsi="Times New Roman" w:cs="Times New Roman"/>
          <w:sz w:val="27"/>
          <w:szCs w:val="27"/>
        </w:rPr>
        <w:t>в третьих</w:t>
      </w:r>
      <w:proofErr w:type="gramEnd"/>
      <w:r w:rsidR="004E1303" w:rsidRPr="00B87D3B">
        <w:rPr>
          <w:rFonts w:ascii="Times New Roman" w:hAnsi="Times New Roman" w:cs="Times New Roman"/>
          <w:sz w:val="27"/>
          <w:szCs w:val="27"/>
        </w:rPr>
        <w:t>, ее решить.</w:t>
      </w:r>
    </w:p>
    <w:p w:rsidR="006A7550" w:rsidRPr="00B87D3B" w:rsidRDefault="004E1303" w:rsidP="00381EE9">
      <w:pPr>
        <w:pStyle w:val="1"/>
        <w:shd w:val="clear" w:color="auto" w:fill="auto"/>
        <w:spacing w:before="0" w:line="240" w:lineRule="auto"/>
        <w:ind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Для этого их необхо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димо обучать «умению видеть проблемы».  </w:t>
      </w:r>
      <w:r w:rsidR="006A7550" w:rsidRPr="00B87D3B">
        <w:rPr>
          <w:rFonts w:ascii="Times New Roman" w:hAnsi="Times New Roman" w:cs="Times New Roman"/>
          <w:sz w:val="27"/>
          <w:szCs w:val="27"/>
        </w:rPr>
        <w:t>Поиск проблем - дело непростое. Многие ученые утверждают, что найти и сформулировать про</w:t>
      </w:r>
      <w:r w:rsidR="006A7550" w:rsidRPr="00B87D3B">
        <w:rPr>
          <w:rFonts w:ascii="Times New Roman" w:hAnsi="Times New Roman" w:cs="Times New Roman"/>
          <w:sz w:val="27"/>
          <w:szCs w:val="27"/>
        </w:rPr>
        <w:softHyphen/>
        <w:t>блему часто важнее и труднее, чем ее решить. Некоторые даже утверждают, что как толь</w:t>
      </w:r>
      <w:r w:rsidR="006A7550" w:rsidRPr="00B87D3B">
        <w:rPr>
          <w:rFonts w:ascii="Times New Roman" w:hAnsi="Times New Roman" w:cs="Times New Roman"/>
          <w:sz w:val="27"/>
          <w:szCs w:val="27"/>
        </w:rPr>
        <w:softHyphen/>
        <w:t>ко проблема сформулирована, можно считать, что творческая часть исследования завершена. Решение поставленной про</w:t>
      </w:r>
      <w:r w:rsidR="006A7550" w:rsidRPr="00B87D3B">
        <w:rPr>
          <w:rFonts w:ascii="Times New Roman" w:hAnsi="Times New Roman" w:cs="Times New Roman"/>
          <w:sz w:val="27"/>
          <w:szCs w:val="27"/>
        </w:rPr>
        <w:softHyphen/>
        <w:t>блемы - это уже техническая задача. Это, конечно, преувеличе</w:t>
      </w:r>
      <w:r w:rsidR="006A7550" w:rsidRPr="00B87D3B">
        <w:rPr>
          <w:rFonts w:ascii="Times New Roman" w:hAnsi="Times New Roman" w:cs="Times New Roman"/>
          <w:sz w:val="27"/>
          <w:szCs w:val="27"/>
        </w:rPr>
        <w:softHyphen/>
        <w:t>ние, но доля истины в нем есть. Найти проблему часто труднее и поучительнее, чем решить ее.</w:t>
      </w:r>
    </w:p>
    <w:p w:rsidR="006A7550" w:rsidRPr="00B87D3B" w:rsidRDefault="006A7550" w:rsidP="00381EE9">
      <w:pPr>
        <w:pStyle w:val="1"/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Развивается умение видеть проблему в течение длительного вре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мени в самых разных видах деятельности, и все же для его развития можно подобрать специальные упражнения и мето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дики, которые в значительной мере помогут в решении этой сложной педагогической задачи. Рассмотрим некоторые из таких заданий.</w:t>
      </w:r>
    </w:p>
    <w:p w:rsidR="006A7550" w:rsidRPr="00B87D3B" w:rsidRDefault="006A7550" w:rsidP="00381EE9">
      <w:pPr>
        <w:pStyle w:val="1"/>
        <w:shd w:val="clear" w:color="auto" w:fill="auto"/>
        <w:spacing w:before="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«посмотрите на мир чужими глазами».</w:t>
      </w:r>
      <w:r w:rsidRPr="00B87D3B">
        <w:rPr>
          <w:rFonts w:ascii="Times New Roman" w:hAnsi="Times New Roman" w:cs="Times New Roman"/>
          <w:sz w:val="27"/>
          <w:szCs w:val="27"/>
        </w:rPr>
        <w:t xml:space="preserve"> Одно из самых важных свойств в деле выявления проблем - способ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ность изменять собственную точку зрения, смотреть на объект исследования с разных сторон. </w:t>
      </w:r>
    </w:p>
    <w:p w:rsidR="006A7550" w:rsidRPr="00B87D3B" w:rsidRDefault="006A7550" w:rsidP="00381EE9">
      <w:pPr>
        <w:pStyle w:val="1"/>
        <w:shd w:val="clear" w:color="auto" w:fill="auto"/>
        <w:spacing w:before="0" w:after="76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Выполним несложное упражнение. Читаем детям неокончен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ный рассказ:</w:t>
      </w:r>
    </w:p>
    <w:p w:rsidR="006A7550" w:rsidRPr="00B87D3B" w:rsidRDefault="006A7550" w:rsidP="00381EE9">
      <w:pPr>
        <w:pStyle w:val="30"/>
        <w:shd w:val="clear" w:color="auto" w:fill="auto"/>
        <w:spacing w:before="0" w:line="240" w:lineRule="auto"/>
        <w:ind w:lef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lastRenderedPageBreak/>
        <w:t>«Утром небо покрылось черными тучами, и пошел снег. Крупные с нежные хлопья падали на дома, деревья, тротуары,</w:t>
      </w:r>
    </w:p>
    <w:p w:rsidR="00381EE9" w:rsidRPr="00B87D3B" w:rsidRDefault="006A7550" w:rsidP="00381EE9">
      <w:pPr>
        <w:pStyle w:val="30"/>
        <w:shd w:val="clear" w:color="auto" w:fill="auto"/>
        <w:spacing w:before="0" w:after="105" w:line="240" w:lineRule="auto"/>
        <w:ind w:lef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 xml:space="preserve">газоны, дороги...» </w:t>
      </w:r>
    </w:p>
    <w:p w:rsidR="006A7550" w:rsidRPr="00B87D3B" w:rsidRDefault="00173717" w:rsidP="00381EE9">
      <w:pPr>
        <w:pStyle w:val="30"/>
        <w:shd w:val="clear" w:color="auto" w:fill="auto"/>
        <w:spacing w:before="0" w:after="105" w:line="240" w:lineRule="auto"/>
        <w:ind w:lef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Нужно продолжить рассказ. Но сделать это необхо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димо несколькими способами. Например - представь, что ты ребенок и просто гуляешь во дворе с друзьями. Как ты отне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сешься к появлению первого снега? Затем представь, что ты водитель грузовика, едущего по дороге, или летчик, отправ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ляющийся в полет, мэр города, ворона, сидящая на дереве, зайчик или лисичка в лесу.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Аналогичных рассказов можно при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думать множество и, используя их сюжеты, можно учить детей смотреть на одни и те же явления и события с разных точек зрения.</w:t>
      </w:r>
    </w:p>
    <w:p w:rsidR="00173717" w:rsidRPr="00B87D3B" w:rsidRDefault="00173717" w:rsidP="00381EE9">
      <w:pPr>
        <w:pStyle w:val="1"/>
        <w:shd w:val="clear" w:color="auto" w:fill="auto"/>
        <w:spacing w:before="0" w:after="108" w:line="240" w:lineRule="auto"/>
        <w:ind w:lef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Приведем еще несколько заготовок для таких рассказов:</w:t>
      </w:r>
    </w:p>
    <w:p w:rsidR="00173717" w:rsidRPr="00B87D3B" w:rsidRDefault="00173717" w:rsidP="00381EE9">
      <w:pPr>
        <w:pStyle w:val="30"/>
        <w:shd w:val="clear" w:color="auto" w:fill="auto"/>
        <w:spacing w:before="0" w:after="56" w:line="240" w:lineRule="auto"/>
        <w:ind w:left="360" w:right="2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«В четвертом классе просто «эпидемия» — все играют в кос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мических пришельцев...».</w:t>
      </w:r>
    </w:p>
    <w:p w:rsidR="00173717" w:rsidRPr="00B87D3B" w:rsidRDefault="00173717" w:rsidP="00381EE9">
      <w:pPr>
        <w:pStyle w:val="1"/>
        <w:shd w:val="clear" w:color="auto" w:fill="auto"/>
        <w:spacing w:before="0" w:after="10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Продолжи рассказ, оценив эту ситуацию с позиций учителя, школьного психолога, директора школы, одноклассника этих ребят, одного из космических пришельцев, компьютера, на кото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ром набраны тексты писем пришельцам, и др.</w:t>
      </w:r>
    </w:p>
    <w:p w:rsidR="00173717" w:rsidRPr="00B87D3B" w:rsidRDefault="00173717" w:rsidP="00381EE9">
      <w:pPr>
        <w:pStyle w:val="30"/>
        <w:shd w:val="clear" w:color="auto" w:fill="auto"/>
        <w:spacing w:before="0" w:after="109" w:line="240" w:lineRule="auto"/>
        <w:ind w:left="36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39pt"/>
          <w:rFonts w:ascii="Times New Roman" w:hAnsi="Times New Roman" w:cs="Times New Roman"/>
          <w:i w:val="0"/>
          <w:sz w:val="27"/>
          <w:szCs w:val="27"/>
        </w:rPr>
        <w:t>«В</w:t>
      </w:r>
      <w:r w:rsidRPr="00B87D3B">
        <w:rPr>
          <w:rFonts w:ascii="Times New Roman" w:hAnsi="Times New Roman" w:cs="Times New Roman"/>
          <w:sz w:val="27"/>
          <w:szCs w:val="27"/>
        </w:rPr>
        <w:t xml:space="preserve"> фойе школы, кто-то разлил воду. Миша бежал и...».</w:t>
      </w:r>
    </w:p>
    <w:p w:rsidR="00381EE9" w:rsidRPr="00B87D3B" w:rsidRDefault="00173717" w:rsidP="00381EE9">
      <w:pPr>
        <w:pStyle w:val="1"/>
        <w:shd w:val="clear" w:color="auto" w:fill="auto"/>
        <w:spacing w:before="0" w:after="76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Продолжи рассказ, оценив эту ситуацию с позиций учителя, школьного психолога, школьного врача, Мишиного друга, Миши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ной сестры, Мишиной бабушки, школьного охранника и др.</w:t>
      </w:r>
    </w:p>
    <w:p w:rsidR="00173717" w:rsidRPr="00B87D3B" w:rsidRDefault="00173717" w:rsidP="00381EE9">
      <w:pPr>
        <w:pStyle w:val="1"/>
        <w:shd w:val="clear" w:color="auto" w:fill="auto"/>
        <w:spacing w:before="0" w:after="76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В ходе выполнения этих заданий очень важно стремиться к тому, чтобы дети были раскованны и отвечали смело. На первых порах следует воздерживаться от критики, не скупить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ся на похвалы и отмечать наиболее яркие, интересные, ори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гинальные ответы. Естественно, что у части детей они будут неизбежно однотипны. В дальнейшем упражнения подобного рода позволят развить у детей способности мысленного пе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ремещения.</w:t>
      </w:r>
    </w:p>
    <w:p w:rsidR="00173717" w:rsidRPr="00B87D3B" w:rsidRDefault="00173717" w:rsidP="00381EE9">
      <w:pPr>
        <w:pStyle w:val="1"/>
        <w:shd w:val="clear" w:color="auto" w:fill="auto"/>
        <w:spacing w:before="0" w:after="120" w:line="240" w:lineRule="auto"/>
        <w:ind w:left="40"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Также можно  обсудить с детьми мысль, высказан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ную одним мудрым человеком: «Ничто так не мешает видеть, как точка зрения». Что же имел в виду мыслитель, говоря это?</w:t>
      </w:r>
    </w:p>
    <w:p w:rsidR="00381EE9" w:rsidRPr="00B87D3B" w:rsidRDefault="00173717" w:rsidP="00381EE9">
      <w:pPr>
        <w:pStyle w:val="1"/>
        <w:shd w:val="clear" w:color="auto" w:fill="auto"/>
        <w:spacing w:before="0" w:after="139" w:line="240" w:lineRule="auto"/>
        <w:ind w:left="40"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«составьте рассказ от имени другого персона</w:t>
      </w:r>
      <w:r w:rsidRPr="00B87D3B">
        <w:rPr>
          <w:rStyle w:val="a7"/>
          <w:rFonts w:ascii="Times New Roman" w:hAnsi="Times New Roman" w:cs="Times New Roman"/>
          <w:sz w:val="27"/>
          <w:szCs w:val="27"/>
        </w:rPr>
        <w:softHyphen/>
        <w:t>жа».</w:t>
      </w:r>
      <w:r w:rsidRPr="00B87D3B">
        <w:rPr>
          <w:rFonts w:ascii="Times New Roman" w:hAnsi="Times New Roman" w:cs="Times New Roman"/>
          <w:sz w:val="27"/>
          <w:szCs w:val="27"/>
        </w:rPr>
        <w:t xml:space="preserve"> Прекрасным заданием для развития умения смотреть на мир «другими глазами» является задание по составлению рассказов от имени самых разных людей, живых существ и даже неживых объектов. Задание детям формулируется примерно так:</w:t>
      </w:r>
    </w:p>
    <w:p w:rsidR="00173717" w:rsidRPr="00B87D3B" w:rsidRDefault="00173717" w:rsidP="00381EE9">
      <w:pPr>
        <w:pStyle w:val="1"/>
        <w:shd w:val="clear" w:color="auto" w:fill="auto"/>
        <w:spacing w:before="0" w:after="139" w:line="240" w:lineRule="auto"/>
        <w:ind w:left="40"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«Представьте, что вы на какое-то время стали столом в классной комнате, камешком на дороге, животным (диким или домашним), человеком определенной профессии. Опишите один день этой вашей воображаемой жизни».</w:t>
      </w:r>
    </w:p>
    <w:p w:rsidR="00173717" w:rsidRPr="00B87D3B" w:rsidRDefault="00173717" w:rsidP="00381EE9">
      <w:pPr>
        <w:pStyle w:val="1"/>
        <w:shd w:val="clear" w:color="auto" w:fill="auto"/>
        <w:spacing w:before="0" w:after="116" w:line="240" w:lineRule="auto"/>
        <w:ind w:left="40"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Эту работу можно сделать письменной, предложив детям написать сочинение, но хороший эффект дают и устные расска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зы. При выполнении этого задания надо поощрять самые инте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ресные, самые изобретательные, оригинальные детские ответы. 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40" w:right="4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«составьте рассказ, используя данную концов</w:t>
      </w:r>
      <w:r w:rsidRPr="00B87D3B">
        <w:rPr>
          <w:rStyle w:val="a7"/>
          <w:rFonts w:ascii="Times New Roman" w:hAnsi="Times New Roman" w:cs="Times New Roman"/>
          <w:sz w:val="27"/>
          <w:szCs w:val="27"/>
        </w:rPr>
        <w:softHyphen/>
      </w:r>
      <w:r w:rsidRPr="00B87D3B">
        <w:rPr>
          <w:rFonts w:ascii="Times New Roman" w:hAnsi="Times New Roman" w:cs="Times New Roman"/>
          <w:sz w:val="27"/>
          <w:szCs w:val="27"/>
        </w:rPr>
        <w:t xml:space="preserve">ку». Иного подхода требует упражнение составить рассказ, имея только его окончание. </w:t>
      </w:r>
      <w:r w:rsidRPr="00B87D3B">
        <w:rPr>
          <w:rFonts w:ascii="Times New Roman" w:hAnsi="Times New Roman" w:cs="Times New Roman"/>
          <w:sz w:val="27"/>
          <w:szCs w:val="27"/>
        </w:rPr>
        <w:lastRenderedPageBreak/>
        <w:t>Учитель читает детям концовку рассказа и предлагает сначала подумать, а потом рассказать о том, что бы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ло в начале и почему все закончилось именно так. Оцениваем, в первую очередь, логичность и оригинальность изложения.</w:t>
      </w:r>
    </w:p>
    <w:p w:rsidR="00173717" w:rsidRPr="00B87D3B" w:rsidRDefault="00173717" w:rsidP="00381EE9">
      <w:pPr>
        <w:pStyle w:val="30"/>
        <w:shd w:val="clear" w:color="auto" w:fill="auto"/>
        <w:spacing w:before="0" w:line="240" w:lineRule="auto"/>
        <w:ind w:left="36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«...Нам так и не удалось выехать на дачу».</w:t>
      </w:r>
    </w:p>
    <w:p w:rsidR="00173717" w:rsidRPr="00B87D3B" w:rsidRDefault="00173717" w:rsidP="00381EE9">
      <w:pPr>
        <w:pStyle w:val="30"/>
        <w:shd w:val="clear" w:color="auto" w:fill="auto"/>
        <w:spacing w:before="0" w:line="240" w:lineRule="auto"/>
        <w:ind w:left="360" w:righ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«...Когда мы вышли на улицу, гроза уже закончилась, но с де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ревьев  ветер сдувал на наши головы большие капли воды».</w:t>
      </w:r>
    </w:p>
    <w:p w:rsidR="00173717" w:rsidRPr="00B87D3B" w:rsidRDefault="00381EE9" w:rsidP="00381EE9">
      <w:pPr>
        <w:pStyle w:val="30"/>
        <w:shd w:val="clear" w:color="auto" w:fill="auto"/>
        <w:spacing w:before="0" w:line="240" w:lineRule="auto"/>
        <w:ind w:left="360" w:righ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 xml:space="preserve"> </w:t>
      </w:r>
      <w:r w:rsidR="00173717" w:rsidRPr="00B87D3B">
        <w:rPr>
          <w:rFonts w:ascii="Times New Roman" w:hAnsi="Times New Roman" w:cs="Times New Roman"/>
          <w:sz w:val="27"/>
          <w:szCs w:val="27"/>
        </w:rPr>
        <w:t>«...Собака стремительно подбежала к Роме и попыталась лизнуть его прямо в лицо».</w:t>
      </w:r>
    </w:p>
    <w:p w:rsidR="00173717" w:rsidRPr="00B87D3B" w:rsidRDefault="00173717" w:rsidP="00381EE9">
      <w:pPr>
        <w:pStyle w:val="30"/>
        <w:shd w:val="clear" w:color="auto" w:fill="auto"/>
        <w:spacing w:before="0" w:after="67" w:line="240" w:lineRule="auto"/>
        <w:ind w:left="36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«...Маленький котенок сидел на дереве и громко мяукал».</w:t>
      </w:r>
    </w:p>
    <w:p w:rsidR="00173717" w:rsidRPr="00B87D3B" w:rsidRDefault="00173717" w:rsidP="00381EE9">
      <w:pPr>
        <w:pStyle w:val="30"/>
        <w:shd w:val="clear" w:color="auto" w:fill="auto"/>
        <w:spacing w:before="0" w:line="240" w:lineRule="auto"/>
        <w:ind w:left="360" w:righ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«...Прозвенел звонок с урока, а Дима продолжал стоять у доски»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«сколько значений у предмета».</w:t>
      </w:r>
      <w:r w:rsidRPr="00B87D3B">
        <w:rPr>
          <w:rFonts w:ascii="Times New Roman" w:hAnsi="Times New Roman" w:cs="Times New Roman"/>
          <w:sz w:val="27"/>
          <w:szCs w:val="27"/>
        </w:rPr>
        <w:t xml:space="preserve"> Углубить и од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новременно проверить уровень развития способности к мыслен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ному перемещению, позволяющему иначе смотреть на вещи и видеть новые проблемы, у детей можно с помощью широко из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вестных заданий, предложенных американским психологом </w:t>
      </w:r>
      <w:proofErr w:type="gramStart"/>
      <w:r w:rsidRPr="00B87D3B">
        <w:rPr>
          <w:rFonts w:ascii="Times New Roman" w:hAnsi="Times New Roman" w:cs="Times New Roman"/>
          <w:sz w:val="27"/>
          <w:szCs w:val="27"/>
        </w:rPr>
        <w:t>Дж</w:t>
      </w:r>
      <w:proofErr w:type="gramEnd"/>
      <w:r w:rsidRPr="00B87D3B">
        <w:rPr>
          <w:rFonts w:ascii="Times New Roman" w:hAnsi="Times New Roman" w:cs="Times New Roman"/>
          <w:sz w:val="27"/>
          <w:szCs w:val="27"/>
        </w:rPr>
        <w:t xml:space="preserve">. П. </w:t>
      </w:r>
      <w:proofErr w:type="spellStart"/>
      <w:r w:rsidRPr="00B87D3B">
        <w:rPr>
          <w:rFonts w:ascii="Times New Roman" w:hAnsi="Times New Roman" w:cs="Times New Roman"/>
          <w:sz w:val="27"/>
          <w:szCs w:val="27"/>
        </w:rPr>
        <w:t>Гилфордом</w:t>
      </w:r>
      <w:proofErr w:type="spellEnd"/>
      <w:r w:rsidRPr="00B87D3B">
        <w:rPr>
          <w:rFonts w:ascii="Times New Roman" w:hAnsi="Times New Roman" w:cs="Times New Roman"/>
          <w:sz w:val="27"/>
          <w:szCs w:val="27"/>
        </w:rPr>
        <w:t>. Например, детям предлагается какой-либо хорошо знакомый им предмет со свойствами, также хорошо известными. Это может быть  газета, кусочек мела, каран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даш, картонная коробка и многое другое. Задание - найти как можно больше вариантов нетрадиционного, но при этом реаль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ного использования этого предмета.</w:t>
      </w:r>
    </w:p>
    <w:p w:rsidR="00173717" w:rsidRPr="00B87D3B" w:rsidRDefault="00173717" w:rsidP="00381EE9">
      <w:pPr>
        <w:pStyle w:val="30"/>
        <w:shd w:val="clear" w:color="auto" w:fill="auto"/>
        <w:spacing w:before="0" w:line="240" w:lineRule="auto"/>
        <w:ind w:right="40"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Поощряются самые оригинальные, самые неожиданные от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веты, </w:t>
      </w:r>
      <w:proofErr w:type="gramStart"/>
      <w:r w:rsidRPr="00B87D3B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B87D3B">
        <w:rPr>
          <w:rFonts w:ascii="Times New Roman" w:hAnsi="Times New Roman" w:cs="Times New Roman"/>
          <w:sz w:val="27"/>
          <w:szCs w:val="27"/>
        </w:rPr>
        <w:t xml:space="preserve"> конечно же, чем их больше, тем лучше. В ходе выполнения этого задания активизируются и развиваются все основные параметры</w:t>
      </w:r>
      <w:r w:rsidR="006A7550" w:rsidRPr="00B87D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87D3B">
        <w:rPr>
          <w:rFonts w:ascii="Times New Roman" w:hAnsi="Times New Roman" w:cs="Times New Roman"/>
          <w:sz w:val="27"/>
          <w:szCs w:val="27"/>
        </w:rPr>
        <w:t>креативности</w:t>
      </w:r>
      <w:proofErr w:type="spellEnd"/>
      <w:r w:rsidRPr="00B87D3B">
        <w:rPr>
          <w:rFonts w:ascii="Times New Roman" w:hAnsi="Times New Roman" w:cs="Times New Roman"/>
          <w:sz w:val="27"/>
          <w:szCs w:val="27"/>
        </w:rPr>
        <w:t>: продуктивность, оригинальность, гибкость мышления и др.</w:t>
      </w:r>
    </w:p>
    <w:p w:rsidR="00173717" w:rsidRPr="00B87D3B" w:rsidRDefault="004E1303" w:rsidP="00381EE9">
      <w:pPr>
        <w:pStyle w:val="1"/>
        <w:shd w:val="clear" w:color="auto" w:fill="auto"/>
        <w:spacing w:before="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З</w:t>
      </w:r>
      <w:r w:rsidR="00173717" w:rsidRPr="00B87D3B">
        <w:rPr>
          <w:rFonts w:ascii="Times New Roman" w:hAnsi="Times New Roman" w:cs="Times New Roman"/>
          <w:sz w:val="27"/>
          <w:szCs w:val="27"/>
        </w:rPr>
        <w:t>асчитыва</w:t>
      </w:r>
      <w:r w:rsidRPr="00B87D3B">
        <w:rPr>
          <w:rFonts w:ascii="Times New Roman" w:hAnsi="Times New Roman" w:cs="Times New Roman"/>
          <w:sz w:val="27"/>
          <w:szCs w:val="27"/>
        </w:rPr>
        <w:t>ю</w:t>
      </w:r>
      <w:r w:rsidR="00173717" w:rsidRPr="00B87D3B">
        <w:rPr>
          <w:rFonts w:ascii="Times New Roman" w:hAnsi="Times New Roman" w:cs="Times New Roman"/>
          <w:sz w:val="27"/>
          <w:szCs w:val="27"/>
        </w:rPr>
        <w:t>т</w:t>
      </w:r>
      <w:r w:rsidRPr="00B87D3B">
        <w:rPr>
          <w:rFonts w:ascii="Times New Roman" w:hAnsi="Times New Roman" w:cs="Times New Roman"/>
          <w:sz w:val="27"/>
          <w:szCs w:val="27"/>
        </w:rPr>
        <w:t>ся</w:t>
      </w:r>
      <w:r w:rsidR="00173717" w:rsidRPr="00B87D3B">
        <w:rPr>
          <w:rFonts w:ascii="Times New Roman" w:hAnsi="Times New Roman" w:cs="Times New Roman"/>
          <w:sz w:val="27"/>
          <w:szCs w:val="27"/>
        </w:rPr>
        <w:t xml:space="preserve"> как правильные только те варианты ответов, которые действительно применимы на практике.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«назовите как можно больше признаков пред</w:t>
      </w:r>
      <w:r w:rsidRPr="00B87D3B">
        <w:rPr>
          <w:rStyle w:val="a7"/>
          <w:rFonts w:ascii="Times New Roman" w:hAnsi="Times New Roman" w:cs="Times New Roman"/>
          <w:sz w:val="27"/>
          <w:szCs w:val="27"/>
        </w:rPr>
        <w:softHyphen/>
        <w:t>мета».</w:t>
      </w:r>
      <w:r w:rsidRPr="00B87D3B">
        <w:rPr>
          <w:rFonts w:ascii="Times New Roman" w:hAnsi="Times New Roman" w:cs="Times New Roman"/>
          <w:sz w:val="27"/>
          <w:szCs w:val="27"/>
        </w:rPr>
        <w:t xml:space="preserve"> </w:t>
      </w:r>
      <w:r w:rsidR="006A7550" w:rsidRPr="00B87D3B">
        <w:rPr>
          <w:rFonts w:ascii="Times New Roman" w:hAnsi="Times New Roman" w:cs="Times New Roman"/>
          <w:sz w:val="27"/>
          <w:szCs w:val="27"/>
        </w:rPr>
        <w:t xml:space="preserve">Учитель </w:t>
      </w:r>
      <w:r w:rsidRPr="00B87D3B">
        <w:rPr>
          <w:rFonts w:ascii="Times New Roman" w:hAnsi="Times New Roman" w:cs="Times New Roman"/>
          <w:sz w:val="27"/>
          <w:szCs w:val="27"/>
        </w:rPr>
        <w:t>называет какой-либо предмет. Например, это могут быть: стол, дом, самолет, книга, кувшин и др. Задача де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 xml:space="preserve">тей - назвать как можно больше возможных признаков этого предмета. </w:t>
      </w:r>
      <w:proofErr w:type="gramStart"/>
      <w:r w:rsidRPr="00B87D3B">
        <w:rPr>
          <w:rFonts w:ascii="Times New Roman" w:hAnsi="Times New Roman" w:cs="Times New Roman"/>
          <w:sz w:val="27"/>
          <w:szCs w:val="27"/>
        </w:rPr>
        <w:t>Так, например, стол может быть: красивым, большим, новым, высоким, пластмассовым, письменным, детским, удоб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ным и др. Выиграет тот, кто выделит и напишет в своей тетради как можно больше признаков этого предмета.</w:t>
      </w:r>
      <w:proofErr w:type="gramEnd"/>
      <w:r w:rsidRPr="00B87D3B">
        <w:rPr>
          <w:rFonts w:ascii="Times New Roman" w:hAnsi="Times New Roman" w:cs="Times New Roman"/>
          <w:sz w:val="27"/>
          <w:szCs w:val="27"/>
        </w:rPr>
        <w:t xml:space="preserve"> Это задание мож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 провести и как увлекательный командный конкурс.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6"/>
          <w:rFonts w:ascii="Times New Roman" w:hAnsi="Times New Roman" w:cs="Times New Roman"/>
          <w:b/>
          <w:i w:val="0"/>
          <w:sz w:val="27"/>
          <w:szCs w:val="27"/>
        </w:rPr>
        <w:t xml:space="preserve">Наблюдение </w:t>
      </w:r>
      <w:r w:rsidRPr="00B87D3B">
        <w:rPr>
          <w:rStyle w:val="a6"/>
          <w:rFonts w:ascii="Times New Roman" w:hAnsi="Times New Roman" w:cs="Times New Roman"/>
          <w:i w:val="0"/>
          <w:sz w:val="27"/>
          <w:szCs w:val="27"/>
        </w:rPr>
        <w:t>как способ выявления проблем</w:t>
      </w:r>
      <w:r w:rsidRPr="00B87D3B">
        <w:rPr>
          <w:rStyle w:val="a6"/>
          <w:rFonts w:ascii="Times New Roman" w:hAnsi="Times New Roman" w:cs="Times New Roman"/>
          <w:sz w:val="27"/>
          <w:szCs w:val="27"/>
        </w:rPr>
        <w:t>.</w:t>
      </w:r>
      <w:r w:rsidRPr="00B87D3B">
        <w:rPr>
          <w:rFonts w:ascii="Times New Roman" w:hAnsi="Times New Roman" w:cs="Times New Roman"/>
          <w:sz w:val="27"/>
          <w:szCs w:val="27"/>
        </w:rPr>
        <w:t xml:space="preserve"> Увидеть про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блему можно путем простого наблюдения и элементарного ана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лиза действительности. Такие проблемы могут быть сложными и не очень, например, проблемами для детских исследований вполне могут быть такие: «Почему светит солнце?», «Почему играют котята?», «Почему попугаи и вороны могут разговари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вать?», «Почему школьники так шумят на переменах?» и др. Но метод наблюдения лишь внешне выглядит простым и доступ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ным, на практике он совсем не так прост, как кажется. Наблюде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нию необходимо учить, и это совсем не простая задача.</w:t>
      </w:r>
    </w:p>
    <w:p w:rsidR="00173717" w:rsidRPr="00B87D3B" w:rsidRDefault="00173717" w:rsidP="00381EE9">
      <w:pPr>
        <w:pStyle w:val="1"/>
        <w:shd w:val="clear" w:color="auto" w:fill="auto"/>
        <w:spacing w:before="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Много внимания умению смотреть и видеть уделяется мето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дистами, занимающимися вопросами обучения детей изобрази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тельному искусству. Создание изображений учит ребенка спо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собности наблюдать за живыми и неживыми объектами. Поэто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му детское рисование с натуры вполне эффективно в рамках занятий по развитию общих исследовательских способ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ностей ребенка.</w:t>
      </w:r>
    </w:p>
    <w:p w:rsidR="00173717" w:rsidRPr="00B87D3B" w:rsidRDefault="00173717" w:rsidP="00381EE9">
      <w:pPr>
        <w:pStyle w:val="1"/>
        <w:shd w:val="clear" w:color="auto" w:fill="auto"/>
        <w:spacing w:before="0" w:after="12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lastRenderedPageBreak/>
        <w:t>Хорошим заданием для развития умения наблюдать может стать простое предложение рассмотреть какие-либо интересные и вместе с тем хорошо знакомые детям предметы, например - осенние листья (деревья, яблоки и др.). Листья можно взять в руки и внимательно исследовать. Рассмотрев их, дети могут охарактеризовать форму различных листьев, назвать основные цвета, в которые они окрашены. Можно поговорить о том, где они растут и почему осенью меняют цвет и опадают с деревьев. Хорошим развивающим заданием будет задание нарисовать эти листья с натуры или по памяти.</w:t>
      </w:r>
    </w:p>
    <w:p w:rsidR="00173717" w:rsidRPr="00B87D3B" w:rsidRDefault="004E1303" w:rsidP="00381EE9">
      <w:pPr>
        <w:pStyle w:val="1"/>
        <w:shd w:val="clear" w:color="auto" w:fill="auto"/>
        <w:spacing w:before="0" w:line="240" w:lineRule="auto"/>
        <w:ind w:left="20"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="00173717" w:rsidRPr="00B87D3B">
        <w:rPr>
          <w:rStyle w:val="a6"/>
          <w:rFonts w:ascii="Times New Roman" w:hAnsi="Times New Roman" w:cs="Times New Roman"/>
          <w:b/>
          <w:i w:val="0"/>
          <w:sz w:val="27"/>
          <w:szCs w:val="27"/>
        </w:rPr>
        <w:t>«Тема одна - сюжетов много».</w:t>
      </w:r>
      <w:r w:rsidR="00173717" w:rsidRPr="00B87D3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73717" w:rsidRPr="00B87D3B">
        <w:rPr>
          <w:rFonts w:ascii="Times New Roman" w:hAnsi="Times New Roman" w:cs="Times New Roman"/>
          <w:sz w:val="27"/>
          <w:szCs w:val="27"/>
        </w:rPr>
        <w:t>Мы уже отмечали важность детской изобразительной деятельности в деле формирования у ребенка опыта исследовательского поведения. Детское рисова</w:t>
      </w:r>
      <w:r w:rsidR="00173717" w:rsidRPr="00B87D3B">
        <w:rPr>
          <w:rFonts w:ascii="Times New Roman" w:hAnsi="Times New Roman" w:cs="Times New Roman"/>
          <w:sz w:val="27"/>
          <w:szCs w:val="27"/>
        </w:rPr>
        <w:softHyphen/>
        <w:t>ние таит в себе огромные, поистине неисчерпаемые возможно</w:t>
      </w:r>
      <w:r w:rsidR="00173717" w:rsidRPr="00B87D3B">
        <w:rPr>
          <w:rFonts w:ascii="Times New Roman" w:hAnsi="Times New Roman" w:cs="Times New Roman"/>
          <w:sz w:val="27"/>
          <w:szCs w:val="27"/>
        </w:rPr>
        <w:softHyphen/>
        <w:t>сти интеллектуально-творческого развития ребенка. Педагоги В</w:t>
      </w:r>
      <w:r w:rsidRPr="00B87D3B">
        <w:rPr>
          <w:rFonts w:ascii="Times New Roman" w:hAnsi="Times New Roman" w:cs="Times New Roman"/>
          <w:sz w:val="27"/>
          <w:szCs w:val="27"/>
        </w:rPr>
        <w:t>.</w:t>
      </w:r>
      <w:r w:rsidR="00173717" w:rsidRPr="00B87D3B">
        <w:rPr>
          <w:rFonts w:ascii="Times New Roman" w:hAnsi="Times New Roman" w:cs="Times New Roman"/>
          <w:sz w:val="27"/>
          <w:szCs w:val="27"/>
        </w:rPr>
        <w:t xml:space="preserve"> Н. Волков и </w:t>
      </w:r>
      <w:r w:rsidR="00173717" w:rsidRPr="00B87D3B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173717" w:rsidRPr="00B87D3B">
        <w:rPr>
          <w:rFonts w:ascii="Times New Roman" w:hAnsi="Times New Roman" w:cs="Times New Roman"/>
          <w:sz w:val="27"/>
          <w:szCs w:val="27"/>
        </w:rPr>
        <w:t>.</w:t>
      </w:r>
      <w:r w:rsidR="00173717" w:rsidRPr="00B87D3B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173717" w:rsidRPr="00B87D3B">
        <w:rPr>
          <w:rFonts w:ascii="Times New Roman" w:hAnsi="Times New Roman" w:cs="Times New Roman"/>
          <w:sz w:val="27"/>
          <w:szCs w:val="27"/>
        </w:rPr>
        <w:t>. Кузин разработали интересное задание, раз</w:t>
      </w:r>
      <w:r w:rsidR="00173717" w:rsidRPr="00B87D3B">
        <w:rPr>
          <w:rFonts w:ascii="Times New Roman" w:hAnsi="Times New Roman" w:cs="Times New Roman"/>
          <w:sz w:val="27"/>
          <w:szCs w:val="27"/>
        </w:rPr>
        <w:softHyphen/>
        <w:t>вивающее способность по-разному смотреть на одно и то же явление или событие.</w:t>
      </w:r>
    </w:p>
    <w:p w:rsidR="00173717" w:rsidRPr="00B87D3B" w:rsidRDefault="00173717" w:rsidP="00381EE9">
      <w:pPr>
        <w:pStyle w:val="1"/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Детям предлагается придумать и нарисовать как можно больше сюжетов на одну и ту же тему. Например, предлагается тема - «Осень» («город», «лес» и др.). Раскрывая ее, можно нарисовать деревья с пожелтевшими листьями, улетающих птиц; машины, убирающие урожай на полях; первоклассников, идущих в школу, и многое другое.</w:t>
      </w:r>
    </w:p>
    <w:p w:rsidR="006A7550" w:rsidRPr="00B87D3B" w:rsidRDefault="00173717" w:rsidP="00381EE9">
      <w:pPr>
        <w:pStyle w:val="1"/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Style w:val="a7"/>
          <w:rFonts w:ascii="Times New Roman" w:hAnsi="Times New Roman" w:cs="Times New Roman"/>
          <w:sz w:val="27"/>
          <w:szCs w:val="27"/>
        </w:rPr>
        <w:t>Задание - «увидеть в другом свете».</w:t>
      </w:r>
      <w:r w:rsidRPr="00B87D3B">
        <w:rPr>
          <w:rFonts w:ascii="Times New Roman" w:hAnsi="Times New Roman" w:cs="Times New Roman"/>
          <w:sz w:val="27"/>
          <w:szCs w:val="27"/>
        </w:rPr>
        <w:t xml:space="preserve"> Ни для кого не сек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рет, что одни и те же предметы при разном освещении выглядят и воспринимаются по-разному. Красивые и нежные в лучах ут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реннего солнца кусты роз ночью при свете луны могут казаться похожими на страшных чудовищ. А случайно ли говорят, что «ночью все кошки серые?». Меняя мысленно характер освещен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ности предмета, можно приобрести возможность увидеть его иначе, в «другом свете». Так, например, многие насекомые ви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дят только лучи инфракрасного спектра, некоторые животные вместо обычных для нас органов зрения пользуются ультразву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ковыми локаторами. Хорошим заданием для развития умений видеть проблемы будут коллективные размышления о том, как выглядит мир с их точки зрения.</w:t>
      </w:r>
    </w:p>
    <w:p w:rsidR="00173717" w:rsidRPr="00B87D3B" w:rsidRDefault="00173717" w:rsidP="00381EE9">
      <w:pPr>
        <w:pStyle w:val="1"/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Естественно, мысленно можно поменять не только свет, ос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вещающий предмет, но и его цвет. Как изменится этот предмет и что произойдет с нашим отношением к нему и отношением к нему окружающих? Давайте обсудим, как бы мы отнеслись к белому яблоку, синей котлете или красному воробью? Как от</w:t>
      </w:r>
      <w:r w:rsidRPr="00B87D3B">
        <w:rPr>
          <w:rFonts w:ascii="Times New Roman" w:hAnsi="Times New Roman" w:cs="Times New Roman"/>
          <w:sz w:val="27"/>
          <w:szCs w:val="27"/>
        </w:rPr>
        <w:softHyphen/>
        <w:t>реагирует на эти аномалии окружающий мир?</w:t>
      </w:r>
    </w:p>
    <w:p w:rsidR="00EE332B" w:rsidRPr="00B87D3B" w:rsidRDefault="00EE332B" w:rsidP="00381EE9">
      <w:pPr>
        <w:pStyle w:val="1"/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Список испо</w:t>
      </w:r>
      <w:r w:rsidR="00357C26" w:rsidRPr="00B87D3B">
        <w:rPr>
          <w:rFonts w:ascii="Times New Roman" w:hAnsi="Times New Roman" w:cs="Times New Roman"/>
          <w:sz w:val="27"/>
          <w:szCs w:val="27"/>
        </w:rPr>
        <w:t>л</w:t>
      </w:r>
      <w:r w:rsidRPr="00B87D3B">
        <w:rPr>
          <w:rFonts w:ascii="Times New Roman" w:hAnsi="Times New Roman" w:cs="Times New Roman"/>
          <w:sz w:val="27"/>
          <w:szCs w:val="27"/>
        </w:rPr>
        <w:t>ьзованной лите</w:t>
      </w:r>
      <w:r w:rsidR="00357C26" w:rsidRPr="00B87D3B">
        <w:rPr>
          <w:rFonts w:ascii="Times New Roman" w:hAnsi="Times New Roman" w:cs="Times New Roman"/>
          <w:sz w:val="27"/>
          <w:szCs w:val="27"/>
        </w:rPr>
        <w:t>р</w:t>
      </w:r>
      <w:r w:rsidRPr="00B87D3B">
        <w:rPr>
          <w:rFonts w:ascii="Times New Roman" w:hAnsi="Times New Roman" w:cs="Times New Roman"/>
          <w:sz w:val="27"/>
          <w:szCs w:val="27"/>
        </w:rPr>
        <w:t>атуры</w:t>
      </w:r>
      <w:r w:rsidR="00357C26" w:rsidRPr="00B87D3B">
        <w:rPr>
          <w:rFonts w:ascii="Times New Roman" w:hAnsi="Times New Roman" w:cs="Times New Roman"/>
          <w:sz w:val="27"/>
          <w:szCs w:val="27"/>
        </w:rPr>
        <w:t>:</w:t>
      </w:r>
    </w:p>
    <w:p w:rsidR="00357C26" w:rsidRPr="00B87D3B" w:rsidRDefault="00357C26" w:rsidP="00381EE9">
      <w:pPr>
        <w:pStyle w:val="1"/>
        <w:numPr>
          <w:ilvl w:val="0"/>
          <w:numId w:val="2"/>
        </w:numPr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А. И. Савенков «Психологические основы исследовательского подхода к обучению» - Ось-89.</w:t>
      </w:r>
    </w:p>
    <w:p w:rsidR="00357C26" w:rsidRPr="00B87D3B" w:rsidRDefault="00357C26" w:rsidP="00381EE9">
      <w:pPr>
        <w:pStyle w:val="1"/>
        <w:numPr>
          <w:ilvl w:val="0"/>
          <w:numId w:val="2"/>
        </w:numPr>
        <w:shd w:val="clear" w:color="auto" w:fill="auto"/>
        <w:spacing w:before="0" w:after="120" w:line="240" w:lineRule="auto"/>
        <w:ind w:right="20" w:firstLine="709"/>
        <w:contextualSpacing/>
        <w:jc w:val="left"/>
        <w:rPr>
          <w:rFonts w:ascii="Times New Roman" w:hAnsi="Times New Roman" w:cs="Times New Roman"/>
          <w:sz w:val="27"/>
          <w:szCs w:val="27"/>
        </w:rPr>
      </w:pPr>
      <w:r w:rsidRPr="00B87D3B">
        <w:rPr>
          <w:rFonts w:ascii="Times New Roman" w:hAnsi="Times New Roman" w:cs="Times New Roman"/>
          <w:sz w:val="27"/>
          <w:szCs w:val="27"/>
        </w:rPr>
        <w:t>А. С. Обухов «Исследовательская позиция и исследовательская деятельность: Что и как развивать? Исследовательская работа школьников. – 2003 г.</w:t>
      </w:r>
    </w:p>
    <w:p w:rsidR="00357C26" w:rsidRPr="00B87D3B" w:rsidRDefault="00357C26" w:rsidP="006A7550">
      <w:pPr>
        <w:pStyle w:val="1"/>
        <w:shd w:val="clear" w:color="auto" w:fill="auto"/>
        <w:spacing w:before="0" w:after="120" w:line="240" w:lineRule="auto"/>
        <w:ind w:right="20" w:firstLine="708"/>
        <w:jc w:val="left"/>
        <w:rPr>
          <w:rFonts w:ascii="Times New Roman" w:hAnsi="Times New Roman" w:cs="Times New Roman"/>
          <w:sz w:val="27"/>
          <w:szCs w:val="27"/>
        </w:rPr>
      </w:pPr>
    </w:p>
    <w:p w:rsidR="004569FA" w:rsidRPr="00B87D3B" w:rsidRDefault="004569FA">
      <w:pPr>
        <w:rPr>
          <w:sz w:val="27"/>
          <w:szCs w:val="27"/>
        </w:rPr>
      </w:pPr>
    </w:p>
    <w:sectPr w:rsidR="004569FA" w:rsidRPr="00B87D3B" w:rsidSect="004569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37" w:rsidRDefault="00A44537" w:rsidP="00173717">
      <w:pPr>
        <w:spacing w:after="0" w:line="240" w:lineRule="auto"/>
      </w:pPr>
      <w:r>
        <w:separator/>
      </w:r>
    </w:p>
  </w:endnote>
  <w:endnote w:type="continuationSeparator" w:id="0">
    <w:p w:rsidR="00A44537" w:rsidRDefault="00A44537" w:rsidP="0017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E4" w:rsidRDefault="00A44537">
    <w:pPr>
      <w:pStyle w:val="a4"/>
      <w:framePr w:h="202" w:wrap="none" w:vAnchor="text" w:hAnchor="page" w:x="918" w:y="-328"/>
      <w:shd w:val="clear" w:color="auto" w:fill="auto"/>
      <w:jc w:val="both"/>
    </w:pPr>
  </w:p>
  <w:p w:rsidR="00E97FE4" w:rsidRDefault="008B0F78">
    <w:pPr>
      <w:pStyle w:val="a4"/>
      <w:framePr w:h="202" w:wrap="none" w:vAnchor="text" w:hAnchor="page" w:x="13715" w:y="-328"/>
      <w:shd w:val="clear" w:color="auto" w:fill="auto"/>
      <w:jc w:val="both"/>
    </w:pPr>
    <w:r>
      <w:fldChar w:fldCharType="begin"/>
    </w:r>
    <w:r w:rsidR="00B30BF0">
      <w:instrText xml:space="preserve"> PAGE \* MERGEFORMAT </w:instrText>
    </w:r>
    <w:r>
      <w:fldChar w:fldCharType="separate"/>
    </w:r>
    <w:r w:rsidR="00B87D3B" w:rsidRPr="00B87D3B">
      <w:rPr>
        <w:rStyle w:val="Arial9pt"/>
        <w:noProof/>
      </w:rPr>
      <w:t>1</w:t>
    </w:r>
    <w:r>
      <w:fldChar w:fldCharType="end"/>
    </w:r>
  </w:p>
  <w:p w:rsidR="00E97FE4" w:rsidRDefault="00A44537" w:rsidP="0017371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37" w:rsidRDefault="00A44537" w:rsidP="00173717">
      <w:pPr>
        <w:spacing w:after="0" w:line="240" w:lineRule="auto"/>
      </w:pPr>
      <w:r>
        <w:separator/>
      </w:r>
    </w:p>
  </w:footnote>
  <w:footnote w:type="continuationSeparator" w:id="0">
    <w:p w:rsidR="00A44537" w:rsidRDefault="00A44537" w:rsidP="0017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6B7"/>
    <w:multiLevelType w:val="hybridMultilevel"/>
    <w:tmpl w:val="52E69262"/>
    <w:lvl w:ilvl="0" w:tplc="24EE1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37A55"/>
    <w:multiLevelType w:val="multilevel"/>
    <w:tmpl w:val="099E5E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17"/>
    <w:rsid w:val="00173717"/>
    <w:rsid w:val="00357C26"/>
    <w:rsid w:val="00381EE9"/>
    <w:rsid w:val="004569FA"/>
    <w:rsid w:val="004E1303"/>
    <w:rsid w:val="006A7550"/>
    <w:rsid w:val="008B0F78"/>
    <w:rsid w:val="00A44537"/>
    <w:rsid w:val="00B30BF0"/>
    <w:rsid w:val="00B87D3B"/>
    <w:rsid w:val="00EE332B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73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pt">
    <w:name w:val="Колонтитул + Arial;9 pt"/>
    <w:basedOn w:val="a3"/>
    <w:rsid w:val="00173717"/>
    <w:rPr>
      <w:rFonts w:ascii="Arial" w:eastAsia="Arial" w:hAnsi="Arial" w:cs="Arial"/>
      <w:spacing w:val="0"/>
      <w:sz w:val="18"/>
      <w:szCs w:val="18"/>
    </w:rPr>
  </w:style>
  <w:style w:type="character" w:customStyle="1" w:styleId="a5">
    <w:name w:val="Основной текст_"/>
    <w:basedOn w:val="a0"/>
    <w:link w:val="1"/>
    <w:rsid w:val="001737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5"/>
    <w:rsid w:val="00173717"/>
    <w:rPr>
      <w:i/>
      <w:iCs/>
    </w:rPr>
  </w:style>
  <w:style w:type="character" w:customStyle="1" w:styleId="a7">
    <w:name w:val="Основной текст + Полужирный"/>
    <w:basedOn w:val="a5"/>
    <w:rsid w:val="00173717"/>
    <w:rPr>
      <w:b/>
      <w:bCs/>
    </w:rPr>
  </w:style>
  <w:style w:type="character" w:customStyle="1" w:styleId="3">
    <w:name w:val="Основной текст (3)_"/>
    <w:basedOn w:val="a0"/>
    <w:link w:val="30"/>
    <w:rsid w:val="0017371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9pt">
    <w:name w:val="Основной текст (3) + 9 pt;Не курсив"/>
    <w:basedOn w:val="3"/>
    <w:rsid w:val="00173717"/>
    <w:rPr>
      <w:i/>
      <w:iCs/>
      <w:sz w:val="18"/>
      <w:szCs w:val="18"/>
    </w:rPr>
  </w:style>
  <w:style w:type="paragraph" w:customStyle="1" w:styleId="a4">
    <w:name w:val="Колонтитул"/>
    <w:basedOn w:val="a"/>
    <w:link w:val="a3"/>
    <w:rsid w:val="0017371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173717"/>
    <w:pPr>
      <w:shd w:val="clear" w:color="auto" w:fill="FFFFFF"/>
      <w:spacing w:before="240" w:after="0" w:line="23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73717"/>
    <w:pPr>
      <w:shd w:val="clear" w:color="auto" w:fill="FFFFFF"/>
      <w:spacing w:before="60" w:after="0" w:line="211" w:lineRule="exact"/>
    </w:pPr>
    <w:rPr>
      <w:rFonts w:ascii="Arial" w:eastAsia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7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3717"/>
  </w:style>
  <w:style w:type="paragraph" w:styleId="aa">
    <w:name w:val="footer"/>
    <w:basedOn w:val="a"/>
    <w:link w:val="ab"/>
    <w:uiPriority w:val="99"/>
    <w:semiHidden/>
    <w:unhideWhenUsed/>
    <w:rsid w:val="0017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3605-9A63-49CE-8FEA-EE78C76F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</dc:creator>
  <cp:keywords/>
  <dc:description/>
  <cp:lastModifiedBy>Александр Васильевич</cp:lastModifiedBy>
  <cp:revision>4</cp:revision>
  <cp:lastPrinted>2011-03-13T15:13:00Z</cp:lastPrinted>
  <dcterms:created xsi:type="dcterms:W3CDTF">2011-03-12T18:21:00Z</dcterms:created>
  <dcterms:modified xsi:type="dcterms:W3CDTF">2011-03-13T15:16:00Z</dcterms:modified>
</cp:coreProperties>
</file>