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9" w:rsidRPr="009922DA" w:rsidRDefault="00095639" w:rsidP="00095639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9922DA">
        <w:rPr>
          <w:rFonts w:ascii="Times New Roman" w:hAnsi="Times New Roman"/>
          <w:b/>
          <w:sz w:val="24"/>
        </w:rPr>
        <w:t>Муниципальное образовательное учреждение</w:t>
      </w:r>
    </w:p>
    <w:p w:rsidR="00095639" w:rsidRPr="009922DA" w:rsidRDefault="00095639" w:rsidP="00095639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9922DA">
        <w:rPr>
          <w:rFonts w:ascii="Times New Roman" w:hAnsi="Times New Roman"/>
          <w:b/>
          <w:sz w:val="24"/>
        </w:rPr>
        <w:t>дополнительного образования детей</w:t>
      </w:r>
    </w:p>
    <w:p w:rsidR="00095639" w:rsidRPr="009922DA" w:rsidRDefault="00095639" w:rsidP="00095639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9922DA">
        <w:rPr>
          <w:rFonts w:ascii="Times New Roman" w:hAnsi="Times New Roman"/>
          <w:b/>
          <w:sz w:val="24"/>
        </w:rPr>
        <w:t>«Центр детского творчества»</w:t>
      </w:r>
    </w:p>
    <w:p w:rsidR="00095639" w:rsidRPr="009922DA" w:rsidRDefault="00095639" w:rsidP="000956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pStyle w:val="Pa9"/>
        <w:spacing w:line="276" w:lineRule="auto"/>
        <w:jc w:val="both"/>
        <w:rPr>
          <w:rStyle w:val="A30"/>
          <w:rFonts w:cs="BannikovaAP"/>
          <w:szCs w:val="20"/>
        </w:rPr>
      </w:pPr>
    </w:p>
    <w:p w:rsidR="00095639" w:rsidRPr="009922DA" w:rsidRDefault="00095639" w:rsidP="00095639">
      <w:pPr>
        <w:pStyle w:val="Pa9"/>
        <w:spacing w:line="276" w:lineRule="auto"/>
        <w:jc w:val="center"/>
      </w:pPr>
      <w:r>
        <w:rPr>
          <w:rStyle w:val="A30"/>
          <w:rFonts w:cs="BannikovaAP"/>
          <w:szCs w:val="20"/>
        </w:rPr>
        <w:t>ДОПОЛНИТЕЛЬНАЯ ОБЩЕРАЗВИВАЮЩАЯ</w:t>
      </w:r>
      <w:r w:rsidRPr="009922DA">
        <w:rPr>
          <w:rStyle w:val="A30"/>
          <w:rFonts w:cs="BannikovaAP"/>
          <w:szCs w:val="20"/>
        </w:rPr>
        <w:t xml:space="preserve"> ПРОГРАММА</w:t>
      </w:r>
    </w:p>
    <w:p w:rsidR="00095639" w:rsidRPr="000D46C0" w:rsidRDefault="00095639" w:rsidP="00095639">
      <w:pPr>
        <w:spacing w:line="276" w:lineRule="auto"/>
        <w:jc w:val="center"/>
        <w:rPr>
          <w:rStyle w:val="A20"/>
          <w:rFonts w:ascii="Times New Roman" w:hAnsi="Times New Roman" w:cs="BannikovaAP"/>
          <w:sz w:val="32"/>
          <w:szCs w:val="32"/>
        </w:rPr>
      </w:pPr>
      <w:r>
        <w:rPr>
          <w:rStyle w:val="A20"/>
          <w:rFonts w:ascii="Times New Roman" w:hAnsi="Times New Roman" w:cs="BannikovaAP"/>
          <w:sz w:val="32"/>
          <w:szCs w:val="32"/>
        </w:rPr>
        <w:t>«Вокальная студия»</w:t>
      </w:r>
    </w:p>
    <w:p w:rsidR="00095639" w:rsidRPr="009922DA" w:rsidRDefault="00095639" w:rsidP="00095639">
      <w:pPr>
        <w:pStyle w:val="Pa9"/>
        <w:spacing w:line="276" w:lineRule="auto"/>
        <w:jc w:val="center"/>
      </w:pPr>
      <w:r>
        <w:rPr>
          <w:rFonts w:ascii="Times New Roman" w:hAnsi="Times New Roman"/>
          <w:color w:val="000000"/>
        </w:rPr>
        <w:t>для уча</w:t>
      </w:r>
      <w:r w:rsidRPr="009922DA">
        <w:rPr>
          <w:rFonts w:ascii="Times New Roman" w:hAnsi="Times New Roman"/>
          <w:color w:val="000000"/>
        </w:rPr>
        <w:t>щихся</w:t>
      </w:r>
      <w:r>
        <w:rPr>
          <w:rFonts w:ascii="Times New Roman" w:hAnsi="Times New Roman"/>
          <w:color w:val="000000"/>
        </w:rPr>
        <w:t xml:space="preserve"> </w:t>
      </w:r>
      <w:r w:rsidRPr="009922DA">
        <w:rPr>
          <w:rFonts w:ascii="Times New Roman" w:hAnsi="Times New Roman"/>
          <w:color w:val="000000"/>
        </w:rPr>
        <w:t>дошкольн</w:t>
      </w:r>
      <w:r>
        <w:rPr>
          <w:rFonts w:ascii="Times New Roman" w:hAnsi="Times New Roman"/>
          <w:color w:val="000000"/>
        </w:rPr>
        <w:t>ого</w:t>
      </w:r>
      <w:r w:rsidRPr="009922DA">
        <w:rPr>
          <w:rFonts w:ascii="Times New Roman" w:hAnsi="Times New Roman"/>
          <w:color w:val="000000"/>
        </w:rPr>
        <w:t xml:space="preserve"> и младш</w:t>
      </w:r>
      <w:r>
        <w:rPr>
          <w:rFonts w:ascii="Times New Roman" w:hAnsi="Times New Roman"/>
          <w:color w:val="000000"/>
        </w:rPr>
        <w:t>его</w:t>
      </w:r>
      <w:r w:rsidRPr="009922DA">
        <w:rPr>
          <w:rFonts w:ascii="Times New Roman" w:hAnsi="Times New Roman"/>
          <w:color w:val="000000"/>
        </w:rPr>
        <w:t xml:space="preserve"> школьн</w:t>
      </w:r>
      <w:r>
        <w:rPr>
          <w:rFonts w:ascii="Times New Roman" w:hAnsi="Times New Roman"/>
          <w:color w:val="000000"/>
        </w:rPr>
        <w:t>ого возраста</w:t>
      </w:r>
    </w:p>
    <w:p w:rsidR="00095639" w:rsidRPr="009922DA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  <w:r w:rsidRPr="009922DA">
        <w:rPr>
          <w:rFonts w:ascii="Times New Roman" w:hAnsi="Times New Roman"/>
          <w:color w:val="000000"/>
        </w:rPr>
        <w:t>срок реализации — 5 лет</w:t>
      </w:r>
    </w:p>
    <w:p w:rsidR="00095639" w:rsidRPr="009922DA" w:rsidRDefault="00095639" w:rsidP="00095639">
      <w:pPr>
        <w:pStyle w:val="Pa17"/>
        <w:spacing w:line="276" w:lineRule="auto"/>
        <w:jc w:val="both"/>
        <w:rPr>
          <w:rFonts w:ascii="Times New Roman" w:hAnsi="Times New Roman"/>
          <w:color w:val="000000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pStyle w:val="Pa17"/>
        <w:spacing w:line="276" w:lineRule="auto"/>
        <w:jc w:val="both"/>
        <w:rPr>
          <w:rFonts w:ascii="Times New Roman" w:hAnsi="Times New Roman"/>
          <w:color w:val="000000"/>
        </w:rPr>
      </w:pPr>
    </w:p>
    <w:p w:rsidR="00095639" w:rsidRPr="009922DA" w:rsidRDefault="00095639" w:rsidP="00095639">
      <w:pPr>
        <w:pStyle w:val="Pa17"/>
        <w:spacing w:line="276" w:lineRule="auto"/>
        <w:jc w:val="both"/>
        <w:rPr>
          <w:rFonts w:ascii="Times New Roman" w:hAnsi="Times New Roman"/>
          <w:color w:val="000000"/>
        </w:rPr>
      </w:pPr>
    </w:p>
    <w:p w:rsidR="00095639" w:rsidRPr="009922DA" w:rsidRDefault="00095639" w:rsidP="00095639">
      <w:pPr>
        <w:pStyle w:val="Pa17"/>
        <w:spacing w:line="276" w:lineRule="auto"/>
        <w:ind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Автор</w:t>
      </w:r>
      <w:r w:rsidRPr="009922DA">
        <w:rPr>
          <w:rFonts w:ascii="Times New Roman" w:hAnsi="Times New Roman"/>
          <w:color w:val="000000"/>
        </w:rPr>
        <w:t>:</w:t>
      </w:r>
    </w:p>
    <w:p w:rsidR="00095639" w:rsidRPr="009922DA" w:rsidRDefault="00095639" w:rsidP="00095639">
      <w:pPr>
        <w:pStyle w:val="Pa17"/>
        <w:spacing w:line="276" w:lineRule="auto"/>
        <w:ind w:left="56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Данилова Лиана Александровна</w:t>
      </w:r>
      <w:r w:rsidRPr="009922DA">
        <w:rPr>
          <w:rFonts w:ascii="Times New Roman" w:hAnsi="Times New Roman"/>
          <w:color w:val="000000"/>
        </w:rPr>
        <w:t>,</w:t>
      </w:r>
    </w:p>
    <w:p w:rsidR="00095639" w:rsidRPr="009922DA" w:rsidRDefault="00095639" w:rsidP="00095639">
      <w:pPr>
        <w:pStyle w:val="Pa17"/>
        <w:spacing w:line="276" w:lineRule="auto"/>
        <w:ind w:left="5670"/>
        <w:rPr>
          <w:rFonts w:ascii="Times New Roman" w:hAnsi="Times New Roman"/>
          <w:color w:val="000000"/>
        </w:rPr>
      </w:pPr>
      <w:r w:rsidRPr="009922DA">
        <w:rPr>
          <w:rFonts w:ascii="Times New Roman" w:hAnsi="Times New Roman"/>
          <w:color w:val="000000"/>
        </w:rPr>
        <w:t>педагог дополнительного образования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sz w:val="24"/>
        </w:rPr>
      </w:pPr>
    </w:p>
    <w:p w:rsidR="00095639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</w:p>
    <w:p w:rsidR="00095639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</w:p>
    <w:p w:rsidR="00095639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</w:p>
    <w:p w:rsidR="00095639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</w:p>
    <w:p w:rsidR="00095639" w:rsidRDefault="00095639" w:rsidP="00095639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</w:p>
    <w:p w:rsidR="00095639" w:rsidRDefault="00095639" w:rsidP="00E83C5A">
      <w:pPr>
        <w:pStyle w:val="Pa9"/>
        <w:spacing w:line="276" w:lineRule="auto"/>
        <w:jc w:val="center"/>
        <w:rPr>
          <w:rFonts w:ascii="Times New Roman" w:hAnsi="Times New Roman"/>
          <w:color w:val="000000"/>
        </w:rPr>
      </w:pPr>
      <w:r w:rsidRPr="009922DA">
        <w:rPr>
          <w:rFonts w:ascii="Times New Roman" w:hAnsi="Times New Roman"/>
          <w:color w:val="000000"/>
        </w:rPr>
        <w:t>Надым</w:t>
      </w:r>
    </w:p>
    <w:p w:rsidR="00095639" w:rsidRPr="002C46AC" w:rsidRDefault="00095639" w:rsidP="00095639"/>
    <w:p w:rsidR="00E83C5A" w:rsidRPr="00E83C5A" w:rsidRDefault="00095639" w:rsidP="00E83C5A">
      <w:pPr>
        <w:spacing w:after="200" w:line="276" w:lineRule="auto"/>
        <w:jc w:val="center"/>
        <w:rPr>
          <w:rFonts w:ascii="Times New Roman" w:hAnsi="Times New Roman"/>
          <w:b/>
          <w:bCs/>
          <w:caps/>
          <w:sz w:val="24"/>
        </w:rPr>
      </w:pPr>
      <w:r w:rsidRPr="009922DA">
        <w:rPr>
          <w:rFonts w:ascii="Times New Roman" w:hAnsi="Times New Roman"/>
          <w:b/>
          <w:bCs/>
          <w:caps/>
          <w:sz w:val="24"/>
        </w:rPr>
        <w:lastRenderedPageBreak/>
        <w:t>Пояснительная записка</w:t>
      </w:r>
    </w:p>
    <w:p w:rsidR="00717841" w:rsidRPr="00717841" w:rsidRDefault="00E83C5A" w:rsidP="0071784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45554">
        <w:rPr>
          <w:rFonts w:ascii="Times New Roman" w:hAnsi="Times New Roman"/>
          <w:sz w:val="24"/>
        </w:rPr>
        <w:t>В современных условиях, когда происходит падение уровня нравственных качес</w:t>
      </w:r>
      <w:r>
        <w:rPr>
          <w:rFonts w:ascii="Times New Roman" w:hAnsi="Times New Roman"/>
          <w:sz w:val="24"/>
        </w:rPr>
        <w:t>тв личности, возросла необходимость в художественно-эстетическом воспитании</w:t>
      </w:r>
      <w:r w:rsidRPr="00445554">
        <w:rPr>
          <w:rFonts w:ascii="Times New Roman" w:hAnsi="Times New Roman"/>
          <w:sz w:val="24"/>
        </w:rPr>
        <w:t xml:space="preserve"> подрастающего поколения. В формировании духовной культуры и нравственных качеств л</w:t>
      </w:r>
      <w:r>
        <w:rPr>
          <w:rFonts w:ascii="Times New Roman" w:hAnsi="Times New Roman"/>
          <w:sz w:val="24"/>
        </w:rPr>
        <w:t>ичности огромную роль играет музыкальное воспитание. Ф</w:t>
      </w:r>
      <w:r w:rsidRPr="00445554">
        <w:rPr>
          <w:rFonts w:ascii="Times New Roman" w:hAnsi="Times New Roman"/>
          <w:sz w:val="24"/>
        </w:rPr>
        <w:t>ормирование основ музыкальной культуры необходимо начинать</w:t>
      </w:r>
      <w:r w:rsidR="00717841">
        <w:rPr>
          <w:rFonts w:ascii="Times New Roman" w:hAnsi="Times New Roman"/>
          <w:sz w:val="24"/>
        </w:rPr>
        <w:t xml:space="preserve"> уже</w:t>
      </w:r>
      <w:r w:rsidRPr="00445554">
        <w:rPr>
          <w:rFonts w:ascii="Times New Roman" w:hAnsi="Times New Roman"/>
          <w:sz w:val="24"/>
        </w:rPr>
        <w:t xml:space="preserve"> в дошкольном возрасте. Важно, чтобы уже в раннем детстве перед ребенком смогли раскрыть всю красоту музыки, дали возможность ее прочувствовать. </w:t>
      </w:r>
      <w:r w:rsidR="00095639" w:rsidRPr="00305417">
        <w:rPr>
          <w:rFonts w:ascii="Times New Roman" w:hAnsi="Times New Roman"/>
          <w:sz w:val="24"/>
        </w:rPr>
        <w:t xml:space="preserve">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</w:t>
      </w:r>
    </w:p>
    <w:p w:rsidR="00717841" w:rsidRDefault="00717841" w:rsidP="00717841">
      <w:pPr>
        <w:spacing w:line="276" w:lineRule="auto"/>
        <w:ind w:firstLine="709"/>
        <w:jc w:val="both"/>
        <w:rPr>
          <w:rFonts w:ascii="Times New Roman" w:hAnsi="Times New Roman"/>
          <w:sz w:val="24"/>
          <w:szCs w:val="20"/>
          <w:lang w:eastAsia="zh-CN"/>
        </w:rPr>
      </w:pPr>
      <w:r w:rsidRPr="009617AE">
        <w:rPr>
          <w:rFonts w:ascii="Times New Roman" w:hAnsi="Times New Roman"/>
          <w:color w:val="000000"/>
          <w:sz w:val="24"/>
          <w:szCs w:val="20"/>
        </w:rPr>
        <w:t>Пение</w:t>
      </w:r>
      <w:r>
        <w:rPr>
          <w:rFonts w:ascii="Times New Roman" w:hAnsi="Times New Roman"/>
          <w:sz w:val="24"/>
          <w:szCs w:val="20"/>
        </w:rPr>
        <w:t xml:space="preserve"> является</w:t>
      </w:r>
      <w:r w:rsidRPr="009617AE">
        <w:rPr>
          <w:rFonts w:ascii="Times New Roman" w:hAnsi="Times New Roman"/>
          <w:sz w:val="24"/>
          <w:szCs w:val="20"/>
        </w:rPr>
        <w:t xml:space="preserve">  наиболее доступной формой вовлечения детей в мир музыки. </w:t>
      </w:r>
      <w:r w:rsidR="00C17E0E">
        <w:rPr>
          <w:rFonts w:ascii="Times New Roman" w:hAnsi="Times New Roman"/>
          <w:sz w:val="24"/>
          <w:szCs w:val="20"/>
        </w:rPr>
        <w:t xml:space="preserve">Необходимо </w:t>
      </w:r>
      <w:r w:rsidRPr="009617AE">
        <w:rPr>
          <w:rFonts w:ascii="Times New Roman" w:hAnsi="Times New Roman"/>
          <w:sz w:val="24"/>
          <w:szCs w:val="20"/>
        </w:rPr>
        <w:t>дать детям возможность посредством самого доступного для них инструмента – собственного голоса, приблизиться к музыке настолько, чтобы быть не только активным слушателем, но и активным исполнителем.</w:t>
      </w:r>
    </w:p>
    <w:p w:rsidR="00C17E0E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  <w:szCs w:val="20"/>
          <w:lang w:eastAsia="zh-CN"/>
        </w:rPr>
      </w:pPr>
      <w:r w:rsidRPr="00822A32">
        <w:rPr>
          <w:rFonts w:ascii="Times New Roman" w:hAnsi="Times New Roman"/>
          <w:sz w:val="24"/>
          <w:szCs w:val="20"/>
        </w:rPr>
        <w:t>Пение оказывает огромное влияние</w:t>
      </w:r>
      <w:r w:rsidR="00717841">
        <w:rPr>
          <w:rFonts w:ascii="Times New Roman" w:hAnsi="Times New Roman"/>
          <w:sz w:val="24"/>
          <w:szCs w:val="20"/>
        </w:rPr>
        <w:t xml:space="preserve"> и</w:t>
      </w:r>
      <w:r w:rsidRPr="00822A32">
        <w:rPr>
          <w:rFonts w:ascii="Times New Roman" w:hAnsi="Times New Roman"/>
          <w:sz w:val="24"/>
          <w:szCs w:val="20"/>
        </w:rPr>
        <w:t xml:space="preserve"> на общее состояние здоровья ребенка. Грамотное вокально-хоровое воспитание укрепляет вокальные органы, усиливает кровообращение, способствует активному протеканию обмена веществ. Благодаря регулярным целенаправленным занятиям </w:t>
      </w:r>
      <w:r w:rsidR="00717841">
        <w:rPr>
          <w:rFonts w:ascii="Times New Roman" w:hAnsi="Times New Roman"/>
          <w:sz w:val="24"/>
          <w:szCs w:val="20"/>
        </w:rPr>
        <w:t>уча</w:t>
      </w:r>
      <w:r w:rsidRPr="00822A32">
        <w:rPr>
          <w:rFonts w:ascii="Times New Roman" w:hAnsi="Times New Roman"/>
          <w:sz w:val="24"/>
          <w:szCs w:val="20"/>
        </w:rPr>
        <w:t xml:space="preserve">щиеся раскрепощаются, становятся более уверенными в себе. </w:t>
      </w:r>
      <w:r w:rsidRPr="009617AE">
        <w:rPr>
          <w:rFonts w:ascii="Times New Roman" w:hAnsi="Times New Roman"/>
          <w:sz w:val="24"/>
          <w:szCs w:val="20"/>
          <w:lang w:eastAsia="zh-CN"/>
        </w:rPr>
        <w:t>Заняти</w:t>
      </w:r>
      <w:r>
        <w:rPr>
          <w:rFonts w:ascii="Times New Roman" w:hAnsi="Times New Roman"/>
          <w:sz w:val="24"/>
          <w:szCs w:val="20"/>
          <w:lang w:eastAsia="zh-CN"/>
        </w:rPr>
        <w:t>я в группе способствуют</w:t>
      </w:r>
      <w:r w:rsidRPr="009617AE">
        <w:rPr>
          <w:rFonts w:ascii="Times New Roman" w:hAnsi="Times New Roman"/>
          <w:sz w:val="24"/>
          <w:szCs w:val="20"/>
          <w:lang w:eastAsia="zh-CN"/>
        </w:rPr>
        <w:t xml:space="preserve"> сплочению детей, так как они объединен</w:t>
      </w:r>
      <w:r w:rsidR="00C17E0E">
        <w:rPr>
          <w:rFonts w:ascii="Times New Roman" w:hAnsi="Times New Roman"/>
          <w:sz w:val="24"/>
          <w:szCs w:val="20"/>
          <w:lang w:eastAsia="zh-CN"/>
        </w:rPr>
        <w:t xml:space="preserve">ы одним общим творческим делом, формируется умение </w:t>
      </w:r>
      <w:r w:rsidRPr="009617AE">
        <w:rPr>
          <w:rFonts w:ascii="Times New Roman" w:hAnsi="Times New Roman"/>
          <w:sz w:val="24"/>
          <w:szCs w:val="20"/>
          <w:lang w:eastAsia="zh-CN"/>
        </w:rPr>
        <w:t xml:space="preserve">оценивать работу не только других детей на занятиях, но и свою. </w:t>
      </w:r>
    </w:p>
    <w:p w:rsidR="00095639" w:rsidRPr="00305417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05417">
        <w:rPr>
          <w:rFonts w:ascii="Times New Roman" w:hAnsi="Times New Roman"/>
          <w:sz w:val="24"/>
        </w:rPr>
        <w:t xml:space="preserve">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 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Направленность дополнительной общеразвивающей программы</w:t>
      </w:r>
      <w:r w:rsidRPr="00992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«Вокальная студия» -</w:t>
      </w:r>
      <w:r w:rsidR="00C17E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художественная.</w:t>
      </w:r>
    </w:p>
    <w:p w:rsidR="00095639" w:rsidRDefault="00095639" w:rsidP="00095639">
      <w:pPr>
        <w:pStyle w:val="a7"/>
        <w:tabs>
          <w:tab w:val="left" w:pos="567"/>
        </w:tabs>
        <w:spacing w:before="0" w:beforeAutospacing="0" w:after="0" w:afterAutospacing="0" w:line="276" w:lineRule="auto"/>
        <w:ind w:firstLine="709"/>
        <w:jc w:val="both"/>
      </w:pPr>
      <w:r>
        <w:t xml:space="preserve">Образовательная программа «Вокальная студия» разработана в соответствии с Примерными требованиями к образовательным программам дополнительного образования детей (письмо </w:t>
      </w:r>
      <w:proofErr w:type="spellStart"/>
      <w:r>
        <w:t>Минобрнауки</w:t>
      </w:r>
      <w:proofErr w:type="spellEnd"/>
      <w:r>
        <w:t xml:space="preserve"> от 11 декабря 2006г. №06-1844),</w:t>
      </w:r>
      <w:r w:rsidRPr="002C46AC">
        <w:rPr>
          <w:bCs/>
        </w:rPr>
        <w:t xml:space="preserve"> </w:t>
      </w:r>
      <w:r>
        <w:rPr>
          <w:bCs/>
        </w:rPr>
        <w:t>Порядком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29.08.2013 г. №1008).</w:t>
      </w:r>
      <w:r w:rsidRPr="00133048">
        <w:rPr>
          <w:bCs/>
        </w:rPr>
        <w:t xml:space="preserve"> </w:t>
      </w:r>
      <w:r>
        <w:t xml:space="preserve"> </w:t>
      </w:r>
    </w:p>
    <w:p w:rsidR="00095639" w:rsidRPr="00CD3EA4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b/>
          <w:bCs/>
          <w:sz w:val="24"/>
        </w:rPr>
        <w:t>Актуальность</w:t>
      </w:r>
      <w:r w:rsidRPr="009922DA">
        <w:rPr>
          <w:rFonts w:ascii="Times New Roman" w:hAnsi="Times New Roman"/>
          <w:sz w:val="24"/>
        </w:rPr>
        <w:t> предлагаемой образовательной программы заключается в художественно-эстетическом развитии учащихся, приобщении их к классической, народной и эстрадной музыке, раскрытии в детях разносторонних способностей.</w:t>
      </w:r>
      <w:r w:rsidRPr="009922DA">
        <w:rPr>
          <w:rFonts w:ascii="Times New Roman" w:hAnsi="Times New Roman"/>
          <w:sz w:val="24"/>
        </w:rPr>
        <w:br/>
        <w:t> </w:t>
      </w:r>
      <w:r>
        <w:rPr>
          <w:rFonts w:ascii="Times New Roman" w:hAnsi="Times New Roman"/>
          <w:sz w:val="24"/>
        </w:rPr>
        <w:tab/>
      </w:r>
      <w:r w:rsidRPr="009922DA">
        <w:rPr>
          <w:rFonts w:ascii="Times New Roman" w:hAnsi="Times New Roman"/>
          <w:b/>
          <w:bCs/>
          <w:sz w:val="24"/>
        </w:rPr>
        <w:t>Педагогическая целесообразность</w:t>
      </w:r>
      <w:r w:rsidRPr="009922DA">
        <w:rPr>
          <w:rFonts w:ascii="Times New Roman" w:hAnsi="Times New Roman"/>
          <w:sz w:val="24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 Участие в ансамблевом пении как совместном действии способствует преодоле</w:t>
      </w:r>
      <w:r>
        <w:rPr>
          <w:rFonts w:ascii="Times New Roman" w:hAnsi="Times New Roman"/>
          <w:sz w:val="24"/>
        </w:rPr>
        <w:t>нию проявлений индивидуализма уча</w:t>
      </w:r>
      <w:r w:rsidRPr="009922DA">
        <w:rPr>
          <w:rFonts w:ascii="Times New Roman" w:hAnsi="Times New Roman"/>
          <w:sz w:val="24"/>
        </w:rPr>
        <w:t>щихся, обусловленного типичными недостатками, присущими организации взаимоотношений ребенка и коллектива. При индивиду</w:t>
      </w:r>
      <w:r>
        <w:rPr>
          <w:rFonts w:ascii="Times New Roman" w:hAnsi="Times New Roman"/>
          <w:sz w:val="24"/>
        </w:rPr>
        <w:t>альном,</w:t>
      </w:r>
      <w:r w:rsidR="00C17E0E">
        <w:rPr>
          <w:rFonts w:ascii="Times New Roman" w:hAnsi="Times New Roman"/>
          <w:sz w:val="24"/>
        </w:rPr>
        <w:t xml:space="preserve"> сольном исполнении произведений</w:t>
      </w:r>
      <w:r w:rsidRPr="009922DA">
        <w:rPr>
          <w:rFonts w:ascii="Times New Roman" w:hAnsi="Times New Roman"/>
          <w:sz w:val="24"/>
        </w:rPr>
        <w:t xml:space="preserve"> усиливается чувство ответственности и развивается творческий подход к каждому делу.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r w:rsidRPr="00CD3EA4">
        <w:rPr>
          <w:rFonts w:ascii="Times New Roman" w:hAnsi="Times New Roman"/>
          <w:b/>
          <w:bCs/>
          <w:sz w:val="24"/>
        </w:rPr>
        <w:t>Цель</w:t>
      </w:r>
      <w:r>
        <w:rPr>
          <w:rFonts w:ascii="Times New Roman" w:hAnsi="Times New Roman"/>
          <w:sz w:val="24"/>
        </w:rPr>
        <w:t xml:space="preserve">: </w:t>
      </w:r>
      <w:r w:rsidRPr="002C46AC">
        <w:rPr>
          <w:rFonts w:ascii="Times New Roman" w:hAnsi="Times New Roman"/>
          <w:sz w:val="24"/>
        </w:rPr>
        <w:t xml:space="preserve">развитие </w:t>
      </w:r>
      <w:r w:rsidRPr="00CD3EA4">
        <w:rPr>
          <w:rFonts w:ascii="Times New Roman" w:hAnsi="Times New Roman"/>
          <w:sz w:val="24"/>
        </w:rPr>
        <w:t xml:space="preserve">музыкальных способностей </w:t>
      </w:r>
      <w:r>
        <w:rPr>
          <w:rFonts w:ascii="Times New Roman" w:hAnsi="Times New Roman"/>
          <w:sz w:val="24"/>
        </w:rPr>
        <w:t>учащихся</w:t>
      </w:r>
      <w:r w:rsidRPr="00CD3EA4">
        <w:rPr>
          <w:rFonts w:ascii="Times New Roman" w:hAnsi="Times New Roman"/>
          <w:sz w:val="24"/>
        </w:rPr>
        <w:t xml:space="preserve"> ср</w:t>
      </w:r>
      <w:r w:rsidR="009711D5">
        <w:rPr>
          <w:rFonts w:ascii="Times New Roman" w:hAnsi="Times New Roman"/>
          <w:sz w:val="24"/>
        </w:rPr>
        <w:t>едствами вокального искусства.</w:t>
      </w:r>
    </w:p>
    <w:bookmarkEnd w:id="0"/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D3EA4">
        <w:rPr>
          <w:rFonts w:ascii="Times New Roman" w:hAnsi="Times New Roman"/>
          <w:sz w:val="24"/>
        </w:rPr>
        <w:lastRenderedPageBreak/>
        <w:t xml:space="preserve">В ходе достижения цели предполагается решение следующих основных </w:t>
      </w:r>
      <w:r w:rsidRPr="00CD3EA4">
        <w:rPr>
          <w:rFonts w:ascii="Times New Roman" w:hAnsi="Times New Roman"/>
          <w:b/>
          <w:sz w:val="24"/>
        </w:rPr>
        <w:t>задач</w:t>
      </w:r>
      <w:r>
        <w:rPr>
          <w:rFonts w:ascii="Times New Roman" w:hAnsi="Times New Roman"/>
          <w:b/>
          <w:sz w:val="24"/>
        </w:rPr>
        <w:t>: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</w:t>
      </w:r>
      <w:r w:rsidRPr="009922DA">
        <w:rPr>
          <w:rFonts w:ascii="Times New Roman" w:hAnsi="Times New Roman"/>
          <w:b/>
          <w:bCs/>
          <w:sz w:val="24"/>
        </w:rPr>
        <w:t>Обучающие:</w:t>
      </w:r>
    </w:p>
    <w:p w:rsidR="00095639" w:rsidRPr="009922DA" w:rsidRDefault="00095639" w:rsidP="00095639">
      <w:pPr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сформировать н</w:t>
      </w:r>
      <w:r>
        <w:rPr>
          <w:rFonts w:ascii="Times New Roman" w:hAnsi="Times New Roman"/>
          <w:sz w:val="24"/>
        </w:rPr>
        <w:t>авыки певческой установки уча</w:t>
      </w:r>
      <w:r w:rsidRPr="009922DA">
        <w:rPr>
          <w:rFonts w:ascii="Times New Roman" w:hAnsi="Times New Roman"/>
          <w:sz w:val="24"/>
        </w:rPr>
        <w:t>щихся;</w:t>
      </w:r>
    </w:p>
    <w:p w:rsidR="00095639" w:rsidRPr="009922DA" w:rsidRDefault="00095639" w:rsidP="00095639">
      <w:pPr>
        <w:numPr>
          <w:ilvl w:val="0"/>
          <w:numId w:val="13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научить использовать при пении мягкую атаку;</w:t>
      </w:r>
    </w:p>
    <w:p w:rsidR="00095639" w:rsidRPr="009922DA" w:rsidRDefault="00095639" w:rsidP="00095639">
      <w:pPr>
        <w:numPr>
          <w:ilvl w:val="0"/>
          <w:numId w:val="13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сформировать вокальную</w:t>
      </w:r>
      <w:r>
        <w:rPr>
          <w:rFonts w:ascii="Times New Roman" w:hAnsi="Times New Roman"/>
          <w:sz w:val="24"/>
        </w:rPr>
        <w:t xml:space="preserve"> артикуляцию</w:t>
      </w:r>
      <w:r w:rsidRPr="009922DA">
        <w:rPr>
          <w:rFonts w:ascii="Times New Roman" w:hAnsi="Times New Roman"/>
          <w:sz w:val="24"/>
        </w:rPr>
        <w:t>;</w:t>
      </w:r>
    </w:p>
    <w:p w:rsidR="00095639" w:rsidRPr="009922DA" w:rsidRDefault="00095639" w:rsidP="00095639">
      <w:pPr>
        <w:numPr>
          <w:ilvl w:val="0"/>
          <w:numId w:val="13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  сформировать вокально-хоровые навыки: пение без сопровождения, пение на 2 и 3 </w:t>
      </w:r>
      <w:r>
        <w:rPr>
          <w:rFonts w:ascii="Times New Roman" w:hAnsi="Times New Roman"/>
          <w:sz w:val="24"/>
        </w:rPr>
        <w:t xml:space="preserve">  </w:t>
      </w:r>
      <w:r w:rsidRPr="009922DA">
        <w:rPr>
          <w:rFonts w:ascii="Times New Roman" w:hAnsi="Times New Roman"/>
          <w:sz w:val="24"/>
        </w:rPr>
        <w:t>голоса, петь в ансамбле слитно, согласованно;</w:t>
      </w:r>
    </w:p>
    <w:p w:rsidR="00095639" w:rsidRPr="009922DA" w:rsidRDefault="00095639" w:rsidP="00095639">
      <w:pPr>
        <w:numPr>
          <w:ilvl w:val="0"/>
          <w:numId w:val="13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обучить приёмам самостоятельной и коллективной работы, самоконтроля;</w:t>
      </w:r>
    </w:p>
    <w:p w:rsidR="00095639" w:rsidRPr="009922DA" w:rsidRDefault="00095639" w:rsidP="00095639">
      <w:pPr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9922DA">
        <w:rPr>
          <w:rFonts w:ascii="Times New Roman" w:hAnsi="Times New Roman"/>
          <w:sz w:val="24"/>
        </w:rPr>
        <w:t xml:space="preserve">сформировать стереотип координации деятельности голосового аппарата с основными </w:t>
      </w:r>
      <w:r>
        <w:rPr>
          <w:rFonts w:ascii="Times New Roman" w:hAnsi="Times New Roman"/>
          <w:sz w:val="24"/>
        </w:rPr>
        <w:t xml:space="preserve"> </w:t>
      </w:r>
      <w:r w:rsidRPr="009922DA">
        <w:rPr>
          <w:rFonts w:ascii="Times New Roman" w:hAnsi="Times New Roman"/>
          <w:sz w:val="24"/>
        </w:rPr>
        <w:t>свойствами певческого голоса.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</w:t>
      </w:r>
      <w:r w:rsidRPr="009922DA">
        <w:rPr>
          <w:rFonts w:ascii="Times New Roman" w:hAnsi="Times New Roman"/>
          <w:b/>
          <w:bCs/>
          <w:sz w:val="24"/>
        </w:rPr>
        <w:t>Развивающие:</w:t>
      </w:r>
    </w:p>
    <w:p w:rsidR="00095639" w:rsidRPr="009922DA" w:rsidRDefault="00095639" w:rsidP="00095639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гармонический и мелодический слух;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совершенствовать речевой аппарат;</w:t>
      </w:r>
    </w:p>
    <w:p w:rsidR="00095639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вокальный слух;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развить музыкальную память; 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певческое дыхание;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преодоление мышечных зажимов;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9922DA">
        <w:rPr>
          <w:rFonts w:ascii="Times New Roman" w:hAnsi="Times New Roman"/>
          <w:sz w:val="24"/>
        </w:rPr>
        <w:t>развить артистическую смелость и непосредственность ребёнка, его самостоятельность;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гибкость и подвижность мягкого нёба;</w:t>
      </w:r>
    </w:p>
    <w:p w:rsidR="00095639" w:rsidRPr="009922DA" w:rsidRDefault="00095639" w:rsidP="00095639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расширить диапазон голоса;</w:t>
      </w:r>
    </w:p>
    <w:p w:rsidR="00095639" w:rsidRPr="009922DA" w:rsidRDefault="00095639" w:rsidP="00095639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развить умение держаться на сцене.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</w:t>
      </w:r>
      <w:r w:rsidRPr="009922DA">
        <w:rPr>
          <w:rFonts w:ascii="Times New Roman" w:hAnsi="Times New Roman"/>
          <w:b/>
          <w:bCs/>
          <w:sz w:val="24"/>
        </w:rPr>
        <w:t>Воспитательные:</w:t>
      </w:r>
    </w:p>
    <w:p w:rsidR="00095639" w:rsidRPr="009922DA" w:rsidRDefault="00095639" w:rsidP="0009563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  воспитать эстетический вкус </w:t>
      </w:r>
      <w:r>
        <w:rPr>
          <w:rFonts w:ascii="Times New Roman" w:hAnsi="Times New Roman"/>
          <w:sz w:val="24"/>
        </w:rPr>
        <w:t>учащи</w:t>
      </w:r>
      <w:r w:rsidRPr="009922DA">
        <w:rPr>
          <w:rFonts w:ascii="Times New Roman" w:hAnsi="Times New Roman"/>
          <w:sz w:val="24"/>
        </w:rPr>
        <w:t xml:space="preserve">хся;   </w:t>
      </w:r>
    </w:p>
    <w:p w:rsidR="00095639" w:rsidRPr="009922DA" w:rsidRDefault="00095639" w:rsidP="00095639">
      <w:pPr>
        <w:numPr>
          <w:ilvl w:val="0"/>
          <w:numId w:val="15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воспитать интерес к певческой деятельности и к музыке в целом;</w:t>
      </w:r>
    </w:p>
    <w:p w:rsidR="00095639" w:rsidRPr="009922DA" w:rsidRDefault="00095639" w:rsidP="00095639">
      <w:pPr>
        <w:numPr>
          <w:ilvl w:val="0"/>
          <w:numId w:val="15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воспитать чувство коллективизма;</w:t>
      </w:r>
    </w:p>
    <w:p w:rsidR="00095639" w:rsidRPr="009922DA" w:rsidRDefault="00095639" w:rsidP="00095639">
      <w:pPr>
        <w:numPr>
          <w:ilvl w:val="0"/>
          <w:numId w:val="15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  </w:t>
      </w:r>
      <w:r>
        <w:rPr>
          <w:rFonts w:ascii="Times New Roman" w:hAnsi="Times New Roman"/>
          <w:sz w:val="24"/>
        </w:rPr>
        <w:t xml:space="preserve">          </w:t>
      </w:r>
      <w:r w:rsidRPr="009922DA">
        <w:rPr>
          <w:rFonts w:ascii="Times New Roman" w:hAnsi="Times New Roman"/>
          <w:sz w:val="24"/>
        </w:rPr>
        <w:t>способствовать формированию воли, дисциплинированности, взаимодействию с партнёрами;</w:t>
      </w:r>
    </w:p>
    <w:p w:rsidR="00095639" w:rsidRPr="009922DA" w:rsidRDefault="00095639" w:rsidP="00095639">
      <w:pPr>
        <w:numPr>
          <w:ilvl w:val="0"/>
          <w:numId w:val="15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воспитать настойчивость, выдержку, трудолюбие, целеустремленность – высокие нравственные качества;</w:t>
      </w:r>
    </w:p>
    <w:p w:rsidR="00095639" w:rsidRPr="009922DA" w:rsidRDefault="00095639" w:rsidP="00095639">
      <w:pPr>
        <w:numPr>
          <w:ilvl w:val="0"/>
          <w:numId w:val="15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  воспитать готовность и потребность к певческой деятельности.</w:t>
      </w:r>
    </w:p>
    <w:p w:rsidR="00095639" w:rsidRPr="009922DA" w:rsidRDefault="00095639" w:rsidP="00095639">
      <w:pPr>
        <w:pStyle w:val="a7"/>
        <w:spacing w:before="0" w:beforeAutospacing="0" w:after="0" w:afterAutospacing="0" w:line="276" w:lineRule="auto"/>
        <w:ind w:firstLine="709"/>
        <w:jc w:val="both"/>
      </w:pPr>
      <w:r w:rsidRPr="009922DA">
        <w:rPr>
          <w:b/>
          <w:bCs/>
        </w:rPr>
        <w:t xml:space="preserve">В </w:t>
      </w:r>
      <w:r>
        <w:rPr>
          <w:b/>
          <w:bCs/>
        </w:rPr>
        <w:t xml:space="preserve">отличие от существующих программ, </w:t>
      </w:r>
      <w:r w:rsidRPr="009922DA">
        <w:rPr>
          <w:b/>
          <w:bCs/>
        </w:rPr>
        <w:t> </w:t>
      </w:r>
      <w:r w:rsidRPr="009922DA">
        <w:t xml:space="preserve">данная программа предусматривает дифференцированный подход к обучению, учёт индивидуальных психофизиологических особенностей </w:t>
      </w:r>
      <w:r>
        <w:t>обучающихся</w:t>
      </w:r>
      <w:r w:rsidRPr="009922DA">
        <w:t>. Репертуар подбирается</w:t>
      </w:r>
      <w:r>
        <w:t xml:space="preserve"> </w:t>
      </w:r>
      <w:r w:rsidRPr="009922DA">
        <w:t xml:space="preserve"> педагогом с учетом возрастных, психологических особенностей ребенка, </w:t>
      </w:r>
      <w:r>
        <w:t xml:space="preserve">а также </w:t>
      </w:r>
      <w:r w:rsidRPr="009922DA">
        <w:t>его вокальных данных.</w:t>
      </w:r>
    </w:p>
    <w:p w:rsidR="00095639" w:rsidRDefault="00095639" w:rsidP="00095639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0A2AA4"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hAnsi="Times New Roman"/>
          <w:sz w:val="24"/>
        </w:rPr>
        <w:t>«Вокальная студия»</w:t>
      </w:r>
      <w:r w:rsidRPr="000A2AA4">
        <w:rPr>
          <w:rFonts w:ascii="Times New Roman" w:hAnsi="Times New Roman"/>
          <w:sz w:val="24"/>
        </w:rPr>
        <w:t xml:space="preserve">  адресована </w:t>
      </w:r>
      <w:r w:rsidRPr="00F55D93">
        <w:rPr>
          <w:rFonts w:ascii="Times New Roman" w:hAnsi="Times New Roman"/>
          <w:sz w:val="24"/>
        </w:rPr>
        <w:t>учащимся</w:t>
      </w:r>
      <w:r w:rsidRPr="000A2AA4">
        <w:rPr>
          <w:rFonts w:ascii="Times New Roman" w:hAnsi="Times New Roman"/>
          <w:sz w:val="24"/>
        </w:rPr>
        <w:t xml:space="preserve">  дошкольного и младшего школьного возраста. </w:t>
      </w:r>
    </w:p>
    <w:p w:rsidR="00095639" w:rsidRPr="000A2AA4" w:rsidRDefault="00095639" w:rsidP="00095639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9922DA">
        <w:rPr>
          <w:rFonts w:ascii="Times New Roman" w:hAnsi="Times New Roman"/>
          <w:b/>
          <w:sz w:val="24"/>
        </w:rPr>
        <w:t>Срок реализации программы</w:t>
      </w:r>
      <w:r w:rsidRPr="009922DA">
        <w:rPr>
          <w:rFonts w:ascii="Times New Roman" w:hAnsi="Times New Roman"/>
          <w:sz w:val="24"/>
        </w:rPr>
        <w:t xml:space="preserve">  пять лет. Набор детей происходит </w:t>
      </w:r>
      <w:r>
        <w:rPr>
          <w:rFonts w:ascii="Times New Roman" w:hAnsi="Times New Roman"/>
          <w:sz w:val="24"/>
        </w:rPr>
        <w:t xml:space="preserve">в свободной форме, а также </w:t>
      </w:r>
      <w:r w:rsidRPr="009922DA">
        <w:rPr>
          <w:rFonts w:ascii="Times New Roman" w:hAnsi="Times New Roman"/>
          <w:sz w:val="24"/>
        </w:rPr>
        <w:t xml:space="preserve">на базе групп раннего эстетического развития, </w:t>
      </w:r>
      <w:r>
        <w:rPr>
          <w:rFonts w:ascii="Times New Roman" w:hAnsi="Times New Roman"/>
          <w:sz w:val="24"/>
        </w:rPr>
        <w:t xml:space="preserve"> </w:t>
      </w:r>
      <w:r w:rsidRPr="009922DA">
        <w:rPr>
          <w:rFonts w:ascii="Times New Roman" w:hAnsi="Times New Roman"/>
          <w:sz w:val="24"/>
        </w:rPr>
        <w:t xml:space="preserve">где у детей проверяется внимание, музыкальная память, музыкальный слух и  чувство ритма. </w:t>
      </w:r>
    </w:p>
    <w:p w:rsidR="00095639" w:rsidRDefault="00095639" w:rsidP="00095639">
      <w:pPr>
        <w:pStyle w:val="a7"/>
        <w:spacing w:before="0" w:beforeAutospacing="0" w:after="0" w:afterAutospacing="0" w:line="276" w:lineRule="auto"/>
        <w:jc w:val="both"/>
      </w:pPr>
      <w:r>
        <w:t xml:space="preserve">           Работа в рамках программы осуществляется  по двум  направлениям: сольное пение, вокальный  ансамбль.  </w:t>
      </w:r>
    </w:p>
    <w:p w:rsidR="00095639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Сольное пение</w:t>
      </w:r>
      <w:r>
        <w:rPr>
          <w:rFonts w:ascii="Times New Roman" w:hAnsi="Times New Roman"/>
          <w:sz w:val="24"/>
        </w:rPr>
        <w:t xml:space="preserve"> – форма индивидуальных занятий, в процессе которого  формируются  основные  вокальные навыки, искореняются дефекты речи,  развиваются </w:t>
      </w:r>
      <w:proofErr w:type="spellStart"/>
      <w:r>
        <w:rPr>
          <w:rFonts w:ascii="Times New Roman" w:hAnsi="Times New Roman"/>
          <w:sz w:val="24"/>
        </w:rPr>
        <w:t>звуковысотный</w:t>
      </w:r>
      <w:proofErr w:type="spellEnd"/>
      <w:r>
        <w:rPr>
          <w:rFonts w:ascii="Times New Roman" w:hAnsi="Times New Roman"/>
          <w:sz w:val="24"/>
        </w:rPr>
        <w:t xml:space="preserve"> слух, чувство ритма, а также разучивается и исполняется художественно-</w:t>
      </w:r>
      <w:r>
        <w:rPr>
          <w:rFonts w:ascii="Times New Roman" w:hAnsi="Times New Roman"/>
          <w:sz w:val="24"/>
        </w:rPr>
        <w:lastRenderedPageBreak/>
        <w:t>музыкальный репертуар.  Индивидуальные занятия помогают  ребёнку  быстрее развить и реализовать свой творческий потенциал, формировать творческое отношение к жизни и окружающему миру.</w:t>
      </w:r>
    </w:p>
    <w:p w:rsidR="00095639" w:rsidRPr="000D46C0" w:rsidRDefault="00095639" w:rsidP="00095639">
      <w:pPr>
        <w:pStyle w:val="a5"/>
        <w:spacing w:line="276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Занятия по сольному пению рассчитаны на 72 часа в год, индивидуальные занятия проводятся два раза в неделю по одному академическому часу.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Вокальный ансамбль</w:t>
      </w:r>
      <w:r>
        <w:rPr>
          <w:rFonts w:ascii="Times New Roman" w:hAnsi="Times New Roman"/>
          <w:sz w:val="24"/>
        </w:rPr>
        <w:t xml:space="preserve"> – это форма групповых занятий, в процессе которых учащиеся овладевают основными вокальными навыками, умению пения в ансамбле и на основе этого разучиваются и исполняются музыкальные произведения, осваиваются ансамблевые партии, а также раскрываются творческие возможности детей. Занятия вокальным ансамблем рассчитаны на 108 часов в год, </w:t>
      </w:r>
      <w:r w:rsidRPr="009922DA">
        <w:rPr>
          <w:rFonts w:ascii="Times New Roman" w:hAnsi="Times New Roman"/>
          <w:sz w:val="24"/>
        </w:rPr>
        <w:t>проводятся два раза в неделю по 1,5 академических часа</w:t>
      </w:r>
      <w:r>
        <w:rPr>
          <w:rFonts w:ascii="Times New Roman" w:hAnsi="Times New Roman"/>
          <w:sz w:val="24"/>
        </w:rPr>
        <w:t xml:space="preserve">. Наполняемость группы </w:t>
      </w:r>
      <w:r w:rsidRPr="002C46AC">
        <w:rPr>
          <w:rFonts w:ascii="Times New Roman" w:hAnsi="Times New Roman"/>
          <w:sz w:val="24"/>
        </w:rPr>
        <w:t>не менее 6 человек</w:t>
      </w:r>
      <w:r>
        <w:rPr>
          <w:rFonts w:ascii="Times New Roman" w:hAnsi="Times New Roman"/>
          <w:sz w:val="24"/>
        </w:rPr>
        <w:t>.</w:t>
      </w:r>
    </w:p>
    <w:p w:rsidR="00095639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7D0E63">
        <w:rPr>
          <w:rFonts w:ascii="Times New Roman" w:hAnsi="Times New Roman"/>
          <w:sz w:val="24"/>
        </w:rPr>
        <w:t>Продолжительность учебных занятий установлена с учетом возрастных особенностей учащихся, допустимой нагрузки в соответствии с СанПиН 2.4.4.</w:t>
      </w:r>
      <w:r>
        <w:rPr>
          <w:rFonts w:ascii="Times New Roman" w:hAnsi="Times New Roman"/>
          <w:sz w:val="24"/>
        </w:rPr>
        <w:t>3172</w:t>
      </w:r>
      <w:r w:rsidRPr="007D0E6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14</w:t>
      </w:r>
      <w:r w:rsidRPr="007D0E6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7D0E63">
        <w:rPr>
          <w:rFonts w:ascii="Times New Roman" w:hAnsi="Times New Roman"/>
          <w:sz w:val="24"/>
        </w:rPr>
        <w:t xml:space="preserve">«Санитарно-эпидемиологические требования к </w:t>
      </w:r>
      <w:r>
        <w:rPr>
          <w:rFonts w:ascii="Times New Roman" w:hAnsi="Times New Roman"/>
          <w:sz w:val="24"/>
        </w:rPr>
        <w:t>устройству, содержанию и организации режима работы образовательных организаций дополнительного образования детей»</w:t>
      </w:r>
      <w:r w:rsidRPr="007D0E63">
        <w:rPr>
          <w:rFonts w:ascii="Times New Roman" w:hAnsi="Times New Roman"/>
          <w:sz w:val="24"/>
        </w:rPr>
        <w:t xml:space="preserve">, утвержденными Постановлением </w:t>
      </w:r>
      <w:r>
        <w:rPr>
          <w:rFonts w:ascii="Times New Roman" w:hAnsi="Times New Roman"/>
          <w:sz w:val="24"/>
        </w:rPr>
        <w:t>Главного государственного санитарного врача Российской Федерации</w:t>
      </w:r>
      <w:r w:rsidRPr="007D0E63">
        <w:rPr>
          <w:rFonts w:ascii="Times New Roman" w:hAnsi="Times New Roman"/>
          <w:sz w:val="24"/>
        </w:rPr>
        <w:t xml:space="preserve"> от 0</w:t>
      </w:r>
      <w:r>
        <w:rPr>
          <w:rFonts w:ascii="Times New Roman" w:hAnsi="Times New Roman"/>
          <w:sz w:val="24"/>
        </w:rPr>
        <w:t>4</w:t>
      </w:r>
      <w:r w:rsidRPr="007D0E63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Pr="007D0E63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14</w:t>
      </w:r>
      <w:r w:rsidRPr="007D0E63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>41.</w:t>
      </w:r>
      <w:r w:rsidRPr="007D0E63">
        <w:rPr>
          <w:rFonts w:ascii="Times New Roman" w:hAnsi="Times New Roman"/>
          <w:sz w:val="24"/>
        </w:rPr>
        <w:t xml:space="preserve"> </w:t>
      </w:r>
    </w:p>
    <w:p w:rsidR="00095639" w:rsidRPr="009922DA" w:rsidRDefault="00095639" w:rsidP="00095639">
      <w:pPr>
        <w:pStyle w:val="a3"/>
        <w:spacing w:line="276" w:lineRule="auto"/>
        <w:ind w:firstLine="0"/>
        <w:rPr>
          <w:b/>
          <w:sz w:val="24"/>
        </w:rPr>
      </w:pPr>
      <w:r w:rsidRPr="009922DA">
        <w:rPr>
          <w:sz w:val="24"/>
        </w:rPr>
        <w:t xml:space="preserve">         </w:t>
      </w:r>
      <w:r w:rsidRPr="009922DA">
        <w:rPr>
          <w:b/>
          <w:sz w:val="24"/>
        </w:rPr>
        <w:t xml:space="preserve">        Структура учебного занятия:</w:t>
      </w:r>
    </w:p>
    <w:p w:rsidR="00095639" w:rsidRPr="009922DA" w:rsidRDefault="00095639" w:rsidP="00095639">
      <w:pPr>
        <w:numPr>
          <w:ilvl w:val="0"/>
          <w:numId w:val="1"/>
        </w:numPr>
        <w:tabs>
          <w:tab w:val="clear" w:pos="1069"/>
          <w:tab w:val="num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Организационная часть</w:t>
      </w:r>
      <w:r>
        <w:rPr>
          <w:rFonts w:ascii="Times New Roman" w:hAnsi="Times New Roman"/>
          <w:sz w:val="24"/>
        </w:rPr>
        <w:t>.</w:t>
      </w:r>
    </w:p>
    <w:p w:rsidR="00095639" w:rsidRPr="009922DA" w:rsidRDefault="00095639" w:rsidP="00095639">
      <w:pPr>
        <w:numPr>
          <w:ilvl w:val="0"/>
          <w:numId w:val="1"/>
        </w:numPr>
        <w:tabs>
          <w:tab w:val="clear" w:pos="1069"/>
          <w:tab w:val="num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Знакомство с новым материалом или повторение пройденного материала</w:t>
      </w:r>
      <w:r>
        <w:rPr>
          <w:rFonts w:ascii="Times New Roman" w:hAnsi="Times New Roman"/>
          <w:sz w:val="24"/>
        </w:rPr>
        <w:t>.</w:t>
      </w:r>
    </w:p>
    <w:p w:rsidR="00095639" w:rsidRPr="009922DA" w:rsidRDefault="00095639" w:rsidP="00095639">
      <w:pPr>
        <w:numPr>
          <w:ilvl w:val="0"/>
          <w:numId w:val="1"/>
        </w:numPr>
        <w:tabs>
          <w:tab w:val="clear" w:pos="1069"/>
          <w:tab w:val="num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Распевание (исполнение вокальных и вокально-хоровых упражнений), разучивание и исполнение песен.</w:t>
      </w:r>
      <w:r w:rsidRPr="009922DA">
        <w:rPr>
          <w:sz w:val="24"/>
        </w:rPr>
        <w:t xml:space="preserve">  </w:t>
      </w:r>
    </w:p>
    <w:p w:rsidR="00095639" w:rsidRPr="009922DA" w:rsidRDefault="00095639" w:rsidP="00095639">
      <w:pPr>
        <w:pStyle w:val="3"/>
        <w:spacing w:line="276" w:lineRule="auto"/>
        <w:ind w:firstLine="0"/>
      </w:pPr>
      <w:r w:rsidRPr="009922DA">
        <w:t xml:space="preserve"> </w:t>
      </w:r>
      <w:r>
        <w:t xml:space="preserve">           На занятиях</w:t>
      </w:r>
      <w:r w:rsidRPr="009922DA">
        <w:t xml:space="preserve"> </w:t>
      </w:r>
      <w:r>
        <w:t>учащиеся</w:t>
      </w:r>
      <w:r w:rsidRPr="009922DA">
        <w:t xml:space="preserve"> учатся исполнять музыкальные произведения эмоционально и выразительно, точно передавая их содержание. Такое исполнение требует от ребят владение элементарной вокально-хоровой техникой. Поэтому в </w:t>
      </w:r>
      <w:r>
        <w:t>процессе музыкальной</w:t>
      </w:r>
      <w:r w:rsidRPr="009922DA">
        <w:t xml:space="preserve"> деятельности на </w:t>
      </w:r>
      <w:r>
        <w:t xml:space="preserve">занятиях </w:t>
      </w:r>
      <w:r w:rsidRPr="009922DA">
        <w:t>важн</w:t>
      </w:r>
      <w:r>
        <w:t xml:space="preserve">о воспитывать певческий голос </w:t>
      </w:r>
      <w:r w:rsidRPr="009922DA">
        <w:t xml:space="preserve">каждого </w:t>
      </w:r>
      <w:r>
        <w:t>обучаю</w:t>
      </w:r>
      <w:r w:rsidRPr="009922DA">
        <w:t>щ</w:t>
      </w:r>
      <w:r>
        <w:t>е</w:t>
      </w:r>
      <w:r w:rsidRPr="009922DA">
        <w:t>гося, правильно его развивать, учитывая возрастные особенности.  Весь подбираемый материал должен соответствовать исполнительским возможностям, индивидуальным возрастным особенностям детей, должен быть близок их интересам. При подборе музыкального репертуара важно придерживаться и жанрового разнообразия: героика, романтика, лирика и т.д.</w:t>
      </w:r>
    </w:p>
    <w:p w:rsidR="00095639" w:rsidRPr="009922DA" w:rsidRDefault="00095639" w:rsidP="00095639">
      <w:pPr>
        <w:pStyle w:val="a3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</w:t>
      </w:r>
      <w:r w:rsidRPr="009922DA">
        <w:rPr>
          <w:sz w:val="24"/>
        </w:rPr>
        <w:t>Большое учебно-воспитательное значение для творческого роста студии имеет концертная деятельность. Концертные выступления активизируют дет</w:t>
      </w:r>
      <w:r>
        <w:rPr>
          <w:sz w:val="24"/>
        </w:rPr>
        <w:t>ей, стимулируют их деятельность,</w:t>
      </w:r>
      <w:r w:rsidRPr="009922DA">
        <w:rPr>
          <w:sz w:val="24"/>
        </w:rPr>
        <w:t xml:space="preserve"> оказывают помощь в сплочении коллектива. 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</w:t>
      </w:r>
      <w:r w:rsidRPr="009922DA">
        <w:rPr>
          <w:rFonts w:ascii="Times New Roman" w:hAnsi="Times New Roman"/>
          <w:b/>
          <w:bCs/>
          <w:color w:val="000000"/>
          <w:sz w:val="24"/>
        </w:rPr>
        <w:t>Формы организации занятий:</w:t>
      </w:r>
    </w:p>
    <w:p w:rsidR="00095639" w:rsidRPr="00AD62BC" w:rsidRDefault="00095639" w:rsidP="00095639">
      <w:pPr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AD62BC">
        <w:rPr>
          <w:rFonts w:ascii="Times New Roman" w:hAnsi="Times New Roman"/>
          <w:sz w:val="24"/>
        </w:rPr>
        <w:t>музыкальные игры;</w:t>
      </w:r>
    </w:p>
    <w:p w:rsidR="00095639" w:rsidRPr="00AD62BC" w:rsidRDefault="00095639" w:rsidP="00095639">
      <w:pPr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AD62BC">
        <w:rPr>
          <w:rFonts w:ascii="Times New Roman" w:hAnsi="Times New Roman"/>
          <w:sz w:val="24"/>
        </w:rPr>
        <w:t xml:space="preserve">игры -  забавы и игры-драматизации; </w:t>
      </w:r>
    </w:p>
    <w:p w:rsidR="00095639" w:rsidRPr="009922DA" w:rsidRDefault="00095639" w:rsidP="00095639">
      <w:pPr>
        <w:numPr>
          <w:ilvl w:val="3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AD62BC">
        <w:rPr>
          <w:rFonts w:ascii="Times New Roman" w:hAnsi="Times New Roman"/>
          <w:sz w:val="24"/>
        </w:rPr>
        <w:t>урок-кон</w:t>
      </w:r>
      <w:r>
        <w:rPr>
          <w:rFonts w:ascii="Times New Roman" w:hAnsi="Times New Roman"/>
          <w:sz w:val="24"/>
        </w:rPr>
        <w:t xml:space="preserve">церт, концертное выступление - </w:t>
      </w:r>
      <w:r w:rsidRPr="00AD62BC">
        <w:rPr>
          <w:rFonts w:ascii="Times New Roman" w:hAnsi="Times New Roman"/>
          <w:sz w:val="24"/>
        </w:rPr>
        <w:t>являются важным средством углубления музыкальных представлений детей, совершенствования м</w:t>
      </w:r>
      <w:r w:rsidRPr="009922DA">
        <w:rPr>
          <w:rFonts w:ascii="Times New Roman" w:hAnsi="Times New Roman"/>
          <w:color w:val="202020"/>
          <w:sz w:val="24"/>
        </w:rPr>
        <w:t>узыкального восприятия.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color w:val="000000"/>
          <w:sz w:val="24"/>
        </w:rPr>
        <w:t>Музыкальные игры и игры-забавы</w:t>
      </w:r>
      <w:r w:rsidRPr="009922DA">
        <w:rPr>
          <w:rFonts w:ascii="Times New Roman" w:hAnsi="Times New Roman"/>
          <w:color w:val="000000"/>
          <w:sz w:val="24"/>
        </w:rPr>
        <w:t xml:space="preserve"> являются интересной формой развлечения и могут проводиться с детьми всех возрастов. Эти развлечения сочетаются с музыкой. Игры-забавы чаще всего проводятся с самыми маленькими детьми. Это «Ладушки», «Идет коза рогатая», «Сорока-белобока». Сочетая музыку с игровыми, шутливыми действиями, педагог создает непринужденную обстановку для детей.</w:t>
      </w:r>
    </w:p>
    <w:p w:rsidR="00095639" w:rsidRPr="009922DA" w:rsidRDefault="00095639" w:rsidP="0009563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color w:val="000000"/>
          <w:sz w:val="24"/>
        </w:rPr>
        <w:lastRenderedPageBreak/>
        <w:t>Игры-заба</w:t>
      </w:r>
      <w:r w:rsidRPr="002A494E">
        <w:rPr>
          <w:rFonts w:ascii="Times New Roman" w:hAnsi="Times New Roman"/>
          <w:i/>
          <w:color w:val="000000"/>
          <w:sz w:val="24"/>
        </w:rPr>
        <w:t>вы</w:t>
      </w:r>
      <w:r w:rsidRPr="009922DA">
        <w:rPr>
          <w:rFonts w:ascii="Times New Roman" w:hAnsi="Times New Roman"/>
          <w:color w:val="000000"/>
          <w:sz w:val="24"/>
        </w:rPr>
        <w:t xml:space="preserve"> помогают собрать, переключить внимание детей, внести определенную разрядку, снять утомление. С этой целью они проводятся со средними и старшими дошкольниками. Различные ритмические </w:t>
      </w:r>
      <w:proofErr w:type="spellStart"/>
      <w:r w:rsidRPr="009922DA">
        <w:rPr>
          <w:rFonts w:ascii="Times New Roman" w:hAnsi="Times New Roman"/>
          <w:color w:val="000000"/>
          <w:sz w:val="24"/>
        </w:rPr>
        <w:t>попевки</w:t>
      </w:r>
      <w:proofErr w:type="spellEnd"/>
      <w:r w:rsidRPr="009922DA">
        <w:rPr>
          <w:rFonts w:ascii="Times New Roman" w:hAnsi="Times New Roman"/>
          <w:color w:val="000000"/>
          <w:sz w:val="24"/>
        </w:rPr>
        <w:t xml:space="preserve"> и проговаривания с одновременным </w:t>
      </w:r>
      <w:proofErr w:type="spellStart"/>
      <w:r w:rsidRPr="009922DA">
        <w:rPr>
          <w:rFonts w:ascii="Times New Roman" w:hAnsi="Times New Roman"/>
          <w:color w:val="000000"/>
          <w:sz w:val="24"/>
        </w:rPr>
        <w:t>прохлопыванием</w:t>
      </w:r>
      <w:proofErr w:type="spellEnd"/>
      <w:r w:rsidRPr="009922DA">
        <w:rPr>
          <w:rFonts w:ascii="Times New Roman" w:hAnsi="Times New Roman"/>
          <w:color w:val="000000"/>
          <w:sz w:val="24"/>
        </w:rPr>
        <w:t>, притопыванием интересны для ребят и могут выполняться вместе с педагогом или самостоятельно.</w:t>
      </w:r>
    </w:p>
    <w:p w:rsidR="00095639" w:rsidRPr="009922DA" w:rsidRDefault="00095639" w:rsidP="00095639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</w:t>
      </w:r>
      <w:r w:rsidRPr="009922DA">
        <w:rPr>
          <w:rFonts w:ascii="Times New Roman" w:hAnsi="Times New Roman"/>
          <w:i/>
          <w:color w:val="000000"/>
          <w:sz w:val="24"/>
        </w:rPr>
        <w:t>Музыкальные игры</w:t>
      </w:r>
      <w:r w:rsidRPr="009922DA">
        <w:rPr>
          <w:rFonts w:ascii="Times New Roman" w:hAnsi="Times New Roman"/>
          <w:color w:val="000000"/>
          <w:sz w:val="24"/>
        </w:rPr>
        <w:t xml:space="preserve"> более развернуты по содержанию, чем игры-забавы.</w:t>
      </w:r>
    </w:p>
    <w:p w:rsidR="00095639" w:rsidRPr="009922DA" w:rsidRDefault="00095639" w:rsidP="00095639">
      <w:pPr>
        <w:shd w:val="clear" w:color="auto" w:fill="FFFFFF"/>
        <w:spacing w:line="276" w:lineRule="auto"/>
        <w:ind w:righ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0"/>
          <w:spacing w:val="-5"/>
          <w:sz w:val="24"/>
        </w:rPr>
        <w:t xml:space="preserve">          </w:t>
      </w:r>
      <w:r w:rsidRPr="009922DA">
        <w:rPr>
          <w:rFonts w:ascii="Times New Roman" w:hAnsi="Times New Roman"/>
          <w:i/>
          <w:color w:val="000000"/>
          <w:spacing w:val="-5"/>
          <w:sz w:val="24"/>
        </w:rPr>
        <w:t>Игры-драматизации</w:t>
      </w:r>
      <w:r w:rsidRPr="009922DA">
        <w:rPr>
          <w:rFonts w:ascii="Times New Roman" w:hAnsi="Times New Roman"/>
          <w:color w:val="000000"/>
          <w:spacing w:val="-5"/>
          <w:sz w:val="24"/>
        </w:rPr>
        <w:t xml:space="preserve"> - наиболее распространенная форма развлечения. </w:t>
      </w:r>
      <w:r w:rsidRPr="009922DA">
        <w:rPr>
          <w:rFonts w:ascii="Times New Roman" w:hAnsi="Times New Roman"/>
          <w:color w:val="000000"/>
          <w:sz w:val="24"/>
        </w:rPr>
        <w:t>Дети сами обыгрывают песни, разыгрываю</w:t>
      </w:r>
      <w:r>
        <w:rPr>
          <w:rFonts w:ascii="Times New Roman" w:hAnsi="Times New Roman"/>
          <w:color w:val="000000"/>
          <w:sz w:val="24"/>
        </w:rPr>
        <w:t>т действия сказок</w:t>
      </w:r>
      <w:r w:rsidRPr="009922DA">
        <w:rPr>
          <w:rFonts w:ascii="Times New Roman" w:hAnsi="Times New Roman"/>
          <w:color w:val="000000"/>
          <w:sz w:val="24"/>
        </w:rPr>
        <w:t xml:space="preserve">. Музыка в играх-драматизациях звучит по ходу сюжета, когда персонажи поют, танцуют или просто слушают игру на музыкальных инструментах. </w:t>
      </w:r>
    </w:p>
    <w:p w:rsidR="00095639" w:rsidRPr="00AD62BC" w:rsidRDefault="00095639" w:rsidP="00095639">
      <w:pPr>
        <w:shd w:val="clear" w:color="auto" w:fill="FFFFFF"/>
        <w:spacing w:line="276" w:lineRule="auto"/>
        <w:ind w:right="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</w:t>
      </w:r>
      <w:r w:rsidRPr="00AD62BC">
        <w:rPr>
          <w:rFonts w:ascii="Times New Roman" w:hAnsi="Times New Roman"/>
          <w:i/>
          <w:sz w:val="24"/>
        </w:rPr>
        <w:t xml:space="preserve">Урок – концерт, концертное выступление. </w:t>
      </w:r>
      <w:r w:rsidRPr="00AD62BC">
        <w:rPr>
          <w:rFonts w:ascii="Times New Roman" w:hAnsi="Times New Roman"/>
          <w:sz w:val="24"/>
        </w:rPr>
        <w:t>Цель такого урока, выступления - наглядно показать уровень закрепления знаний и уровень музыкальной культуры.</w:t>
      </w:r>
    </w:p>
    <w:p w:rsidR="00095639" w:rsidRPr="00AD62BC" w:rsidRDefault="00095639" w:rsidP="00095639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AD62BC">
        <w:rPr>
          <w:rFonts w:ascii="Times New Roman" w:hAnsi="Times New Roman"/>
          <w:sz w:val="24"/>
        </w:rPr>
        <w:t>Обычно на этих уроках, концертных выступлениях видно:</w:t>
      </w:r>
    </w:p>
    <w:p w:rsidR="00095639" w:rsidRPr="00AD62BC" w:rsidRDefault="00095639" w:rsidP="00095639">
      <w:pPr>
        <w:shd w:val="clear" w:color="auto" w:fill="FFFFFF"/>
        <w:spacing w:before="5" w:line="276" w:lineRule="auto"/>
        <w:ind w:righ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</w:t>
      </w:r>
      <w:r w:rsidRPr="00AD62BC">
        <w:rPr>
          <w:rFonts w:ascii="Times New Roman" w:hAnsi="Times New Roman"/>
          <w:sz w:val="24"/>
        </w:rPr>
        <w:t>сколько</w:t>
      </w:r>
      <w:r>
        <w:rPr>
          <w:rFonts w:ascii="Times New Roman" w:hAnsi="Times New Roman"/>
          <w:sz w:val="24"/>
        </w:rPr>
        <w:t xml:space="preserve"> повысился интерес к музыке, на</w:t>
      </w:r>
      <w:r w:rsidRPr="00AD62BC">
        <w:rPr>
          <w:rFonts w:ascii="Times New Roman" w:hAnsi="Times New Roman"/>
          <w:sz w:val="24"/>
        </w:rPr>
        <w:t>сколько развито эмоциональное восприятие музыкального произведения, и как ощущают дети связь музыки и жизни;</w:t>
      </w:r>
    </w:p>
    <w:p w:rsidR="00095639" w:rsidRPr="00AD62BC" w:rsidRDefault="00095639" w:rsidP="00095639">
      <w:pPr>
        <w:shd w:val="clear" w:color="auto" w:fill="FFFFFF"/>
        <w:spacing w:before="5" w:line="276" w:lineRule="auto"/>
        <w:ind w:right="5"/>
        <w:jc w:val="both"/>
        <w:rPr>
          <w:rFonts w:ascii="Times New Roman" w:hAnsi="Times New Roman"/>
          <w:sz w:val="24"/>
        </w:rPr>
      </w:pPr>
      <w:r w:rsidRPr="00AD62BC">
        <w:rPr>
          <w:rFonts w:ascii="Times New Roman" w:hAnsi="Times New Roman"/>
          <w:sz w:val="24"/>
        </w:rPr>
        <w:t>- в какой мере усвоен материал по программе, как возросло осознанное отношение к музыке и умение размышлять о ней;</w:t>
      </w:r>
    </w:p>
    <w:p w:rsidR="00095639" w:rsidRPr="009922DA" w:rsidRDefault="00095639" w:rsidP="00095639">
      <w:pPr>
        <w:shd w:val="clear" w:color="auto" w:fill="FFFFFF"/>
        <w:spacing w:before="5" w:line="276" w:lineRule="auto"/>
        <w:jc w:val="both"/>
        <w:rPr>
          <w:rFonts w:ascii="Times New Roman" w:hAnsi="Times New Roman"/>
          <w:sz w:val="24"/>
        </w:rPr>
      </w:pPr>
      <w:r w:rsidRPr="00AD62BC">
        <w:rPr>
          <w:rFonts w:ascii="Times New Roman" w:hAnsi="Times New Roman"/>
          <w:sz w:val="24"/>
        </w:rPr>
        <w:t xml:space="preserve">- каков исполнительский уровень </w:t>
      </w:r>
      <w:r>
        <w:rPr>
          <w:rFonts w:ascii="Times New Roman" w:hAnsi="Times New Roman"/>
          <w:sz w:val="24"/>
        </w:rPr>
        <w:t>об</w:t>
      </w:r>
      <w:r w:rsidRPr="00AD62BC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AD62BC">
        <w:rPr>
          <w:rFonts w:ascii="Times New Roman" w:hAnsi="Times New Roman"/>
          <w:sz w:val="24"/>
        </w:rPr>
        <w:t>щихся,</w:t>
      </w:r>
      <w:r w:rsidRPr="009922DA">
        <w:rPr>
          <w:rFonts w:ascii="Times New Roman" w:hAnsi="Times New Roman"/>
          <w:color w:val="000000"/>
          <w:sz w:val="24"/>
        </w:rPr>
        <w:t xml:space="preserve"> на сколько разнообразен материал, которым овладели дети в </w:t>
      </w:r>
      <w:r>
        <w:rPr>
          <w:rFonts w:ascii="Times New Roman" w:hAnsi="Times New Roman"/>
          <w:color w:val="202020"/>
          <w:sz w:val="24"/>
        </w:rPr>
        <w:t>течение</w:t>
      </w:r>
      <w:r w:rsidRPr="009922DA">
        <w:rPr>
          <w:rFonts w:ascii="Times New Roman" w:hAnsi="Times New Roman"/>
          <w:color w:val="202020"/>
          <w:sz w:val="24"/>
        </w:rPr>
        <w:t xml:space="preserve"> года.</w:t>
      </w:r>
    </w:p>
    <w:p w:rsidR="00095639" w:rsidRPr="009922DA" w:rsidRDefault="00095639" w:rsidP="00095639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 w:rsidRPr="009922DA">
        <w:rPr>
          <w:rFonts w:ascii="Times New Roman" w:hAnsi="Times New Roman"/>
          <w:color w:val="000000"/>
          <w:sz w:val="24"/>
        </w:rPr>
        <w:t>На уроке-концерте,</w:t>
      </w:r>
      <w:r w:rsidRPr="009922DA">
        <w:rPr>
          <w:rFonts w:ascii="Times New Roman" w:hAnsi="Times New Roman"/>
          <w:color w:val="202020"/>
          <w:sz w:val="24"/>
        </w:rPr>
        <w:t xml:space="preserve"> концертных выступлениях</w:t>
      </w:r>
      <w:r w:rsidRPr="009922DA">
        <w:rPr>
          <w:rFonts w:ascii="Times New Roman" w:hAnsi="Times New Roman"/>
          <w:color w:val="000000"/>
          <w:sz w:val="24"/>
        </w:rPr>
        <w:t xml:space="preserve"> должны быть представлены разнообразные по характеру и содержанию произведения, которые дети выучили в течение года. На таком уроке применяют</w:t>
      </w:r>
      <w:r>
        <w:rPr>
          <w:rFonts w:ascii="Times New Roman" w:hAnsi="Times New Roman"/>
          <w:color w:val="000000"/>
          <w:sz w:val="24"/>
        </w:rPr>
        <w:t xml:space="preserve">ся различные виды музыкальной </w:t>
      </w:r>
      <w:r w:rsidRPr="009922DA">
        <w:rPr>
          <w:rFonts w:ascii="Times New Roman" w:hAnsi="Times New Roman"/>
          <w:color w:val="000000"/>
          <w:sz w:val="24"/>
        </w:rPr>
        <w:t>деятельности.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Особенности работы обусловлены, прежде всего, возрастными возмо</w:t>
      </w:r>
      <w:r>
        <w:rPr>
          <w:rFonts w:ascii="Times New Roman" w:hAnsi="Times New Roman"/>
          <w:sz w:val="24"/>
        </w:rPr>
        <w:t>жностями детей при исполнении вокального</w:t>
      </w:r>
      <w:r w:rsidRPr="009922DA">
        <w:rPr>
          <w:rFonts w:ascii="Times New Roman" w:hAnsi="Times New Roman"/>
          <w:sz w:val="24"/>
        </w:rPr>
        <w:t xml:space="preserve">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сольным и ансамблевым пением.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b/>
          <w:bCs/>
          <w:sz w:val="24"/>
        </w:rPr>
        <w:t>Ожидаемые результаты обучения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В ходе реализации дополнительно</w:t>
      </w:r>
      <w:r>
        <w:rPr>
          <w:rFonts w:ascii="Times New Roman" w:hAnsi="Times New Roman"/>
          <w:sz w:val="24"/>
        </w:rPr>
        <w:t>й образовательной программы у уча</w:t>
      </w:r>
      <w:r w:rsidRPr="009922DA">
        <w:rPr>
          <w:rFonts w:ascii="Times New Roman" w:hAnsi="Times New Roman"/>
          <w:sz w:val="24"/>
        </w:rPr>
        <w:t>щихся формируются следующие компетенции: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683320">
        <w:rPr>
          <w:rFonts w:ascii="Times New Roman" w:hAnsi="Times New Roman"/>
          <w:sz w:val="24"/>
          <w:u w:val="single"/>
        </w:rPr>
        <w:t>Ключевые</w:t>
      </w:r>
      <w:r w:rsidRPr="00683320">
        <w:rPr>
          <w:rFonts w:ascii="Times New Roman" w:hAnsi="Times New Roman"/>
          <w:sz w:val="24"/>
        </w:rPr>
        <w:t>: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683320">
        <w:rPr>
          <w:rFonts w:ascii="Times New Roman" w:hAnsi="Times New Roman"/>
          <w:i/>
          <w:sz w:val="24"/>
        </w:rPr>
        <w:t xml:space="preserve">Ценностно-смысловые: </w:t>
      </w:r>
    </w:p>
    <w:p w:rsidR="00095639" w:rsidRPr="00683320" w:rsidRDefault="00095639" w:rsidP="00095639">
      <w:pPr>
        <w:pStyle w:val="a8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683320">
        <w:rPr>
          <w:rFonts w:ascii="Times New Roman" w:hAnsi="Times New Roman"/>
          <w:sz w:val="24"/>
        </w:rPr>
        <w:t>способность видеть и понимать окружающий мир, осозна</w:t>
      </w:r>
      <w:r>
        <w:rPr>
          <w:rFonts w:ascii="Times New Roman" w:hAnsi="Times New Roman"/>
          <w:sz w:val="24"/>
        </w:rPr>
        <w:t>вать свою роль и предназначение.</w:t>
      </w:r>
      <w:r w:rsidRPr="00683320">
        <w:rPr>
          <w:rFonts w:ascii="Times New Roman" w:hAnsi="Times New Roman"/>
          <w:sz w:val="24"/>
        </w:rPr>
        <w:t xml:space="preserve"> 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Общекультурные:</w:t>
      </w:r>
    </w:p>
    <w:p w:rsidR="00095639" w:rsidRPr="009922DA" w:rsidRDefault="00095639" w:rsidP="00095639">
      <w:pPr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 умение организовать свободное время; </w:t>
      </w:r>
    </w:p>
    <w:p w:rsidR="00095639" w:rsidRPr="009922DA" w:rsidRDefault="00095639" w:rsidP="00095639">
      <w:pPr>
        <w:numPr>
          <w:ilvl w:val="0"/>
          <w:numId w:val="4"/>
        </w:numPr>
        <w:tabs>
          <w:tab w:val="left" w:pos="200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наличие внутренних мотивов личности для занятий музыкой;</w:t>
      </w:r>
    </w:p>
    <w:p w:rsidR="00095639" w:rsidRPr="009922DA" w:rsidRDefault="00095639" w:rsidP="00095639">
      <w:pPr>
        <w:numPr>
          <w:ilvl w:val="0"/>
          <w:numId w:val="4"/>
        </w:numPr>
        <w:tabs>
          <w:tab w:val="left" w:pos="200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проявление интереса к собственной деятельности.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>Учебно-познавательные</w:t>
      </w:r>
      <w:r w:rsidRPr="009922DA">
        <w:rPr>
          <w:rFonts w:ascii="Times New Roman" w:hAnsi="Times New Roman"/>
          <w:sz w:val="24"/>
        </w:rPr>
        <w:t>:</w:t>
      </w:r>
    </w:p>
    <w:p w:rsidR="00095639" w:rsidRPr="009922DA" w:rsidRDefault="00095639" w:rsidP="00095639">
      <w:pPr>
        <w:numPr>
          <w:ilvl w:val="0"/>
          <w:numId w:val="5"/>
        </w:numPr>
        <w:tabs>
          <w:tab w:val="left" w:pos="200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готовность к восприятию, планированию, анализу и обобщению информации;</w:t>
      </w:r>
    </w:p>
    <w:p w:rsidR="00095639" w:rsidRPr="009922DA" w:rsidRDefault="00095639" w:rsidP="00095639">
      <w:pPr>
        <w:numPr>
          <w:ilvl w:val="0"/>
          <w:numId w:val="5"/>
        </w:numPr>
        <w:tabs>
          <w:tab w:val="left" w:pos="200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9922DA">
        <w:rPr>
          <w:rFonts w:ascii="Times New Roman" w:hAnsi="Times New Roman"/>
          <w:sz w:val="24"/>
        </w:rPr>
        <w:t>умение</w:t>
      </w:r>
      <w:proofErr w:type="gramEnd"/>
      <w:r w:rsidRPr="009922DA">
        <w:rPr>
          <w:rFonts w:ascii="Times New Roman" w:hAnsi="Times New Roman"/>
          <w:sz w:val="24"/>
        </w:rPr>
        <w:t xml:space="preserve"> отличать реальные события от домыслов.</w:t>
      </w:r>
    </w:p>
    <w:p w:rsidR="00095639" w:rsidRPr="009922DA" w:rsidRDefault="00095639" w:rsidP="00095639">
      <w:pPr>
        <w:tabs>
          <w:tab w:val="left" w:pos="200"/>
        </w:tabs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Информационные:</w:t>
      </w:r>
    </w:p>
    <w:p w:rsidR="00095639" w:rsidRPr="009922DA" w:rsidRDefault="00095639" w:rsidP="00095639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умение усваивать нужную информацию из разных источников (телевизор, магнитофон, компьютер).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Коммуникативные:</w:t>
      </w:r>
    </w:p>
    <w:p w:rsidR="00095639" w:rsidRPr="009922DA" w:rsidRDefault="00095639" w:rsidP="00095639">
      <w:pPr>
        <w:numPr>
          <w:ilvl w:val="0"/>
          <w:numId w:val="7"/>
        </w:numPr>
        <w:shd w:val="clear" w:color="auto" w:fill="FFFFFF"/>
        <w:tabs>
          <w:tab w:val="left" w:pos="200"/>
        </w:tabs>
        <w:spacing w:line="276" w:lineRule="auto"/>
        <w:ind w:left="0" w:right="-34"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sz w:val="24"/>
        </w:rPr>
        <w:lastRenderedPageBreak/>
        <w:t>приобретение и развитие коммуникативных способностей, активности, сообразительности;</w:t>
      </w:r>
    </w:p>
    <w:p w:rsidR="00095639" w:rsidRPr="009922DA" w:rsidRDefault="00095639" w:rsidP="00095639">
      <w:pPr>
        <w:numPr>
          <w:ilvl w:val="0"/>
          <w:numId w:val="7"/>
        </w:numPr>
        <w:shd w:val="clear" w:color="auto" w:fill="FFFFFF"/>
        <w:tabs>
          <w:tab w:val="left" w:pos="200"/>
        </w:tabs>
        <w:spacing w:line="276" w:lineRule="auto"/>
        <w:ind w:left="0" w:right="-34"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sz w:val="24"/>
        </w:rPr>
        <w:t>умение  взаимодействовать со сверстниками и взрослыми.</w:t>
      </w:r>
    </w:p>
    <w:p w:rsidR="00095639" w:rsidRPr="009922DA" w:rsidRDefault="00095639" w:rsidP="00095639">
      <w:pPr>
        <w:tabs>
          <w:tab w:val="left" w:pos="200"/>
        </w:tabs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Личностного самосовершенствования:</w:t>
      </w:r>
    </w:p>
    <w:p w:rsidR="00095639" w:rsidRPr="009922DA" w:rsidRDefault="00095639" w:rsidP="00095639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развитие личностных качеств, </w:t>
      </w:r>
      <w:proofErr w:type="spellStart"/>
      <w:r w:rsidRPr="009922DA">
        <w:rPr>
          <w:rFonts w:ascii="Times New Roman" w:hAnsi="Times New Roman"/>
          <w:sz w:val="24"/>
        </w:rPr>
        <w:t>саморегуляции</w:t>
      </w:r>
      <w:proofErr w:type="spellEnd"/>
      <w:r w:rsidRPr="009922DA">
        <w:rPr>
          <w:rFonts w:ascii="Times New Roman" w:hAnsi="Times New Roman"/>
          <w:sz w:val="24"/>
        </w:rPr>
        <w:t>.</w:t>
      </w:r>
    </w:p>
    <w:p w:rsidR="00095639" w:rsidRPr="009922DA" w:rsidRDefault="00095639" w:rsidP="00095639">
      <w:pPr>
        <w:tabs>
          <w:tab w:val="left" w:pos="200"/>
        </w:tabs>
        <w:spacing w:line="276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9922DA">
        <w:rPr>
          <w:rFonts w:ascii="Times New Roman" w:hAnsi="Times New Roman"/>
          <w:sz w:val="24"/>
          <w:u w:val="single"/>
        </w:rPr>
        <w:t>Специальные:</w:t>
      </w:r>
    </w:p>
    <w:p w:rsidR="00095639" w:rsidRPr="009922DA" w:rsidRDefault="00095639" w:rsidP="00095639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владение певческими навыками: звукообразованием, дикцией, дыханием, артикуляцией. </w:t>
      </w:r>
    </w:p>
    <w:p w:rsidR="00095639" w:rsidRPr="009922DA" w:rsidRDefault="00095639" w:rsidP="00095639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развитие слуха, памяти, чувства ритм</w:t>
      </w:r>
      <w:r>
        <w:rPr>
          <w:rFonts w:ascii="Times New Roman" w:hAnsi="Times New Roman"/>
          <w:sz w:val="24"/>
        </w:rPr>
        <w:t>а, психологической устойчивости.</w:t>
      </w:r>
    </w:p>
    <w:p w:rsidR="00095639" w:rsidRDefault="00095639" w:rsidP="00095639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9922DA">
        <w:rPr>
          <w:rFonts w:ascii="Times New Roman" w:hAnsi="Times New Roman"/>
          <w:b/>
          <w:sz w:val="24"/>
        </w:rPr>
        <w:t>Механизм промежуточной и итоговой оценки</w:t>
      </w:r>
    </w:p>
    <w:p w:rsidR="00095639" w:rsidRDefault="00095639" w:rsidP="00095639">
      <w:pPr>
        <w:spacing w:line="276" w:lineRule="auto"/>
        <w:jc w:val="center"/>
        <w:rPr>
          <w:rFonts w:ascii="Times New Roman" w:hAnsi="Times New Roman"/>
          <w:bCs/>
          <w:sz w:val="24"/>
        </w:rPr>
      </w:pPr>
      <w:r w:rsidRPr="009922DA"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z w:val="24"/>
        </w:rPr>
        <w:t>езультатов реализации программы.</w:t>
      </w:r>
    </w:p>
    <w:p w:rsidR="00E83C5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B441E">
        <w:rPr>
          <w:rFonts w:ascii="Times New Roman" w:hAnsi="Times New Roman"/>
          <w:bCs/>
          <w:sz w:val="24"/>
        </w:rPr>
        <w:t xml:space="preserve">Механизмом промежуточной и итоговой оценки результатов, получаемых в ходе реализации данной программы, является контроль знаний, умений и навыков, который проводится </w:t>
      </w:r>
      <w:r>
        <w:rPr>
          <w:rFonts w:ascii="Times New Roman" w:hAnsi="Times New Roman"/>
          <w:sz w:val="24"/>
        </w:rPr>
        <w:t>три</w:t>
      </w:r>
      <w:r w:rsidRPr="00DB441E">
        <w:rPr>
          <w:rFonts w:ascii="Times New Roman" w:hAnsi="Times New Roman"/>
          <w:sz w:val="24"/>
        </w:rPr>
        <w:t xml:space="preserve"> раза в год. </w:t>
      </w:r>
      <w:r w:rsidR="00E83C5A">
        <w:rPr>
          <w:rFonts w:ascii="Times New Roman" w:hAnsi="Times New Roman"/>
          <w:sz w:val="24"/>
        </w:rPr>
        <w:t>Знания, умения и навыки учащихся оцениваются по 4 бальной системе, от 2-5 баллов.</w:t>
      </w:r>
    </w:p>
    <w:p w:rsidR="00095639" w:rsidRPr="00DB441E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B441E">
        <w:rPr>
          <w:rFonts w:ascii="Times New Roman" w:hAnsi="Times New Roman"/>
          <w:i/>
          <w:sz w:val="24"/>
        </w:rPr>
        <w:t>Начальный контроль</w:t>
      </w:r>
      <w:r w:rsidRPr="00DB441E">
        <w:rPr>
          <w:rFonts w:ascii="Times New Roman" w:hAnsi="Times New Roman"/>
          <w:sz w:val="24"/>
        </w:rPr>
        <w:t xml:space="preserve"> ЗУН – в начале освоения программы, с 1</w:t>
      </w:r>
      <w:r>
        <w:rPr>
          <w:rFonts w:ascii="Times New Roman" w:hAnsi="Times New Roman"/>
          <w:sz w:val="24"/>
        </w:rPr>
        <w:t>5</w:t>
      </w:r>
      <w:r w:rsidRPr="00DB441E">
        <w:rPr>
          <w:rFonts w:ascii="Times New Roman" w:hAnsi="Times New Roman"/>
          <w:sz w:val="24"/>
        </w:rPr>
        <w:t xml:space="preserve"> по 2</w:t>
      </w:r>
      <w:r>
        <w:rPr>
          <w:rFonts w:ascii="Times New Roman" w:hAnsi="Times New Roman"/>
          <w:sz w:val="24"/>
        </w:rPr>
        <w:t>5</w:t>
      </w:r>
      <w:r w:rsidRPr="00DB441E">
        <w:rPr>
          <w:rFonts w:ascii="Times New Roman" w:hAnsi="Times New Roman"/>
          <w:sz w:val="24"/>
        </w:rPr>
        <w:t xml:space="preserve"> сентября. </w:t>
      </w:r>
    </w:p>
    <w:p w:rsidR="00095639" w:rsidRPr="00DB441E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B441E">
        <w:rPr>
          <w:rFonts w:ascii="Times New Roman" w:hAnsi="Times New Roman"/>
          <w:i/>
          <w:sz w:val="24"/>
        </w:rPr>
        <w:t>Стартовый контроль</w:t>
      </w:r>
      <w:r w:rsidRPr="00DB441E">
        <w:rPr>
          <w:rFonts w:ascii="Times New Roman" w:hAnsi="Times New Roman"/>
          <w:sz w:val="24"/>
        </w:rPr>
        <w:t xml:space="preserve"> ЗУН – в начале каждого последующего года обучения, с 1</w:t>
      </w:r>
      <w:r>
        <w:rPr>
          <w:rFonts w:ascii="Times New Roman" w:hAnsi="Times New Roman"/>
          <w:sz w:val="24"/>
        </w:rPr>
        <w:t>5</w:t>
      </w:r>
      <w:r w:rsidRPr="00DB441E">
        <w:rPr>
          <w:rFonts w:ascii="Times New Roman" w:hAnsi="Times New Roman"/>
          <w:sz w:val="24"/>
        </w:rPr>
        <w:t xml:space="preserve"> по 2</w:t>
      </w:r>
      <w:r>
        <w:rPr>
          <w:rFonts w:ascii="Times New Roman" w:hAnsi="Times New Roman"/>
          <w:sz w:val="24"/>
        </w:rPr>
        <w:t>5</w:t>
      </w:r>
      <w:r w:rsidRPr="00DB441E">
        <w:rPr>
          <w:rFonts w:ascii="Times New Roman" w:hAnsi="Times New Roman"/>
          <w:sz w:val="24"/>
        </w:rPr>
        <w:t xml:space="preserve"> сентября.</w:t>
      </w:r>
    </w:p>
    <w:p w:rsidR="00095639" w:rsidRPr="00DB441E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B441E">
        <w:rPr>
          <w:rFonts w:ascii="Times New Roman" w:hAnsi="Times New Roman"/>
          <w:i/>
          <w:sz w:val="24"/>
        </w:rPr>
        <w:t>Промежуточная аттестация</w:t>
      </w:r>
      <w:r w:rsidRPr="00DB441E">
        <w:rPr>
          <w:rFonts w:ascii="Times New Roman" w:hAnsi="Times New Roman"/>
          <w:sz w:val="24"/>
        </w:rPr>
        <w:t xml:space="preserve">  -</w:t>
      </w:r>
      <w:r>
        <w:rPr>
          <w:rFonts w:ascii="Times New Roman" w:hAnsi="Times New Roman"/>
          <w:sz w:val="24"/>
        </w:rPr>
        <w:t xml:space="preserve">  с 20 по 26 декабря и </w:t>
      </w:r>
      <w:r w:rsidRPr="00DB441E">
        <w:rPr>
          <w:rFonts w:ascii="Times New Roman" w:hAnsi="Times New Roman"/>
          <w:sz w:val="24"/>
        </w:rPr>
        <w:t xml:space="preserve"> с 20 по 30 апреля.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DB441E">
        <w:rPr>
          <w:rFonts w:ascii="Times New Roman" w:hAnsi="Times New Roman"/>
          <w:i/>
          <w:sz w:val="24"/>
        </w:rPr>
        <w:t>Итоговая аттестация</w:t>
      </w:r>
      <w:r w:rsidRPr="00DB441E">
        <w:rPr>
          <w:rFonts w:ascii="Times New Roman" w:hAnsi="Times New Roman"/>
          <w:sz w:val="24"/>
        </w:rPr>
        <w:t xml:space="preserve"> – в конце освоения программы, с 12 по 19 мая.</w:t>
      </w:r>
    </w:p>
    <w:p w:rsidR="00507193" w:rsidRPr="003F2FCE" w:rsidRDefault="00507193" w:rsidP="003F2FCE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3F2FCE">
        <w:rPr>
          <w:rFonts w:ascii="Times New Roman" w:hAnsi="Times New Roman"/>
          <w:i/>
          <w:sz w:val="24"/>
        </w:rPr>
        <w:t>Критерии оценивания начального</w:t>
      </w:r>
      <w:r w:rsidR="003F2FCE" w:rsidRPr="003F2FCE">
        <w:rPr>
          <w:rFonts w:ascii="Times New Roman" w:hAnsi="Times New Roman"/>
          <w:i/>
          <w:sz w:val="24"/>
        </w:rPr>
        <w:t xml:space="preserve"> контроля ЗУН:</w:t>
      </w:r>
    </w:p>
    <w:p w:rsidR="00507193" w:rsidRDefault="00507193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музыкальный слух;</w:t>
      </w:r>
    </w:p>
    <w:p w:rsidR="00507193" w:rsidRDefault="00507193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музыкальная память;</w:t>
      </w:r>
    </w:p>
    <w:p w:rsidR="00507193" w:rsidRDefault="00507193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чувство ритма.</w:t>
      </w:r>
    </w:p>
    <w:p w:rsidR="003F2FCE" w:rsidRPr="003F2FCE" w:rsidRDefault="003F2FCE" w:rsidP="003F2FCE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Критерии </w:t>
      </w:r>
      <w:r w:rsidRPr="003F2FCE">
        <w:rPr>
          <w:rFonts w:ascii="Times New Roman" w:hAnsi="Times New Roman"/>
          <w:i/>
          <w:sz w:val="24"/>
        </w:rPr>
        <w:t>стартового и промежуточного контроля:</w:t>
      </w:r>
    </w:p>
    <w:p w:rsidR="003F2FCE" w:rsidRPr="003F2FCE" w:rsidRDefault="003F2FCE" w:rsidP="003F2FCE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3F2FCE">
        <w:rPr>
          <w:rFonts w:ascii="Times New Roman" w:hAnsi="Times New Roman"/>
          <w:sz w:val="24"/>
        </w:rPr>
        <w:t>элементарные теоретические знания;</w:t>
      </w:r>
    </w:p>
    <w:p w:rsidR="003F2FCE" w:rsidRPr="003F2FCE" w:rsidRDefault="003F2FCE" w:rsidP="003F2FC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вокальные навыки;</w:t>
      </w:r>
    </w:p>
    <w:p w:rsidR="003F2FCE" w:rsidRPr="003F2FCE" w:rsidRDefault="003F2FCE" w:rsidP="003F2FC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разучивание и исполнение музыкального материала.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Методы контроля</w:t>
      </w:r>
      <w:r w:rsidRPr="009922DA">
        <w:rPr>
          <w:rFonts w:ascii="Times New Roman" w:hAnsi="Times New Roman"/>
          <w:sz w:val="24"/>
        </w:rPr>
        <w:t>: наблюдение, опрос.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>Формы проведения контроля</w:t>
      </w:r>
      <w:r w:rsidRPr="009922DA">
        <w:rPr>
          <w:rFonts w:ascii="Times New Roman" w:hAnsi="Times New Roman"/>
          <w:sz w:val="24"/>
        </w:rPr>
        <w:t>: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На начальном и стартовом этапе:</w:t>
      </w:r>
    </w:p>
    <w:p w:rsidR="00095639" w:rsidRPr="009922DA" w:rsidRDefault="00095639" w:rsidP="0009563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прослушивание;</w:t>
      </w:r>
    </w:p>
    <w:p w:rsidR="00095639" w:rsidRPr="009922DA" w:rsidRDefault="00095639" w:rsidP="0009563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 На промежуточном этапе:</w:t>
      </w:r>
    </w:p>
    <w:p w:rsidR="00095639" w:rsidRPr="009922DA" w:rsidRDefault="00095639" w:rsidP="0009563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музыкальный диктант, контрольное занятие.  </w:t>
      </w:r>
    </w:p>
    <w:p w:rsidR="00095639" w:rsidRPr="009922DA" w:rsidRDefault="00095639" w:rsidP="0009563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>Форма  итоговой аттестации</w:t>
      </w:r>
      <w:r w:rsidRPr="009922DA">
        <w:rPr>
          <w:rFonts w:ascii="Times New Roman" w:hAnsi="Times New Roman"/>
          <w:sz w:val="24"/>
        </w:rPr>
        <w:t>:</w:t>
      </w:r>
    </w:p>
    <w:p w:rsidR="00095639" w:rsidRPr="009922DA" w:rsidRDefault="00095639" w:rsidP="0009563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творческий отчет, </w:t>
      </w:r>
    </w:p>
    <w:p w:rsidR="00095639" w:rsidRPr="009922DA" w:rsidRDefault="00095639" w:rsidP="0009563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отчетный концерт.</w:t>
      </w:r>
    </w:p>
    <w:p w:rsidR="00095639" w:rsidRPr="009922DA" w:rsidRDefault="00095639" w:rsidP="0009563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Критерии оценивания:</w:t>
      </w:r>
    </w:p>
    <w:p w:rsidR="00095639" w:rsidRDefault="00095639" w:rsidP="0009563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исполнительские навыки.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 xml:space="preserve">Методы контроля: </w:t>
      </w:r>
      <w:r w:rsidRPr="009922DA">
        <w:rPr>
          <w:rFonts w:ascii="Times New Roman" w:hAnsi="Times New Roman"/>
          <w:sz w:val="24"/>
        </w:rPr>
        <w:t>визуальное наблюдение, собеседование, опрос, практическая работа, прослушивание музыкального материала.</w:t>
      </w:r>
    </w:p>
    <w:p w:rsidR="00095639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>Формы проведения контроля:</w:t>
      </w:r>
      <w:r w:rsidRPr="009922DA">
        <w:rPr>
          <w:rFonts w:ascii="Times New Roman" w:hAnsi="Times New Roman"/>
          <w:sz w:val="24"/>
        </w:rPr>
        <w:t xml:space="preserve"> контрольное занятие, открытое занятие, индивидуальное выступление, участие в концертах, отчетный концерт,  участие в фестивалях и конкурсах. </w:t>
      </w:r>
    </w:p>
    <w:p w:rsidR="00730DB7" w:rsidRDefault="00730DB7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lastRenderedPageBreak/>
        <w:t>Форма  итоговой аттестации</w:t>
      </w:r>
      <w:r w:rsidRPr="009922DA">
        <w:rPr>
          <w:rFonts w:ascii="Times New Roman" w:hAnsi="Times New Roman"/>
          <w:sz w:val="24"/>
        </w:rPr>
        <w:t>:</w:t>
      </w:r>
    </w:p>
    <w:p w:rsidR="00095639" w:rsidRPr="009922DA" w:rsidRDefault="00095639" w:rsidP="00095639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sz w:val="24"/>
        </w:rPr>
        <w:t>творческий экзамен, состоящий из двух разделов: теоретический и практический.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Формы и методы проведения теоретического раздела</w:t>
      </w:r>
      <w:r w:rsidRPr="009922DA">
        <w:rPr>
          <w:rFonts w:ascii="Times New Roman" w:hAnsi="Times New Roman"/>
          <w:sz w:val="24"/>
        </w:rPr>
        <w:t>: тестирование, устный опрос, кроссворды, викторины.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  </w:t>
      </w:r>
      <w:r w:rsidRPr="009922DA">
        <w:rPr>
          <w:rFonts w:ascii="Times New Roman" w:hAnsi="Times New Roman"/>
          <w:i/>
          <w:sz w:val="24"/>
        </w:rPr>
        <w:t>Критерии теоретического раздела итоговой аттестации</w:t>
      </w:r>
      <w:r w:rsidRPr="009922DA">
        <w:rPr>
          <w:rFonts w:ascii="Times New Roman" w:hAnsi="Times New Roman"/>
          <w:sz w:val="24"/>
        </w:rPr>
        <w:t xml:space="preserve">: </w:t>
      </w:r>
    </w:p>
    <w:p w:rsidR="00095639" w:rsidRPr="009922DA" w:rsidRDefault="00095639" w:rsidP="00095639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соответствие уровня теоретических знаний программным требованиям.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i/>
          <w:sz w:val="24"/>
        </w:rPr>
        <w:t>Формы и методы проведения практического раздела:</w:t>
      </w:r>
      <w:r w:rsidRPr="009922DA">
        <w:rPr>
          <w:rFonts w:ascii="Times New Roman" w:hAnsi="Times New Roman"/>
          <w:sz w:val="24"/>
        </w:rPr>
        <w:t xml:space="preserve"> концертное прослушивание.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 xml:space="preserve"> Критерии практического раздела итоговой аттестации: </w:t>
      </w:r>
    </w:p>
    <w:p w:rsidR="00095639" w:rsidRPr="009922DA" w:rsidRDefault="00095639" w:rsidP="00095639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sz w:val="24"/>
        </w:rPr>
        <w:t>вокальные навыки;</w:t>
      </w:r>
    </w:p>
    <w:p w:rsidR="00095639" w:rsidRPr="009922DA" w:rsidRDefault="00095639" w:rsidP="00095639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sz w:val="24"/>
        </w:rPr>
        <w:t>художественное исполнение репертуара.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>ниторинг личностного развития уча</w:t>
      </w:r>
      <w:r w:rsidRPr="009922DA">
        <w:rPr>
          <w:rFonts w:ascii="Times New Roman" w:hAnsi="Times New Roman"/>
          <w:sz w:val="24"/>
        </w:rPr>
        <w:t>щихся в проце</w:t>
      </w:r>
      <w:r>
        <w:rPr>
          <w:rFonts w:ascii="Times New Roman" w:hAnsi="Times New Roman"/>
          <w:sz w:val="24"/>
        </w:rPr>
        <w:t>ссе освоения ими дополнительной общеразвивающей</w:t>
      </w:r>
      <w:r w:rsidRPr="009922DA">
        <w:rPr>
          <w:rFonts w:ascii="Times New Roman" w:hAnsi="Times New Roman"/>
          <w:sz w:val="24"/>
        </w:rPr>
        <w:t xml:space="preserve"> программы осуществляется на основе диагностики личностного развития. </w:t>
      </w:r>
    </w:p>
    <w:p w:rsidR="00095639" w:rsidRPr="009C121B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 ходе реализации программы отслеживается уровень </w:t>
      </w:r>
      <w:proofErr w:type="spellStart"/>
      <w:r w:rsidRPr="009922DA">
        <w:rPr>
          <w:rFonts w:ascii="Times New Roman" w:hAnsi="Times New Roman"/>
          <w:sz w:val="24"/>
        </w:rPr>
        <w:t>сформированности</w:t>
      </w:r>
      <w:proofErr w:type="spellEnd"/>
      <w:r w:rsidRPr="009922DA">
        <w:rPr>
          <w:rFonts w:ascii="Times New Roman" w:hAnsi="Times New Roman"/>
          <w:sz w:val="24"/>
        </w:rPr>
        <w:t xml:space="preserve"> организационно-волевых качеств (терпение, воля, самоконтроль); ориентационных качеств (самооценка, интерес к занятиям); поведенческих качеств (конфликтность, тип сотрудничества). 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 реализации программы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Материально-техническое: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>дидактические</w:t>
      </w:r>
      <w:r>
        <w:rPr>
          <w:rFonts w:ascii="Times New Roman" w:hAnsi="Times New Roman"/>
          <w:color w:val="000000"/>
          <w:sz w:val="24"/>
        </w:rPr>
        <w:t>, электронные</w:t>
      </w:r>
      <w:r w:rsidRPr="009922DA">
        <w:rPr>
          <w:rFonts w:ascii="Times New Roman" w:hAnsi="Times New Roman"/>
          <w:color w:val="000000"/>
          <w:sz w:val="24"/>
        </w:rPr>
        <w:t xml:space="preserve"> методические пособия;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 xml:space="preserve">удобная по акустике аудитория; 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>музыкальный инструмент (фортепиано</w:t>
      </w:r>
      <w:r>
        <w:rPr>
          <w:rFonts w:ascii="Times New Roman" w:hAnsi="Times New Roman"/>
          <w:color w:val="000000"/>
          <w:sz w:val="24"/>
        </w:rPr>
        <w:t>,</w:t>
      </w:r>
      <w:r w:rsidRPr="009922DA">
        <w:rPr>
          <w:rFonts w:ascii="Times New Roman" w:hAnsi="Times New Roman"/>
          <w:sz w:val="24"/>
        </w:rPr>
        <w:t xml:space="preserve"> </w:t>
      </w:r>
      <w:r w:rsidRPr="009922DA">
        <w:rPr>
          <w:rFonts w:ascii="Times New Roman" w:hAnsi="Times New Roman"/>
          <w:color w:val="000000"/>
          <w:sz w:val="24"/>
        </w:rPr>
        <w:t>синтезатор);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 xml:space="preserve">записи аудио, видео, формат </w:t>
      </w:r>
      <w:proofErr w:type="spellStart"/>
      <w:r w:rsidRPr="009922DA">
        <w:rPr>
          <w:rFonts w:ascii="Times New Roman" w:hAnsi="Times New Roman"/>
          <w:color w:val="000000"/>
          <w:sz w:val="24"/>
        </w:rPr>
        <w:t>cd</w:t>
      </w:r>
      <w:proofErr w:type="spellEnd"/>
      <w:r w:rsidRPr="009922DA">
        <w:rPr>
          <w:rFonts w:ascii="Times New Roman" w:hAnsi="Times New Roman"/>
          <w:color w:val="000000"/>
          <w:sz w:val="24"/>
        </w:rPr>
        <w:t>, mp3</w:t>
      </w:r>
      <w:r w:rsidRPr="009922DA">
        <w:rPr>
          <w:rFonts w:ascii="Times New Roman" w:hAnsi="Times New Roman"/>
          <w:sz w:val="24"/>
        </w:rPr>
        <w:t>;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>зеркало</w:t>
      </w:r>
      <w:r w:rsidRPr="009922DA">
        <w:rPr>
          <w:rFonts w:ascii="Times New Roman" w:hAnsi="Times New Roman"/>
          <w:sz w:val="24"/>
        </w:rPr>
        <w:t>;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sz w:val="24"/>
        </w:rPr>
        <w:t>музыкальный центр, компьютер.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i/>
          <w:sz w:val="24"/>
        </w:rPr>
      </w:pPr>
      <w:r w:rsidRPr="009922DA">
        <w:rPr>
          <w:rFonts w:ascii="Times New Roman" w:hAnsi="Times New Roman"/>
          <w:i/>
          <w:sz w:val="24"/>
        </w:rPr>
        <w:t>Информационно-методическое: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учебный материал: тесты, карточки, кроссворды, </w:t>
      </w:r>
      <w:r>
        <w:rPr>
          <w:rFonts w:ascii="Times New Roman" w:hAnsi="Times New Roman"/>
          <w:sz w:val="24"/>
        </w:rPr>
        <w:t>раздаточный материал по музыкальной грамоте</w:t>
      </w:r>
      <w:r w:rsidRPr="009922DA">
        <w:rPr>
          <w:rFonts w:ascii="Times New Roman" w:hAnsi="Times New Roman"/>
          <w:sz w:val="24"/>
        </w:rPr>
        <w:t>, контрольные вопросы для зачета, музыкальные термины.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9922DA">
        <w:rPr>
          <w:rFonts w:ascii="Times New Roman" w:hAnsi="Times New Roman"/>
          <w:sz w:val="24"/>
        </w:rPr>
        <w:t>онотека   (</w:t>
      </w:r>
      <w:r w:rsidRPr="009922DA">
        <w:rPr>
          <w:rFonts w:ascii="Times New Roman" w:hAnsi="Times New Roman"/>
          <w:sz w:val="24"/>
          <w:lang w:val="en-US"/>
        </w:rPr>
        <w:t>CD</w:t>
      </w:r>
      <w:r>
        <w:rPr>
          <w:rFonts w:ascii="Times New Roman" w:hAnsi="Times New Roman"/>
          <w:sz w:val="24"/>
        </w:rPr>
        <w:t xml:space="preserve"> диски</w:t>
      </w:r>
      <w:r w:rsidRPr="009922DA">
        <w:rPr>
          <w:rFonts w:ascii="Times New Roman" w:hAnsi="Times New Roman"/>
          <w:sz w:val="24"/>
        </w:rPr>
        <w:t>   с   записями   народной,   классической,   и   современной музыки).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sz w:val="24"/>
        </w:rPr>
        <w:t xml:space="preserve"> нотные приложения;</w:t>
      </w:r>
    </w:p>
    <w:p w:rsidR="00095639" w:rsidRPr="009922DA" w:rsidRDefault="00095639" w:rsidP="00095639">
      <w:pPr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9922DA">
        <w:rPr>
          <w:rFonts w:ascii="Times New Roman" w:hAnsi="Times New Roman"/>
          <w:color w:val="000000"/>
          <w:sz w:val="24"/>
        </w:rPr>
        <w:t xml:space="preserve"> нотная учебная литература.</w:t>
      </w: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95639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9711D5" w:rsidRDefault="009711D5">
      <w:pPr>
        <w:spacing w:after="20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095639" w:rsidRPr="009922DA" w:rsidRDefault="00095639" w:rsidP="00095639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ПРИМЕРНЫЙ </w:t>
      </w:r>
      <w:r w:rsidRPr="009922DA">
        <w:rPr>
          <w:rFonts w:ascii="Times New Roman" w:hAnsi="Times New Roman"/>
          <w:b/>
          <w:bCs/>
          <w:sz w:val="24"/>
        </w:rPr>
        <w:t>РЕПЕРТУАР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b/>
          <w:bCs/>
          <w:sz w:val="24"/>
          <w:lang w:val="en-US"/>
        </w:rPr>
        <w:t>I</w:t>
      </w:r>
      <w:r w:rsidRPr="009922DA">
        <w:rPr>
          <w:rFonts w:ascii="Times New Roman" w:hAnsi="Times New Roman"/>
          <w:b/>
          <w:bCs/>
          <w:sz w:val="24"/>
        </w:rPr>
        <w:t xml:space="preserve"> год обучения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Во поле берёза стояла» </w:t>
      </w:r>
      <w:proofErr w:type="spellStart"/>
      <w:r>
        <w:rPr>
          <w:rFonts w:ascii="Times New Roman" w:hAnsi="Times New Roman"/>
          <w:sz w:val="24"/>
        </w:rPr>
        <w:t>р.н.п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 w:rsidRPr="009922DA">
        <w:rPr>
          <w:rFonts w:ascii="Times New Roman" w:hAnsi="Times New Roman"/>
          <w:sz w:val="24"/>
        </w:rPr>
        <w:t>обр.Н.Римск</w:t>
      </w:r>
      <w:r>
        <w:rPr>
          <w:rFonts w:ascii="Times New Roman" w:hAnsi="Times New Roman"/>
          <w:sz w:val="24"/>
        </w:rPr>
        <w:t>ого</w:t>
      </w:r>
      <w:proofErr w:type="spellEnd"/>
      <w:r>
        <w:rPr>
          <w:rFonts w:ascii="Times New Roman" w:hAnsi="Times New Roman"/>
          <w:sz w:val="24"/>
        </w:rPr>
        <w:t>-Корсакова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r w:rsidRPr="009922DA">
        <w:rPr>
          <w:rFonts w:ascii="Times New Roman" w:hAnsi="Times New Roman"/>
          <w:sz w:val="24"/>
        </w:rPr>
        <w:t>А.Пахмутова</w:t>
      </w:r>
      <w:proofErr w:type="spellEnd"/>
      <w:r w:rsidRPr="009922DA">
        <w:rPr>
          <w:rFonts w:ascii="Times New Roman" w:hAnsi="Times New Roman"/>
          <w:sz w:val="24"/>
        </w:rPr>
        <w:t xml:space="preserve"> «Кто пасется на лугу»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Р. </w:t>
      </w:r>
      <w:proofErr w:type="spellStart"/>
      <w:r>
        <w:rPr>
          <w:rFonts w:ascii="Times New Roman" w:hAnsi="Times New Roman"/>
          <w:sz w:val="24"/>
        </w:rPr>
        <w:t>Паулс</w:t>
      </w:r>
      <w:proofErr w:type="spellEnd"/>
      <w:r>
        <w:rPr>
          <w:rFonts w:ascii="Times New Roman" w:hAnsi="Times New Roman"/>
          <w:sz w:val="24"/>
        </w:rPr>
        <w:t xml:space="preserve"> «Кашалот»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«Четыре таракана и сверчок»</w:t>
      </w:r>
      <w:r w:rsidRPr="002E4F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9922DA">
        <w:rPr>
          <w:rFonts w:ascii="Times New Roman" w:hAnsi="Times New Roman"/>
          <w:sz w:val="24"/>
        </w:rPr>
        <w:t>тальянская народн</w:t>
      </w:r>
      <w:r>
        <w:rPr>
          <w:rFonts w:ascii="Times New Roman" w:hAnsi="Times New Roman"/>
          <w:sz w:val="24"/>
        </w:rPr>
        <w:t xml:space="preserve">ая песня, обр. А. </w:t>
      </w:r>
      <w:proofErr w:type="spellStart"/>
      <w:r>
        <w:rPr>
          <w:rFonts w:ascii="Times New Roman" w:hAnsi="Times New Roman"/>
          <w:sz w:val="24"/>
        </w:rPr>
        <w:t>Долухоняна</w:t>
      </w:r>
      <w:proofErr w:type="spellEnd"/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Абрамова «Новый год»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Е. </w:t>
      </w:r>
      <w:proofErr w:type="spellStart"/>
      <w:r w:rsidRPr="009922DA">
        <w:rPr>
          <w:rFonts w:ascii="Times New Roman" w:hAnsi="Times New Roman"/>
          <w:sz w:val="24"/>
        </w:rPr>
        <w:t>Поплянова</w:t>
      </w:r>
      <w:proofErr w:type="spellEnd"/>
      <w:r w:rsidRPr="009922DA">
        <w:rPr>
          <w:rFonts w:ascii="Times New Roman" w:hAnsi="Times New Roman"/>
          <w:sz w:val="24"/>
        </w:rPr>
        <w:t xml:space="preserve"> «Солнечные зайчики»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Е. </w:t>
      </w:r>
      <w:proofErr w:type="spellStart"/>
      <w:r w:rsidRPr="009922DA">
        <w:rPr>
          <w:rFonts w:ascii="Times New Roman" w:hAnsi="Times New Roman"/>
          <w:sz w:val="24"/>
        </w:rPr>
        <w:t>Поплянова</w:t>
      </w:r>
      <w:proofErr w:type="spellEnd"/>
      <w:r w:rsidRPr="009922DA">
        <w:rPr>
          <w:rFonts w:ascii="Times New Roman" w:hAnsi="Times New Roman"/>
          <w:sz w:val="24"/>
        </w:rPr>
        <w:t xml:space="preserve"> «Паучок»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Е. </w:t>
      </w:r>
      <w:proofErr w:type="spellStart"/>
      <w:r w:rsidRPr="009922DA">
        <w:rPr>
          <w:rFonts w:ascii="Times New Roman" w:hAnsi="Times New Roman"/>
          <w:sz w:val="24"/>
        </w:rPr>
        <w:t>Поплянова</w:t>
      </w:r>
      <w:proofErr w:type="spellEnd"/>
      <w:r w:rsidRPr="009922DA">
        <w:rPr>
          <w:rFonts w:ascii="Times New Roman" w:hAnsi="Times New Roman"/>
          <w:sz w:val="24"/>
        </w:rPr>
        <w:t xml:space="preserve"> «Дождик»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</w:t>
      </w:r>
      <w:proofErr w:type="spellStart"/>
      <w:r>
        <w:rPr>
          <w:rFonts w:ascii="Times New Roman" w:hAnsi="Times New Roman"/>
          <w:sz w:val="24"/>
        </w:rPr>
        <w:t>Поплянова</w:t>
      </w:r>
      <w:proofErr w:type="spellEnd"/>
      <w:r>
        <w:rPr>
          <w:rFonts w:ascii="Times New Roman" w:hAnsi="Times New Roman"/>
          <w:sz w:val="24"/>
        </w:rPr>
        <w:t xml:space="preserve"> «Сороконожки»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</w:t>
      </w:r>
      <w:r w:rsidRPr="009922DA">
        <w:rPr>
          <w:rFonts w:ascii="Times New Roman" w:hAnsi="Times New Roman"/>
          <w:b/>
          <w:bCs/>
          <w:sz w:val="24"/>
          <w:lang w:val="en-US"/>
        </w:rPr>
        <w:t>II</w:t>
      </w:r>
      <w:r w:rsidRPr="009922DA">
        <w:rPr>
          <w:rFonts w:ascii="Times New Roman" w:hAnsi="Times New Roman"/>
          <w:b/>
          <w:bCs/>
          <w:sz w:val="24"/>
        </w:rPr>
        <w:t xml:space="preserve"> год обучения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«Как у </w:t>
      </w:r>
      <w:r>
        <w:rPr>
          <w:rFonts w:ascii="Times New Roman" w:hAnsi="Times New Roman"/>
          <w:sz w:val="24"/>
        </w:rPr>
        <w:t xml:space="preserve">наших у </w:t>
      </w:r>
      <w:proofErr w:type="gramStart"/>
      <w:r>
        <w:rPr>
          <w:rFonts w:ascii="Times New Roman" w:hAnsi="Times New Roman"/>
          <w:sz w:val="24"/>
        </w:rPr>
        <w:t>ворот»  р.н.п.</w:t>
      </w:r>
      <w:proofErr w:type="gramEnd"/>
      <w:r>
        <w:rPr>
          <w:rFonts w:ascii="Times New Roman" w:hAnsi="Times New Roman"/>
          <w:sz w:val="24"/>
        </w:rPr>
        <w:t xml:space="preserve">, обр. А. </w:t>
      </w:r>
      <w:proofErr w:type="spellStart"/>
      <w:r>
        <w:rPr>
          <w:rFonts w:ascii="Times New Roman" w:hAnsi="Times New Roman"/>
          <w:sz w:val="24"/>
        </w:rPr>
        <w:t>Луканина</w:t>
      </w:r>
      <w:proofErr w:type="spellEnd"/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proofErr w:type="spellStart"/>
      <w:r>
        <w:rPr>
          <w:rFonts w:ascii="Times New Roman" w:hAnsi="Times New Roman"/>
          <w:sz w:val="24"/>
        </w:rPr>
        <w:t>Горянин</w:t>
      </w:r>
      <w:proofErr w:type="spellEnd"/>
      <w:r>
        <w:rPr>
          <w:rFonts w:ascii="Times New Roman" w:hAnsi="Times New Roman"/>
          <w:sz w:val="24"/>
        </w:rPr>
        <w:t xml:space="preserve"> «Снегови</w:t>
      </w:r>
      <w:r w:rsidRPr="009922DA">
        <w:rPr>
          <w:rFonts w:ascii="Times New Roman" w:hAnsi="Times New Roman"/>
          <w:sz w:val="24"/>
        </w:rPr>
        <w:t>к»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Савельева «</w:t>
      </w:r>
      <w:r w:rsidRPr="009922DA">
        <w:rPr>
          <w:rFonts w:ascii="Times New Roman" w:hAnsi="Times New Roman"/>
          <w:sz w:val="24"/>
        </w:rPr>
        <w:t>Из чего наш мир состоит»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Савельева «Колючки»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В. </w:t>
      </w:r>
      <w:proofErr w:type="spellStart"/>
      <w:r w:rsidRPr="009922DA">
        <w:rPr>
          <w:rFonts w:ascii="Times New Roman" w:hAnsi="Times New Roman"/>
          <w:sz w:val="24"/>
        </w:rPr>
        <w:t>Шаинский</w:t>
      </w:r>
      <w:proofErr w:type="spellEnd"/>
      <w:r>
        <w:rPr>
          <w:rFonts w:ascii="Times New Roman" w:hAnsi="Times New Roman"/>
          <w:sz w:val="24"/>
        </w:rPr>
        <w:t xml:space="preserve"> «</w:t>
      </w:r>
      <w:r w:rsidRPr="009922DA">
        <w:rPr>
          <w:rFonts w:ascii="Times New Roman" w:hAnsi="Times New Roman"/>
          <w:sz w:val="24"/>
        </w:rPr>
        <w:t>Дождь пойдет по улице»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 </w:t>
      </w:r>
      <w:proofErr w:type="spellStart"/>
      <w:r>
        <w:rPr>
          <w:rFonts w:ascii="Times New Roman" w:hAnsi="Times New Roman"/>
          <w:sz w:val="24"/>
        </w:rPr>
        <w:t>Шаинский</w:t>
      </w:r>
      <w:proofErr w:type="spellEnd"/>
      <w:r>
        <w:rPr>
          <w:rFonts w:ascii="Times New Roman" w:hAnsi="Times New Roman"/>
          <w:sz w:val="24"/>
        </w:rPr>
        <w:t xml:space="preserve">  «</w:t>
      </w:r>
      <w:r w:rsidRPr="009922DA">
        <w:rPr>
          <w:rFonts w:ascii="Times New Roman" w:hAnsi="Times New Roman"/>
          <w:sz w:val="24"/>
        </w:rPr>
        <w:t>Улыбка»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proofErr w:type="spellStart"/>
      <w:r>
        <w:rPr>
          <w:rFonts w:ascii="Times New Roman" w:hAnsi="Times New Roman"/>
          <w:sz w:val="24"/>
        </w:rPr>
        <w:t>Шаинский</w:t>
      </w:r>
      <w:proofErr w:type="spellEnd"/>
      <w:r>
        <w:rPr>
          <w:rFonts w:ascii="Times New Roman" w:hAnsi="Times New Roman"/>
          <w:sz w:val="24"/>
        </w:rPr>
        <w:t xml:space="preserve"> «Вместе весело шагать»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 Рустамов  «</w:t>
      </w:r>
      <w:r w:rsidRPr="009922DA">
        <w:rPr>
          <w:rFonts w:ascii="Times New Roman" w:hAnsi="Times New Roman"/>
          <w:sz w:val="24"/>
        </w:rPr>
        <w:t>Мы запели песенку»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</w:t>
      </w:r>
      <w:proofErr w:type="spellStart"/>
      <w:r>
        <w:rPr>
          <w:rFonts w:ascii="Times New Roman" w:hAnsi="Times New Roman"/>
          <w:sz w:val="24"/>
        </w:rPr>
        <w:t>Крылатова</w:t>
      </w:r>
      <w:proofErr w:type="spellEnd"/>
      <w:r>
        <w:rPr>
          <w:rFonts w:ascii="Times New Roman" w:hAnsi="Times New Roman"/>
          <w:sz w:val="24"/>
        </w:rPr>
        <w:t xml:space="preserve"> «Колыбельная медведицы»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i/>
          <w:iCs/>
          <w:sz w:val="24"/>
        </w:rPr>
      </w:pP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b/>
          <w:bCs/>
          <w:sz w:val="24"/>
          <w:lang w:val="en-US"/>
        </w:rPr>
        <w:t>III</w:t>
      </w:r>
      <w:r w:rsidRPr="009922DA">
        <w:rPr>
          <w:rFonts w:ascii="Times New Roman" w:hAnsi="Times New Roman"/>
          <w:b/>
          <w:bCs/>
          <w:sz w:val="24"/>
        </w:rPr>
        <w:t xml:space="preserve"> год обучения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«В темном  лесе» р.н.п., обр. </w:t>
      </w:r>
      <w:proofErr w:type="spellStart"/>
      <w:r>
        <w:rPr>
          <w:rFonts w:ascii="Times New Roman" w:hAnsi="Times New Roman"/>
          <w:sz w:val="24"/>
        </w:rPr>
        <w:t>И.Пономарькова</w:t>
      </w:r>
      <w:proofErr w:type="spellEnd"/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proofErr w:type="spellStart"/>
      <w:r>
        <w:rPr>
          <w:rFonts w:ascii="Times New Roman" w:hAnsi="Times New Roman"/>
          <w:sz w:val="24"/>
        </w:rPr>
        <w:t>Шаинский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922DA">
        <w:rPr>
          <w:rFonts w:ascii="Times New Roman" w:hAnsi="Times New Roman"/>
          <w:sz w:val="24"/>
        </w:rPr>
        <w:t>«Про папу»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В. </w:t>
      </w:r>
      <w:proofErr w:type="spellStart"/>
      <w:r>
        <w:rPr>
          <w:rFonts w:ascii="Times New Roman" w:hAnsi="Times New Roman"/>
          <w:sz w:val="24"/>
        </w:rPr>
        <w:t>Шаинский</w:t>
      </w:r>
      <w:proofErr w:type="spellEnd"/>
      <w:r>
        <w:rPr>
          <w:rFonts w:ascii="Times New Roman" w:hAnsi="Times New Roman"/>
          <w:sz w:val="24"/>
        </w:rPr>
        <w:t xml:space="preserve"> «Облака»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Р. </w:t>
      </w:r>
      <w:proofErr w:type="spellStart"/>
      <w:r>
        <w:rPr>
          <w:rFonts w:ascii="Times New Roman" w:hAnsi="Times New Roman"/>
          <w:sz w:val="24"/>
        </w:rPr>
        <w:t>Паулс</w:t>
      </w:r>
      <w:proofErr w:type="spellEnd"/>
      <w:r>
        <w:rPr>
          <w:rFonts w:ascii="Times New Roman" w:hAnsi="Times New Roman"/>
          <w:sz w:val="24"/>
        </w:rPr>
        <w:t xml:space="preserve"> «Алфавит»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 </w:t>
      </w:r>
      <w:proofErr w:type="spellStart"/>
      <w:r>
        <w:rPr>
          <w:rFonts w:ascii="Times New Roman" w:hAnsi="Times New Roman"/>
          <w:sz w:val="24"/>
        </w:rPr>
        <w:t>Попатенко</w:t>
      </w:r>
      <w:proofErr w:type="spellEnd"/>
      <w:r>
        <w:rPr>
          <w:rFonts w:ascii="Times New Roman" w:hAnsi="Times New Roman"/>
          <w:sz w:val="24"/>
        </w:rPr>
        <w:t xml:space="preserve"> «Котенок и щенок»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Парцхаладзе</w:t>
      </w:r>
      <w:proofErr w:type="spellEnd"/>
      <w:r>
        <w:rPr>
          <w:rFonts w:ascii="Times New Roman" w:hAnsi="Times New Roman"/>
          <w:sz w:val="24"/>
        </w:rPr>
        <w:t xml:space="preserve"> «Мамина песенка»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Чичков</w:t>
      </w:r>
      <w:proofErr w:type="spellEnd"/>
      <w:r>
        <w:rPr>
          <w:rFonts w:ascii="Times New Roman" w:hAnsi="Times New Roman"/>
          <w:sz w:val="24"/>
        </w:rPr>
        <w:t xml:space="preserve"> «Что такое Новый год?»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9922DA">
        <w:rPr>
          <w:rFonts w:ascii="Times New Roman" w:hAnsi="Times New Roman"/>
          <w:b/>
          <w:bCs/>
          <w:sz w:val="24"/>
        </w:rPr>
        <w:t xml:space="preserve">          </w:t>
      </w:r>
      <w:r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А. Арутюнов «</w:t>
      </w:r>
      <w:r w:rsidRPr="009922DA">
        <w:rPr>
          <w:rFonts w:ascii="Times New Roman" w:hAnsi="Times New Roman"/>
          <w:bCs/>
          <w:sz w:val="24"/>
        </w:rPr>
        <w:t>Носорог»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9922DA">
        <w:rPr>
          <w:rFonts w:ascii="Times New Roman" w:hAnsi="Times New Roman"/>
          <w:bCs/>
          <w:sz w:val="24"/>
        </w:rPr>
        <w:t xml:space="preserve">         </w:t>
      </w:r>
      <w:r>
        <w:rPr>
          <w:rFonts w:ascii="Times New Roman" w:hAnsi="Times New Roman"/>
          <w:bCs/>
          <w:sz w:val="24"/>
        </w:rPr>
        <w:t xml:space="preserve">   В. Иванников «</w:t>
      </w:r>
      <w:proofErr w:type="gramStart"/>
      <w:r>
        <w:rPr>
          <w:rFonts w:ascii="Times New Roman" w:hAnsi="Times New Roman"/>
          <w:bCs/>
          <w:sz w:val="24"/>
        </w:rPr>
        <w:t>Самая  хорошая</w:t>
      </w:r>
      <w:proofErr w:type="gramEnd"/>
      <w:r>
        <w:rPr>
          <w:rFonts w:ascii="Times New Roman" w:hAnsi="Times New Roman"/>
          <w:bCs/>
          <w:sz w:val="24"/>
        </w:rPr>
        <w:t xml:space="preserve">» 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Cs/>
          <w:sz w:val="24"/>
          <w:u w:val="single"/>
        </w:rPr>
      </w:pPr>
      <w:r w:rsidRPr="009922DA">
        <w:rPr>
          <w:rFonts w:ascii="Times New Roman" w:hAnsi="Times New Roman"/>
          <w:bCs/>
          <w:sz w:val="24"/>
        </w:rPr>
        <w:t xml:space="preserve">         </w:t>
      </w:r>
      <w:r>
        <w:rPr>
          <w:rFonts w:ascii="Times New Roman" w:hAnsi="Times New Roman"/>
          <w:bCs/>
          <w:sz w:val="24"/>
        </w:rPr>
        <w:t xml:space="preserve">  </w:t>
      </w:r>
      <w:r w:rsidRPr="009922DA">
        <w:rPr>
          <w:rFonts w:ascii="Times New Roman" w:hAnsi="Times New Roman"/>
          <w:bCs/>
          <w:sz w:val="24"/>
        </w:rPr>
        <w:t xml:space="preserve"> А. </w:t>
      </w:r>
      <w:proofErr w:type="spellStart"/>
      <w:r w:rsidRPr="009922DA">
        <w:rPr>
          <w:rFonts w:ascii="Times New Roman" w:hAnsi="Times New Roman"/>
          <w:bCs/>
          <w:sz w:val="24"/>
        </w:rPr>
        <w:t>Брицын</w:t>
      </w:r>
      <w:proofErr w:type="spellEnd"/>
      <w:r w:rsidRPr="009922DA">
        <w:rPr>
          <w:rFonts w:ascii="Times New Roman" w:hAnsi="Times New Roman"/>
          <w:bCs/>
          <w:sz w:val="24"/>
        </w:rPr>
        <w:t xml:space="preserve"> «Очки»</w:t>
      </w:r>
      <w:r w:rsidRPr="009922DA">
        <w:rPr>
          <w:rFonts w:ascii="Times New Roman" w:hAnsi="Times New Roman"/>
          <w:bCs/>
          <w:sz w:val="24"/>
          <w:u w:val="single"/>
        </w:rPr>
        <w:t xml:space="preserve">         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b/>
          <w:bCs/>
          <w:sz w:val="24"/>
        </w:rPr>
        <w:t xml:space="preserve">          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highlight w:val="yellow"/>
        </w:rPr>
      </w:pPr>
      <w:r w:rsidRPr="009922DA">
        <w:rPr>
          <w:rFonts w:ascii="Times New Roman" w:hAnsi="Times New Roman"/>
          <w:b/>
          <w:bCs/>
          <w:sz w:val="24"/>
          <w:lang w:val="en-US"/>
        </w:rPr>
        <w:t>IV</w:t>
      </w:r>
      <w:r w:rsidRPr="009922DA">
        <w:rPr>
          <w:rFonts w:ascii="Times New Roman" w:hAnsi="Times New Roman"/>
          <w:b/>
          <w:bCs/>
          <w:sz w:val="24"/>
        </w:rPr>
        <w:t xml:space="preserve"> год обучения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>Л. Семёнова «Нам нужен мир»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Л. Семёнова</w:t>
      </w:r>
      <w:r w:rsidRPr="009922DA">
        <w:rPr>
          <w:rFonts w:ascii="Times New Roman" w:hAnsi="Times New Roman"/>
          <w:sz w:val="24"/>
        </w:rPr>
        <w:t xml:space="preserve"> «Праздник детства»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Варламов</w:t>
      </w:r>
      <w:r w:rsidRPr="00992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«Топ по паркету»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Варламов «Время» 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Варламов «Мечта»  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</w:t>
      </w:r>
      <w:r w:rsidRPr="009922DA">
        <w:rPr>
          <w:rFonts w:ascii="Times New Roman" w:hAnsi="Times New Roman"/>
          <w:sz w:val="24"/>
        </w:rPr>
        <w:t xml:space="preserve">Н. </w:t>
      </w:r>
      <w:proofErr w:type="spellStart"/>
      <w:r w:rsidRPr="009922DA">
        <w:rPr>
          <w:rFonts w:ascii="Times New Roman" w:hAnsi="Times New Roman"/>
          <w:sz w:val="24"/>
        </w:rPr>
        <w:t>Осошник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«Лети, лето»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Варламов «Вальс Победы»  </w:t>
      </w: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highlight w:val="yellow"/>
        </w:rPr>
      </w:pPr>
    </w:p>
    <w:p w:rsidR="00095639" w:rsidRPr="009922DA" w:rsidRDefault="00095639" w:rsidP="00095639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</w:rPr>
      </w:pPr>
      <w:r w:rsidRPr="009922DA">
        <w:rPr>
          <w:rFonts w:ascii="Times New Roman" w:hAnsi="Times New Roman"/>
          <w:b/>
          <w:bCs/>
          <w:sz w:val="24"/>
          <w:lang w:val="en-US"/>
        </w:rPr>
        <w:t>V</w:t>
      </w:r>
      <w:r w:rsidRPr="009922DA">
        <w:rPr>
          <w:rFonts w:ascii="Times New Roman" w:hAnsi="Times New Roman"/>
          <w:b/>
          <w:bCs/>
          <w:sz w:val="24"/>
        </w:rPr>
        <w:t xml:space="preserve"> год обучения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А. Варламов «Подари улыбку миру»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lastRenderedPageBreak/>
        <w:t xml:space="preserve">А. Варламов «Праздник детства»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Варламов</w:t>
      </w:r>
      <w:r w:rsidRPr="009922DA">
        <w:rPr>
          <w:rFonts w:ascii="Times New Roman" w:hAnsi="Times New Roman"/>
          <w:sz w:val="24"/>
        </w:rPr>
        <w:t xml:space="preserve"> «Лягушачий джаз»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Д. Никольский «Звёзды молчат»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В. Цветков «Планета детства»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М. Разумов «Добрые дела»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И. Орехов «Вороны»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В. Цветков «Снова вместе»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9922DA">
        <w:rPr>
          <w:rFonts w:ascii="Times New Roman" w:hAnsi="Times New Roman"/>
          <w:sz w:val="24"/>
        </w:rPr>
        <w:t xml:space="preserve">К. Попов «Письма» </w:t>
      </w:r>
    </w:p>
    <w:p w:rsidR="00095639" w:rsidRPr="009922DA" w:rsidRDefault="00095639" w:rsidP="00095639">
      <w:pPr>
        <w:spacing w:line="276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Варламов</w:t>
      </w:r>
      <w:r w:rsidRPr="00992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«Мотылёк» 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9922DA">
        <w:rPr>
          <w:rFonts w:ascii="Times New Roman" w:hAnsi="Times New Roman"/>
          <w:sz w:val="24"/>
        </w:rPr>
        <w:t xml:space="preserve">В. </w:t>
      </w:r>
      <w:proofErr w:type="spellStart"/>
      <w:r w:rsidRPr="009922DA">
        <w:rPr>
          <w:rFonts w:ascii="Times New Roman" w:hAnsi="Times New Roman"/>
          <w:sz w:val="24"/>
        </w:rPr>
        <w:t>Осошник</w:t>
      </w:r>
      <w:proofErr w:type="spellEnd"/>
      <w:r w:rsidRPr="009922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«Васильковая страна»</w:t>
      </w: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95639" w:rsidRPr="009922DA" w:rsidRDefault="00095639" w:rsidP="00095639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E83C5A" w:rsidRDefault="00E83C5A">
      <w:pPr>
        <w:spacing w:after="20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E83C5A" w:rsidRDefault="00E83C5A" w:rsidP="00E83C5A">
      <w:pPr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СПИСОК</w:t>
      </w:r>
      <w:r w:rsidRPr="00582B7E">
        <w:rPr>
          <w:rFonts w:ascii="Times New Roman" w:hAnsi="Times New Roman"/>
          <w:b/>
          <w:bCs/>
          <w:sz w:val="24"/>
        </w:rPr>
        <w:t xml:space="preserve"> ЛИТЕРАТУРЫ</w:t>
      </w:r>
    </w:p>
    <w:p w:rsidR="00E83C5A" w:rsidRDefault="00E83C5A" w:rsidP="00E83C5A">
      <w:pPr>
        <w:ind w:firstLine="720"/>
        <w:jc w:val="center"/>
        <w:rPr>
          <w:rFonts w:ascii="Times New Roman" w:hAnsi="Times New Roman"/>
          <w:b/>
          <w:bCs/>
          <w:sz w:val="24"/>
        </w:rPr>
      </w:pP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Андреева М.П., </w:t>
      </w:r>
      <w:proofErr w:type="spellStart"/>
      <w:r>
        <w:rPr>
          <w:rFonts w:ascii="Times New Roman" w:hAnsi="Times New Roman"/>
          <w:sz w:val="24"/>
        </w:rPr>
        <w:t>Конорова</w:t>
      </w:r>
      <w:proofErr w:type="spellEnd"/>
      <w:r>
        <w:rPr>
          <w:rFonts w:ascii="Times New Roman" w:hAnsi="Times New Roman"/>
          <w:sz w:val="24"/>
        </w:rPr>
        <w:t xml:space="preserve"> Е.В. Первые шаги в музыке. – М.: Кифара, 1994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Вахромеев В.А., Тихеева Л.В. программа для детских музыкальных школ. Хоровой класс. – М.: Музыка, 1968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Ветлугина Н. Музыкальный букварь. – М.: Просвещение, 1986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Гонтаренко Н.Б. Сольное пение. – Ростов-на-Дону: Феникс, 2008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Добровольская Н.Н., Орлова Н.Д. Что надо знать учителю о детском голосе. – М.: Просвещение, 1972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Домогатская</w:t>
      </w:r>
      <w:proofErr w:type="spellEnd"/>
      <w:r>
        <w:rPr>
          <w:rFonts w:ascii="Times New Roman" w:hAnsi="Times New Roman"/>
          <w:sz w:val="24"/>
        </w:rPr>
        <w:t xml:space="preserve"> И. Методика отбора детей в группы раннего эстетического развития. – М.: Гриф – фонд, 1994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Иванченко В.Н. Занятия в системе дополнительного образования детей. – Ростов-на-Дону: Учитель, 2007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Исаева И.О. Эстрадное пение. Экспресс-курс развития вокальных способностей. – М.: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, 2006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Малахова Л.В. Музыкальное воспитание детей дошкольного возраста. – Ростов-на-Дону: Феникс, 2008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Маркуорт</w:t>
      </w:r>
      <w:proofErr w:type="spellEnd"/>
      <w:r>
        <w:rPr>
          <w:rFonts w:ascii="Times New Roman" w:hAnsi="Times New Roman"/>
          <w:sz w:val="24"/>
        </w:rPr>
        <w:t xml:space="preserve"> Л. Самоучитель по пению. – М.: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, 2006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Метлов</w:t>
      </w:r>
      <w:proofErr w:type="spellEnd"/>
      <w:r>
        <w:rPr>
          <w:rFonts w:ascii="Times New Roman" w:hAnsi="Times New Roman"/>
          <w:sz w:val="24"/>
        </w:rPr>
        <w:t xml:space="preserve"> Н.А. Музыка детям. – М.: Просвещение, 1985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музыкального воспитания в детском саду / Под редакцией Н.А. Ветлугиной – М.: Просвещение, 1989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Миловский</w:t>
      </w:r>
      <w:proofErr w:type="spellEnd"/>
      <w:r>
        <w:rPr>
          <w:rFonts w:ascii="Times New Roman" w:hAnsi="Times New Roman"/>
          <w:sz w:val="24"/>
        </w:rPr>
        <w:t xml:space="preserve"> С. Распевание на уроках пения и в детском хоре начальной школы. – М.: Музыка, 1977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Овчинникова</w:t>
      </w:r>
      <w:proofErr w:type="spellEnd"/>
      <w:r>
        <w:rPr>
          <w:rFonts w:ascii="Times New Roman" w:hAnsi="Times New Roman"/>
          <w:sz w:val="24"/>
        </w:rPr>
        <w:t xml:space="preserve"> Т.М. Программа для внешкольных учреждений и образовательных школ. – М.: Просвещение, 1978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Огороднов</w:t>
      </w:r>
      <w:proofErr w:type="spellEnd"/>
      <w:r>
        <w:rPr>
          <w:rFonts w:ascii="Times New Roman" w:hAnsi="Times New Roman"/>
          <w:sz w:val="24"/>
        </w:rPr>
        <w:t xml:space="preserve"> Д. Музыкально – певческое воспитание детей в общеобразовательной школе. – Киев: «</w:t>
      </w:r>
      <w:proofErr w:type="spellStart"/>
      <w:r>
        <w:rPr>
          <w:rFonts w:ascii="Times New Roman" w:hAnsi="Times New Roman"/>
          <w:sz w:val="24"/>
        </w:rPr>
        <w:t>Музична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Укра</w:t>
      </w:r>
      <w:r>
        <w:rPr>
          <w:rFonts w:ascii="Times New Roman" w:hAnsi="Times New Roman"/>
          <w:sz w:val="24"/>
          <w:lang w:val="en-US"/>
        </w:rPr>
        <w:t>i</w:t>
      </w:r>
      <w:proofErr w:type="spellEnd"/>
      <w:r>
        <w:rPr>
          <w:rFonts w:ascii="Times New Roman" w:hAnsi="Times New Roman"/>
          <w:sz w:val="24"/>
        </w:rPr>
        <w:t>на», 1981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Орлова Т.М., </w:t>
      </w:r>
      <w:proofErr w:type="spellStart"/>
      <w:r>
        <w:rPr>
          <w:rFonts w:ascii="Times New Roman" w:hAnsi="Times New Roman"/>
          <w:sz w:val="24"/>
        </w:rPr>
        <w:t>Бекина</w:t>
      </w:r>
      <w:proofErr w:type="spellEnd"/>
      <w:r>
        <w:rPr>
          <w:rFonts w:ascii="Times New Roman" w:hAnsi="Times New Roman"/>
          <w:sz w:val="24"/>
        </w:rPr>
        <w:t xml:space="preserve"> С.И. Учите детей петь. – М.: Просвещение, 1986 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Орлова Т.М., </w:t>
      </w:r>
      <w:proofErr w:type="spellStart"/>
      <w:r>
        <w:rPr>
          <w:rFonts w:ascii="Times New Roman" w:hAnsi="Times New Roman"/>
          <w:sz w:val="24"/>
        </w:rPr>
        <w:t>Бекина</w:t>
      </w:r>
      <w:proofErr w:type="spellEnd"/>
      <w:r>
        <w:rPr>
          <w:rFonts w:ascii="Times New Roman" w:hAnsi="Times New Roman"/>
          <w:sz w:val="24"/>
        </w:rPr>
        <w:t xml:space="preserve"> С.И. Учите детей петь. – М.: Просвещение, 1987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Попов В., Тихеева Л. Школа хорового пения. – М.: Музыка, 1986</w:t>
      </w:r>
    </w:p>
    <w:p w:rsidR="00E83C5A" w:rsidRDefault="00E83C5A" w:rsidP="00E83C5A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Радынова</w:t>
      </w:r>
      <w:proofErr w:type="spellEnd"/>
      <w:r>
        <w:rPr>
          <w:rFonts w:ascii="Times New Roman" w:hAnsi="Times New Roman"/>
          <w:sz w:val="24"/>
        </w:rPr>
        <w:t xml:space="preserve"> О.П., </w:t>
      </w:r>
      <w:proofErr w:type="spellStart"/>
      <w:r>
        <w:rPr>
          <w:rFonts w:ascii="Times New Roman" w:hAnsi="Times New Roman"/>
          <w:sz w:val="24"/>
        </w:rPr>
        <w:t>Катинене</w:t>
      </w:r>
      <w:proofErr w:type="spellEnd"/>
      <w:r>
        <w:rPr>
          <w:rFonts w:ascii="Times New Roman" w:hAnsi="Times New Roman"/>
          <w:sz w:val="24"/>
        </w:rPr>
        <w:t xml:space="preserve"> А.И., </w:t>
      </w:r>
      <w:proofErr w:type="spellStart"/>
      <w:r>
        <w:rPr>
          <w:rFonts w:ascii="Times New Roman" w:hAnsi="Times New Roman"/>
          <w:sz w:val="24"/>
        </w:rPr>
        <w:t>Палавандишвили</w:t>
      </w:r>
      <w:proofErr w:type="spellEnd"/>
      <w:r>
        <w:rPr>
          <w:rFonts w:ascii="Times New Roman" w:hAnsi="Times New Roman"/>
          <w:sz w:val="24"/>
        </w:rPr>
        <w:t xml:space="preserve"> М.Л. Музыкальное воспитание дошкольников. – М.: </w:t>
      </w:r>
      <w:proofErr w:type="spellStart"/>
      <w:r>
        <w:rPr>
          <w:rFonts w:ascii="Times New Roman" w:hAnsi="Times New Roman"/>
          <w:sz w:val="24"/>
        </w:rPr>
        <w:t>Владос</w:t>
      </w:r>
      <w:proofErr w:type="spellEnd"/>
      <w:r>
        <w:rPr>
          <w:rFonts w:ascii="Times New Roman" w:hAnsi="Times New Roman"/>
          <w:sz w:val="24"/>
        </w:rPr>
        <w:t>, 1994</w:t>
      </w:r>
    </w:p>
    <w:p w:rsidR="00095639" w:rsidRPr="00E83C5A" w:rsidRDefault="00E83C5A" w:rsidP="00095639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Чистякова М.И. </w:t>
      </w:r>
      <w:proofErr w:type="spellStart"/>
      <w:r>
        <w:rPr>
          <w:rFonts w:ascii="Times New Roman" w:hAnsi="Times New Roman"/>
          <w:sz w:val="24"/>
        </w:rPr>
        <w:t>Психогимнастика</w:t>
      </w:r>
      <w:proofErr w:type="spellEnd"/>
      <w:r>
        <w:rPr>
          <w:rFonts w:ascii="Times New Roman" w:hAnsi="Times New Roman"/>
          <w:sz w:val="24"/>
        </w:rPr>
        <w:t xml:space="preserve">. – М.: </w:t>
      </w:r>
      <w:proofErr w:type="spellStart"/>
      <w:r>
        <w:rPr>
          <w:rFonts w:ascii="Times New Roman" w:hAnsi="Times New Roman"/>
          <w:sz w:val="24"/>
        </w:rPr>
        <w:t>Астрель</w:t>
      </w:r>
      <w:proofErr w:type="spellEnd"/>
      <w:r>
        <w:rPr>
          <w:rFonts w:ascii="Times New Roman" w:hAnsi="Times New Roman"/>
          <w:sz w:val="24"/>
        </w:rPr>
        <w:t>, 1990</w:t>
      </w:r>
    </w:p>
    <w:sectPr w:rsidR="00095639" w:rsidRPr="00E83C5A" w:rsidSect="00DA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1CE"/>
    <w:multiLevelType w:val="hybridMultilevel"/>
    <w:tmpl w:val="0A6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30110"/>
    <w:multiLevelType w:val="hybridMultilevel"/>
    <w:tmpl w:val="04C0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663BAC"/>
    <w:multiLevelType w:val="hybridMultilevel"/>
    <w:tmpl w:val="F064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7664E7"/>
    <w:multiLevelType w:val="hybridMultilevel"/>
    <w:tmpl w:val="067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A01A5"/>
    <w:multiLevelType w:val="hybridMultilevel"/>
    <w:tmpl w:val="81EE294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25DFE"/>
    <w:multiLevelType w:val="hybridMultilevel"/>
    <w:tmpl w:val="1FDC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DA4026"/>
    <w:multiLevelType w:val="multilevel"/>
    <w:tmpl w:val="861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3C2390"/>
    <w:multiLevelType w:val="hybridMultilevel"/>
    <w:tmpl w:val="E3A2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E4A61"/>
    <w:multiLevelType w:val="multilevel"/>
    <w:tmpl w:val="7A86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3252F8"/>
    <w:multiLevelType w:val="multilevel"/>
    <w:tmpl w:val="7032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1A6CAD"/>
    <w:multiLevelType w:val="hybridMultilevel"/>
    <w:tmpl w:val="0232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034DFE"/>
    <w:multiLevelType w:val="hybridMultilevel"/>
    <w:tmpl w:val="7D3C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540EF"/>
    <w:multiLevelType w:val="hybridMultilevel"/>
    <w:tmpl w:val="D598D15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993DEC"/>
    <w:multiLevelType w:val="hybridMultilevel"/>
    <w:tmpl w:val="1BB09DBC"/>
    <w:lvl w:ilvl="0" w:tplc="6194EF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6F9191A"/>
    <w:multiLevelType w:val="hybridMultilevel"/>
    <w:tmpl w:val="453E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B6109C"/>
    <w:multiLevelType w:val="hybridMultilevel"/>
    <w:tmpl w:val="E84C7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333C35"/>
    <w:multiLevelType w:val="hybridMultilevel"/>
    <w:tmpl w:val="1C707EC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639"/>
    <w:rsid w:val="00095639"/>
    <w:rsid w:val="002C7423"/>
    <w:rsid w:val="003F2FCE"/>
    <w:rsid w:val="00507193"/>
    <w:rsid w:val="005C3634"/>
    <w:rsid w:val="00717841"/>
    <w:rsid w:val="00730DB7"/>
    <w:rsid w:val="0088237C"/>
    <w:rsid w:val="009711D5"/>
    <w:rsid w:val="00C17E0E"/>
    <w:rsid w:val="00DA516F"/>
    <w:rsid w:val="00DF52E6"/>
    <w:rsid w:val="00E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6B52-106B-4A9C-8050-1B435923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9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5639"/>
    <w:pPr>
      <w:ind w:firstLine="709"/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563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95639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5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a"/>
    <w:next w:val="a"/>
    <w:uiPriority w:val="99"/>
    <w:rsid w:val="00095639"/>
    <w:pPr>
      <w:autoSpaceDE w:val="0"/>
      <w:autoSpaceDN w:val="0"/>
      <w:adjustRightInd w:val="0"/>
      <w:spacing w:line="221" w:lineRule="atLeast"/>
    </w:pPr>
    <w:rPr>
      <w:rFonts w:ascii="BannikovaAP" w:hAnsi="BannikovaAP"/>
      <w:sz w:val="24"/>
    </w:rPr>
  </w:style>
  <w:style w:type="paragraph" w:customStyle="1" w:styleId="Pa17">
    <w:name w:val="Pa17"/>
    <w:basedOn w:val="a"/>
    <w:next w:val="a"/>
    <w:uiPriority w:val="99"/>
    <w:rsid w:val="00095639"/>
    <w:pPr>
      <w:autoSpaceDE w:val="0"/>
      <w:autoSpaceDN w:val="0"/>
      <w:adjustRightInd w:val="0"/>
      <w:spacing w:line="221" w:lineRule="atLeast"/>
    </w:pPr>
    <w:rPr>
      <w:rFonts w:ascii="BannikovaAP" w:hAnsi="BannikovaAP"/>
      <w:sz w:val="24"/>
    </w:rPr>
  </w:style>
  <w:style w:type="character" w:customStyle="1" w:styleId="A30">
    <w:name w:val="A3"/>
    <w:uiPriority w:val="99"/>
    <w:rsid w:val="00095639"/>
    <w:rPr>
      <w:rFonts w:ascii="BannikovaAP" w:hAnsi="BannikovaAP"/>
      <w:color w:val="000000"/>
      <w:sz w:val="20"/>
    </w:rPr>
  </w:style>
  <w:style w:type="character" w:customStyle="1" w:styleId="A20">
    <w:name w:val="A2"/>
    <w:uiPriority w:val="99"/>
    <w:rsid w:val="00095639"/>
    <w:rPr>
      <w:rFonts w:ascii="BannikovaAP" w:hAnsi="BannikovaAP"/>
      <w:b/>
      <w:color w:val="000000"/>
      <w:sz w:val="36"/>
    </w:rPr>
  </w:style>
  <w:style w:type="paragraph" w:styleId="a5">
    <w:name w:val="Title"/>
    <w:basedOn w:val="a"/>
    <w:link w:val="a6"/>
    <w:uiPriority w:val="99"/>
    <w:qFormat/>
    <w:rsid w:val="00095639"/>
    <w:pPr>
      <w:jc w:val="center"/>
    </w:pPr>
    <w:rPr>
      <w:rFonts w:ascii="Times New Roman" w:hAnsi="Times New Roman"/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0956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rmal (Web)"/>
    <w:basedOn w:val="a"/>
    <w:uiPriority w:val="99"/>
    <w:rsid w:val="0009563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8">
    <w:name w:val="List Paragraph"/>
    <w:basedOn w:val="a"/>
    <w:uiPriority w:val="99"/>
    <w:qFormat/>
    <w:rsid w:val="0009563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83C5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83C5A"/>
    <w:rPr>
      <w:rFonts w:ascii="Arial" w:eastAsia="Times New Roman" w:hAnsi="Arial" w:cs="Times New Roman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7</cp:revision>
  <dcterms:created xsi:type="dcterms:W3CDTF">2015-01-27T11:03:00Z</dcterms:created>
  <dcterms:modified xsi:type="dcterms:W3CDTF">2015-01-30T09:43:00Z</dcterms:modified>
</cp:coreProperties>
</file>