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F8" w:rsidRDefault="002E3DF8" w:rsidP="002E3DF8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КОУ Омской области «Специальная (коррекционная) общеобразовательная </w:t>
      </w:r>
      <w:r>
        <w:rPr>
          <w:rFonts w:ascii="Times New Roman" w:hAnsi="Times New Roman" w:cs="Times New Roman"/>
          <w:sz w:val="28"/>
          <w:szCs w:val="28"/>
        </w:rPr>
        <w:br/>
        <w:t xml:space="preserve">школа-интернат № 15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E3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вида»</w:t>
      </w:r>
    </w:p>
    <w:p w:rsidR="002E3DF8" w:rsidRDefault="002E3DF8" w:rsidP="002E3DF8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E3DF8" w:rsidRDefault="002E3DF8" w:rsidP="002E3DF8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E3DF8" w:rsidRDefault="002E3DF8" w:rsidP="002E3DF8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E3DF8" w:rsidRDefault="002E3DF8" w:rsidP="002E3DF8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E3DF8" w:rsidRDefault="002E3DF8" w:rsidP="002E3DF8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E3DF8" w:rsidRDefault="002E3DF8" w:rsidP="002E3DF8">
      <w:pPr>
        <w:ind w:left="-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СТАТЬЯ НА ТЕМУ:</w:t>
      </w:r>
    </w:p>
    <w:p w:rsidR="002E3DF8" w:rsidRDefault="002E3DF8" w:rsidP="002E3DF8">
      <w:pPr>
        <w:ind w:left="-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«РАБОТА НАД СЛОВОМ У СЛАБОСЛЫШАЩИХ И ГЛУХИХ ШКОЛЬНИКОВ»</w:t>
      </w:r>
    </w:p>
    <w:p w:rsidR="002E3DF8" w:rsidRDefault="002E3DF8" w:rsidP="002E3DF8">
      <w:pPr>
        <w:ind w:left="-709"/>
        <w:jc w:val="center"/>
        <w:rPr>
          <w:rFonts w:ascii="Times New Roman" w:hAnsi="Times New Roman" w:cs="Times New Roman"/>
          <w:sz w:val="40"/>
          <w:szCs w:val="40"/>
        </w:rPr>
      </w:pPr>
    </w:p>
    <w:p w:rsidR="002E3DF8" w:rsidRDefault="002E3DF8" w:rsidP="002E3DF8">
      <w:pPr>
        <w:ind w:left="-709"/>
        <w:jc w:val="center"/>
        <w:rPr>
          <w:rFonts w:ascii="Times New Roman" w:hAnsi="Times New Roman" w:cs="Times New Roman"/>
          <w:sz w:val="40"/>
          <w:szCs w:val="40"/>
        </w:rPr>
      </w:pPr>
    </w:p>
    <w:p w:rsidR="002E3DF8" w:rsidRDefault="002E3DF8" w:rsidP="002E3DF8">
      <w:pPr>
        <w:ind w:left="-709"/>
        <w:jc w:val="center"/>
        <w:rPr>
          <w:rFonts w:ascii="Times New Roman" w:hAnsi="Times New Roman" w:cs="Times New Roman"/>
          <w:sz w:val="40"/>
          <w:szCs w:val="40"/>
        </w:rPr>
      </w:pPr>
    </w:p>
    <w:p w:rsidR="002E3DF8" w:rsidRDefault="002E3DF8" w:rsidP="002E3DF8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Учитель-дефектолог</w:t>
      </w:r>
    </w:p>
    <w:p w:rsidR="002E3DF8" w:rsidRDefault="002E3DF8" w:rsidP="002E3DF8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Каспина Ирина Аркадьевна</w:t>
      </w:r>
    </w:p>
    <w:p w:rsidR="002E3DF8" w:rsidRDefault="002E3DF8" w:rsidP="002E3DF8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E3DF8" w:rsidRDefault="002E3DF8" w:rsidP="002E3DF8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E3DF8" w:rsidRDefault="002E3DF8" w:rsidP="002E3DF8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E3DF8" w:rsidRDefault="002E3DF8" w:rsidP="002E3DF8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E3DF8" w:rsidRDefault="002E3DF8" w:rsidP="002E3DF8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E3DF8" w:rsidRDefault="002E3DF8" w:rsidP="002E3DF8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E3DF8" w:rsidRDefault="002E3DF8" w:rsidP="002E3DF8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E3DF8" w:rsidRDefault="002E3DF8" w:rsidP="002E3DF8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E3DF8" w:rsidRDefault="002E3DF8" w:rsidP="002E3DF8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E3DF8" w:rsidRDefault="002E3DF8" w:rsidP="002E3DF8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E3DF8" w:rsidRDefault="002E3DF8" w:rsidP="002E3DF8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г.</w:t>
      </w:r>
    </w:p>
    <w:p w:rsidR="002E3DF8" w:rsidRDefault="002E3DF8" w:rsidP="002E3DF8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E3DF8" w:rsidRPr="002E3DF8" w:rsidRDefault="002E3DF8" w:rsidP="002E3DF8">
      <w:pPr>
        <w:ind w:left="-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E3DF8">
        <w:rPr>
          <w:rFonts w:ascii="Times New Roman" w:hAnsi="Times New Roman" w:cs="Times New Roman"/>
          <w:sz w:val="28"/>
          <w:szCs w:val="28"/>
          <w:u w:val="single"/>
        </w:rPr>
        <w:lastRenderedPageBreak/>
        <w:t>Работа над словом.</w:t>
      </w:r>
    </w:p>
    <w:p w:rsidR="002E3DF8" w:rsidRDefault="002E3DF8" w:rsidP="002E3DF8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аналитико-синтетическом методе обучения глухих произношению основное место принадлежит работе над осмысленными единицами речи – словами, словосочетаниями и фразами.</w:t>
      </w:r>
    </w:p>
    <w:p w:rsidR="002E3DF8" w:rsidRDefault="002E3DF8" w:rsidP="002E3DF8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Говоря о работе над словом, необходимо иметь в виду различные стороны, характеризующие его фонетическое оформление.</w:t>
      </w:r>
    </w:p>
    <w:p w:rsidR="002E3DF8" w:rsidRDefault="002E3DF8" w:rsidP="002E3DF8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Каждое слово имеет свою звуко-слоговую структуру – определенный набор и последовательность слитно произнесенных звуков и слогов.</w:t>
      </w:r>
    </w:p>
    <w:p w:rsidR="002E3DF8" w:rsidRDefault="002E3DF8" w:rsidP="002E3DF8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слово состоит из двух и более слогов, то один из них выделяется в речи более интенсивным и длительным произнесением и отчасти высотой основного тона голоса. Это – словесное ударение, которое вместе с количеством слогов определяет ритмическую структуру слова.</w:t>
      </w:r>
    </w:p>
    <w:p w:rsidR="002E3DF8" w:rsidRDefault="002E3DF8" w:rsidP="002E3DF8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Конкретное звучание каждого слова, определяемое его звуковым составом и ударением, регулируется нормами и правилами орфоэпии. В живой речи </w:t>
      </w:r>
      <w:r w:rsidR="00E65578">
        <w:rPr>
          <w:rFonts w:ascii="Times New Roman" w:hAnsi="Times New Roman" w:cs="Times New Roman"/>
          <w:sz w:val="28"/>
          <w:szCs w:val="28"/>
        </w:rPr>
        <w:t>произнесение слова может характеризоваться различным темпом.</w:t>
      </w:r>
    </w:p>
    <w:p w:rsidR="00E65578" w:rsidRDefault="00E65578" w:rsidP="002E3DF8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Систематическая работа над произношением слова охватывает различные указанные стороны его фонетического оформления – звуко-слоговую и ритмическую структуру, орфоэпию и темп.</w:t>
      </w:r>
    </w:p>
    <w:p w:rsidR="00E65578" w:rsidRDefault="00E65578" w:rsidP="002E3DF8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конкретном рассмотрении методических приемов работы над словом следует иметь в виду, что эти приемы предполагают различные виды речевых действий. Наиболее элементарными действиями являются повторение слова по подражанию вслед за учителем, чтение слова, представленного в графическом виде или дактилируемого учителем. Более сложными действиями являются называние реальных предметов, действий или их изображений на картинках, ответы на вопросы, самостоятельные высказывания.</w:t>
      </w:r>
    </w:p>
    <w:p w:rsidR="002E3DF8" w:rsidRDefault="002E3DF8" w:rsidP="002E3DF8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85995" w:rsidRDefault="00A85995"/>
    <w:sectPr w:rsidR="00A85995" w:rsidSect="002E3DF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3DF8"/>
    <w:rsid w:val="002E3DF8"/>
    <w:rsid w:val="00A85995"/>
    <w:rsid w:val="00E6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Данилина</dc:creator>
  <cp:lastModifiedBy>Ольга Данилина</cp:lastModifiedBy>
  <cp:revision>2</cp:revision>
  <dcterms:created xsi:type="dcterms:W3CDTF">2013-09-30T16:02:00Z</dcterms:created>
  <dcterms:modified xsi:type="dcterms:W3CDTF">2013-09-30T16:20:00Z</dcterms:modified>
</cp:coreProperties>
</file>