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3B" w:rsidRDefault="00906F3B" w:rsidP="00906F3B">
      <w:pPr>
        <w:spacing w:line="240" w:lineRule="auto"/>
        <w:ind w:firstLine="709"/>
        <w:contextualSpacing/>
        <w:jc w:val="center"/>
        <w:rPr>
          <w:rFonts w:ascii="Times New Roman" w:hAnsi="Times New Roman" w:cs="Times New Roman"/>
          <w:b/>
          <w:sz w:val="72"/>
          <w:szCs w:val="72"/>
        </w:rPr>
      </w:pPr>
      <w:r w:rsidRPr="00967768">
        <w:rPr>
          <w:rFonts w:ascii="Times New Roman" w:hAnsi="Times New Roman" w:cs="Times New Roman"/>
          <w:b/>
          <w:sz w:val="72"/>
          <w:szCs w:val="72"/>
        </w:rPr>
        <w:t>Работа по формированию регулятивных и коммуникативных универсальных учебных действий в начальной школе</w:t>
      </w:r>
    </w:p>
    <w:p w:rsidR="00906F3B" w:rsidRDefault="00906F3B" w:rsidP="00906F3B">
      <w:pPr>
        <w:spacing w:line="240" w:lineRule="auto"/>
        <w:ind w:firstLine="709"/>
        <w:contextualSpacing/>
        <w:jc w:val="center"/>
        <w:rPr>
          <w:rFonts w:ascii="Times New Roman" w:hAnsi="Times New Roman" w:cs="Times New Roman"/>
          <w:b/>
          <w:sz w:val="72"/>
          <w:szCs w:val="72"/>
        </w:rPr>
      </w:pPr>
    </w:p>
    <w:p w:rsidR="00906F3B" w:rsidRDefault="00906F3B" w:rsidP="00906F3B">
      <w:pPr>
        <w:spacing w:line="240" w:lineRule="auto"/>
        <w:ind w:firstLine="709"/>
        <w:contextualSpacing/>
        <w:jc w:val="center"/>
        <w:rPr>
          <w:rFonts w:ascii="Times New Roman" w:hAnsi="Times New Roman" w:cs="Times New Roman"/>
          <w:b/>
          <w:sz w:val="72"/>
          <w:szCs w:val="72"/>
        </w:rPr>
      </w:pPr>
    </w:p>
    <w:p w:rsidR="00906F3B" w:rsidRPr="00967768" w:rsidRDefault="00906F3B" w:rsidP="00906F3B">
      <w:pPr>
        <w:spacing w:line="240" w:lineRule="auto"/>
        <w:ind w:firstLine="709"/>
        <w:contextualSpacing/>
        <w:jc w:val="center"/>
        <w:rPr>
          <w:rFonts w:ascii="Times New Roman" w:hAnsi="Times New Roman" w:cs="Times New Roman"/>
          <w:sz w:val="44"/>
          <w:szCs w:val="72"/>
        </w:rPr>
      </w:pPr>
      <w:r w:rsidRPr="00967768">
        <w:rPr>
          <w:rFonts w:ascii="Times New Roman" w:hAnsi="Times New Roman" w:cs="Times New Roman"/>
          <w:sz w:val="44"/>
          <w:szCs w:val="72"/>
        </w:rPr>
        <w:t>учитель начальных классов</w:t>
      </w:r>
      <w:r w:rsidRPr="00967768">
        <w:rPr>
          <w:rFonts w:ascii="Times New Roman" w:hAnsi="Times New Roman" w:cs="Times New Roman"/>
          <w:sz w:val="44"/>
          <w:szCs w:val="72"/>
        </w:rPr>
        <w:br/>
        <w:t>Надточиева Г. Н.</w:t>
      </w: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Default="00906F3B" w:rsidP="00906F3B">
      <w:pPr>
        <w:spacing w:line="240" w:lineRule="auto"/>
        <w:ind w:firstLine="709"/>
        <w:contextualSpacing/>
        <w:jc w:val="both"/>
        <w:rPr>
          <w:rFonts w:ascii="Times New Roman" w:hAnsi="Times New Roman" w:cs="Times New Roman"/>
          <w:sz w:val="28"/>
          <w:szCs w:val="28"/>
        </w:rPr>
      </w:pPr>
    </w:p>
    <w:p w:rsidR="00906F3B" w:rsidRPr="00630866" w:rsidRDefault="00906F3B" w:rsidP="00906F3B">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2013г.</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lastRenderedPageBreak/>
        <w:t>Проработав в начальной школе четверть века, в прошлом году, когда я набрала 1 класс, я испытала чувство, которое можно сравнить с чувством страха. Не от того, что я не смогу научить читать, писать, считать, а от того, что надо начинать реализовывать ФГОС. Были курсы, семинары, но это все теория в большей степени. А смоделировать урок по формированию универсальных учебных действий оказалось делом непростым, но сегодня – это требование времени.</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Большую помощь оказывает учебно-методический комплект, где материал построен на применении технологии </w:t>
      </w:r>
      <w:proofErr w:type="spellStart"/>
      <w:r w:rsidRPr="00630866">
        <w:rPr>
          <w:rFonts w:ascii="Times New Roman" w:hAnsi="Times New Roman" w:cs="Times New Roman"/>
          <w:sz w:val="28"/>
          <w:szCs w:val="28"/>
        </w:rPr>
        <w:t>деятельностного</w:t>
      </w:r>
      <w:proofErr w:type="spellEnd"/>
      <w:r w:rsidRPr="00630866">
        <w:rPr>
          <w:rFonts w:ascii="Times New Roman" w:hAnsi="Times New Roman" w:cs="Times New Roman"/>
          <w:sz w:val="28"/>
          <w:szCs w:val="28"/>
        </w:rPr>
        <w:t xml:space="preserve"> метода, метода продуктивного чтения, метода проблемного диалога и технологии оценивания учебных успехов. </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Сегодня я немного расскажу о том, как на своих уроках я формирую регулятивные и коммуникативные УУД.</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Так, обучение </w:t>
      </w:r>
      <w:proofErr w:type="spellStart"/>
      <w:r w:rsidRPr="00630866">
        <w:rPr>
          <w:rFonts w:ascii="Times New Roman" w:hAnsi="Times New Roman" w:cs="Times New Roman"/>
          <w:sz w:val="28"/>
          <w:szCs w:val="28"/>
          <w:u w:val="single"/>
        </w:rPr>
        <w:t>целеполаганию</w:t>
      </w:r>
      <w:proofErr w:type="spellEnd"/>
      <w:r w:rsidRPr="00630866">
        <w:rPr>
          <w:rFonts w:ascii="Times New Roman" w:hAnsi="Times New Roman" w:cs="Times New Roman"/>
          <w:sz w:val="28"/>
          <w:szCs w:val="28"/>
          <w:u w:val="single"/>
        </w:rPr>
        <w:t>, формированию темы урока</w:t>
      </w:r>
      <w:r w:rsidRPr="00630866">
        <w:rPr>
          <w:rFonts w:ascii="Times New Roman" w:hAnsi="Times New Roman" w:cs="Times New Roman"/>
          <w:sz w:val="28"/>
          <w:szCs w:val="28"/>
        </w:rPr>
        <w:t xml:space="preserve"> возможно через введение в урок проблемного диалога. Необходимо создать проблемную ситуацию для определения границ знания-незнания. </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Например, на уроке русского языка во 2 классе по теме «</w:t>
      </w:r>
      <w:proofErr w:type="gramStart"/>
      <w:r w:rsidRPr="00630866">
        <w:rPr>
          <w:rFonts w:ascii="Times New Roman" w:hAnsi="Times New Roman" w:cs="Times New Roman"/>
          <w:sz w:val="28"/>
          <w:szCs w:val="28"/>
        </w:rPr>
        <w:t>Разделительный</w:t>
      </w:r>
      <w:proofErr w:type="gramEnd"/>
      <w:r w:rsidRPr="00630866">
        <w:rPr>
          <w:rFonts w:ascii="Times New Roman" w:hAnsi="Times New Roman" w:cs="Times New Roman"/>
          <w:sz w:val="28"/>
          <w:szCs w:val="28"/>
        </w:rPr>
        <w:t xml:space="preserve"> Ь» предлагаю учащимся вписать в предложение пропущенные слова.</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«Таня … (польет) цветы. Мы совершили… (полет) на самолете</w:t>
      </w:r>
      <w:proofErr w:type="gramStart"/>
      <w:r w:rsidRPr="00630866">
        <w:rPr>
          <w:rFonts w:ascii="Times New Roman" w:hAnsi="Times New Roman" w:cs="Times New Roman"/>
          <w:sz w:val="28"/>
          <w:szCs w:val="28"/>
        </w:rPr>
        <w:t>.»</w:t>
      </w:r>
      <w:proofErr w:type="gramEnd"/>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Пройдя по классу, и посмотрев записи в тетрадях, выписываю на доске варианты написания и задаю вопросы: </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Задание было одно?</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А какие получились результаты?</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Как вы думаете, почему?</w:t>
      </w:r>
    </w:p>
    <w:p w:rsidR="009A6E2B" w:rsidRPr="00630866" w:rsidRDefault="009A6E2B"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приходим к выводу, что мы чего-то еще не знаем. Мы не знаем о написании слов с мягким знаком, о его роли в словах. И я задаю вопрос: «Какова же цель нашей работы на уроке? </w:t>
      </w:r>
      <w:r w:rsidR="00C72FA0" w:rsidRPr="00630866">
        <w:rPr>
          <w:rFonts w:ascii="Times New Roman" w:hAnsi="Times New Roman" w:cs="Times New Roman"/>
          <w:sz w:val="28"/>
          <w:szCs w:val="28"/>
        </w:rPr>
        <w:t>(</w:t>
      </w:r>
      <w:r w:rsidRPr="00630866">
        <w:rPr>
          <w:rFonts w:ascii="Times New Roman" w:hAnsi="Times New Roman" w:cs="Times New Roman"/>
          <w:sz w:val="28"/>
          <w:szCs w:val="28"/>
        </w:rPr>
        <w:t>Узнать больше о Ь</w:t>
      </w:r>
      <w:r w:rsidR="00C72FA0" w:rsidRPr="00630866">
        <w:rPr>
          <w:rFonts w:ascii="Times New Roman" w:hAnsi="Times New Roman" w:cs="Times New Roman"/>
          <w:sz w:val="28"/>
          <w:szCs w:val="28"/>
        </w:rPr>
        <w:t>). Продолжаю: «Для чего нам это необходимо?» (Что бы правильно писать слова).</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так, через создание проблемной ситуации и ведение проблемного диалога учащиеся сформулировали тему и цели урока. </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На уроке математики:</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Откройте стр.34-35</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-рассмотрите предлагаемые задания</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-Будет ли сегодня на уроке </w:t>
      </w:r>
      <w:proofErr w:type="spellStart"/>
      <w:r w:rsidRPr="00630866">
        <w:rPr>
          <w:rFonts w:ascii="Times New Roman" w:hAnsi="Times New Roman" w:cs="Times New Roman"/>
          <w:sz w:val="28"/>
          <w:szCs w:val="28"/>
        </w:rPr>
        <w:t>откртытие</w:t>
      </w:r>
      <w:proofErr w:type="spellEnd"/>
      <w:r w:rsidRPr="00630866">
        <w:rPr>
          <w:rFonts w:ascii="Times New Roman" w:hAnsi="Times New Roman" w:cs="Times New Roman"/>
          <w:sz w:val="28"/>
          <w:szCs w:val="28"/>
        </w:rPr>
        <w:t xml:space="preserve"> новых знаний?</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 Чем сегодня нам предстоит </w:t>
      </w:r>
      <w:proofErr w:type="spellStart"/>
      <w:r w:rsidRPr="00630866">
        <w:rPr>
          <w:rFonts w:ascii="Times New Roman" w:hAnsi="Times New Roman" w:cs="Times New Roman"/>
          <w:sz w:val="28"/>
          <w:szCs w:val="28"/>
        </w:rPr>
        <w:t>заниматся</w:t>
      </w:r>
      <w:proofErr w:type="spellEnd"/>
      <w:r w:rsidRPr="00630866">
        <w:rPr>
          <w:rFonts w:ascii="Times New Roman" w:hAnsi="Times New Roman" w:cs="Times New Roman"/>
          <w:sz w:val="28"/>
          <w:szCs w:val="28"/>
        </w:rPr>
        <w:t>?</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-Сформулируйте цели урока.</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Давайте составим план и выберем задания, необходимые дл достижения цели.</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Давайте посмотрим, какие задания лучше сделать дома. (Я часто предлагаю 5-6 примеров, а нужно выбрать 2-3. это очень нравится детям.)</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Так, мы учимся </w:t>
      </w:r>
      <w:r w:rsidRPr="00630866">
        <w:rPr>
          <w:rFonts w:ascii="Times New Roman" w:hAnsi="Times New Roman" w:cs="Times New Roman"/>
          <w:sz w:val="28"/>
          <w:szCs w:val="28"/>
          <w:u w:val="single"/>
        </w:rPr>
        <w:t>планировать</w:t>
      </w:r>
      <w:r w:rsidRPr="00630866">
        <w:rPr>
          <w:rFonts w:ascii="Times New Roman" w:hAnsi="Times New Roman" w:cs="Times New Roman"/>
          <w:sz w:val="28"/>
          <w:szCs w:val="28"/>
        </w:rPr>
        <w:t xml:space="preserve"> свою деятельность. </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Обучение прогнозированию дает возможность предвосхищать результат своей деятельности.</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lastRenderedPageBreak/>
        <w:t>На уроках литературного чтения, используя технологию продуктивного чтения, ученики прогнозируют содержание текста до чтения. Я предлагаю им такие вопросы и задания:</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Предположите, о чем этот текст,  по названию?</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А иллюстрация подтверждает это?</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Например, при изучении «сказки о глупости» и</w:t>
      </w:r>
      <w:proofErr w:type="gramStart"/>
      <w:r w:rsidRPr="00630866">
        <w:rPr>
          <w:rFonts w:ascii="Times New Roman" w:hAnsi="Times New Roman" w:cs="Times New Roman"/>
          <w:sz w:val="28"/>
          <w:szCs w:val="28"/>
        </w:rPr>
        <w:t>.Ф</w:t>
      </w:r>
      <w:proofErr w:type="gramEnd"/>
      <w:r w:rsidRPr="00630866">
        <w:rPr>
          <w:rFonts w:ascii="Times New Roman" w:hAnsi="Times New Roman" w:cs="Times New Roman"/>
          <w:sz w:val="28"/>
          <w:szCs w:val="28"/>
        </w:rPr>
        <w:t>ранко, я задаю вопрос: «Почему у охотника такие удивительные глаза?»</w:t>
      </w:r>
      <w:proofErr w:type="gramStart"/>
      <w:r w:rsidRPr="00630866">
        <w:rPr>
          <w:rFonts w:ascii="Times New Roman" w:hAnsi="Times New Roman" w:cs="Times New Roman"/>
          <w:sz w:val="28"/>
          <w:szCs w:val="28"/>
        </w:rPr>
        <w:t>.</w:t>
      </w:r>
      <w:proofErr w:type="gramEnd"/>
      <w:r w:rsidRPr="00630866">
        <w:rPr>
          <w:rFonts w:ascii="Times New Roman" w:hAnsi="Times New Roman" w:cs="Times New Roman"/>
          <w:sz w:val="28"/>
          <w:szCs w:val="28"/>
        </w:rPr>
        <w:t xml:space="preserve"> </w:t>
      </w:r>
      <w:proofErr w:type="gramStart"/>
      <w:r w:rsidRPr="00630866">
        <w:rPr>
          <w:rFonts w:ascii="Times New Roman" w:hAnsi="Times New Roman" w:cs="Times New Roman"/>
          <w:sz w:val="28"/>
          <w:szCs w:val="28"/>
        </w:rPr>
        <w:t>д</w:t>
      </w:r>
      <w:proofErr w:type="gramEnd"/>
      <w:r w:rsidRPr="00630866">
        <w:rPr>
          <w:rFonts w:ascii="Times New Roman" w:hAnsi="Times New Roman" w:cs="Times New Roman"/>
          <w:sz w:val="28"/>
          <w:szCs w:val="28"/>
        </w:rPr>
        <w:t>ети высказывают свои предположения.</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Во время чтения ведем диалог с автором: задаем вопросы, прогнозируем ответы, проверяем себя по тексту.</w:t>
      </w:r>
    </w:p>
    <w:p w:rsidR="00C72FA0" w:rsidRPr="00630866" w:rsidRDefault="00C72FA0"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Например, чтение в режиме диалога с автором «</w:t>
      </w:r>
      <w:proofErr w:type="gramStart"/>
      <w:r w:rsidRPr="00630866">
        <w:rPr>
          <w:rFonts w:ascii="Times New Roman" w:hAnsi="Times New Roman" w:cs="Times New Roman"/>
          <w:sz w:val="28"/>
          <w:szCs w:val="28"/>
        </w:rPr>
        <w:t>Сказка про мужика-бедняка</w:t>
      </w:r>
      <w:proofErr w:type="gramEnd"/>
      <w:r w:rsidRPr="00630866">
        <w:rPr>
          <w:rFonts w:ascii="Times New Roman" w:hAnsi="Times New Roman" w:cs="Times New Roman"/>
          <w:sz w:val="28"/>
          <w:szCs w:val="28"/>
        </w:rPr>
        <w:t>»</w:t>
      </w:r>
      <w:r w:rsidR="00A37BA4" w:rsidRPr="00630866">
        <w:rPr>
          <w:rFonts w:ascii="Times New Roman" w:hAnsi="Times New Roman" w:cs="Times New Roman"/>
          <w:sz w:val="28"/>
          <w:szCs w:val="28"/>
        </w:rPr>
        <w:t>.</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«Однажды мужик пошел в лес дрова рубить</w:t>
      </w:r>
      <w:proofErr w:type="gramStart"/>
      <w:r w:rsidRPr="00630866">
        <w:rPr>
          <w:rFonts w:ascii="Times New Roman" w:hAnsi="Times New Roman" w:cs="Times New Roman"/>
          <w:sz w:val="28"/>
          <w:szCs w:val="28"/>
        </w:rPr>
        <w:t>.</w:t>
      </w:r>
      <w:proofErr w:type="gramEnd"/>
      <w:r w:rsidRPr="00630866">
        <w:rPr>
          <w:rFonts w:ascii="Times New Roman" w:hAnsi="Times New Roman" w:cs="Times New Roman"/>
          <w:sz w:val="28"/>
          <w:szCs w:val="28"/>
        </w:rPr>
        <w:t xml:space="preserve"> </w:t>
      </w:r>
      <w:proofErr w:type="gramStart"/>
      <w:r w:rsidRPr="00630866">
        <w:rPr>
          <w:rFonts w:ascii="Times New Roman" w:hAnsi="Times New Roman" w:cs="Times New Roman"/>
          <w:sz w:val="28"/>
          <w:szCs w:val="28"/>
        </w:rPr>
        <w:t>п</w:t>
      </w:r>
      <w:proofErr w:type="gramEnd"/>
      <w:r w:rsidRPr="00630866">
        <w:rPr>
          <w:rFonts w:ascii="Times New Roman" w:hAnsi="Times New Roman" w:cs="Times New Roman"/>
          <w:sz w:val="28"/>
          <w:szCs w:val="28"/>
        </w:rPr>
        <w:t>одошел  озеру, сел на берег ми нечаянно уронил топор в воду».</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Догадались, что случиться дальше? (ответы, предложения)</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На уроке математики.</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Даю задание «Найти значение выражения 63:7+56:8+(5+49)»</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-Какие трудности могут возникнуть при выполнении этого задания?</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Мы должны научить детей осуществлять пошаговый контроль выполнения действий, </w:t>
      </w:r>
      <w:proofErr w:type="gramStart"/>
      <w:r w:rsidRPr="00630866">
        <w:rPr>
          <w:rFonts w:ascii="Times New Roman" w:hAnsi="Times New Roman" w:cs="Times New Roman"/>
          <w:sz w:val="28"/>
          <w:szCs w:val="28"/>
        </w:rPr>
        <w:t>контроль за</w:t>
      </w:r>
      <w:proofErr w:type="gramEnd"/>
      <w:r w:rsidRPr="00630866">
        <w:rPr>
          <w:rFonts w:ascii="Times New Roman" w:hAnsi="Times New Roman" w:cs="Times New Roman"/>
          <w:sz w:val="28"/>
          <w:szCs w:val="28"/>
        </w:rPr>
        <w:t xml:space="preserve"> результатом работы по правилам и установленному образцу. </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Для этого я предлагаю детям задания типа: «Проверь, прав ли он?». </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Например, задаю вопрос «Что надо сделать, чтобы правильно написать безударную гласную в </w:t>
      </w:r>
      <w:proofErr w:type="gramStart"/>
      <w:r w:rsidRPr="00630866">
        <w:rPr>
          <w:rFonts w:ascii="Times New Roman" w:hAnsi="Times New Roman" w:cs="Times New Roman"/>
          <w:sz w:val="28"/>
          <w:szCs w:val="28"/>
        </w:rPr>
        <w:t>корне слова</w:t>
      </w:r>
      <w:proofErr w:type="gramEnd"/>
      <w:r w:rsidRPr="00630866">
        <w:rPr>
          <w:rFonts w:ascii="Times New Roman" w:hAnsi="Times New Roman" w:cs="Times New Roman"/>
          <w:sz w:val="28"/>
          <w:szCs w:val="28"/>
        </w:rPr>
        <w:t>?». Один отвечает, а у другого спрашиваю: «Прав ли он?». Никто не знает, кого именно я спрошу</w:t>
      </w:r>
      <w:proofErr w:type="gramStart"/>
      <w:r w:rsidRPr="00630866">
        <w:rPr>
          <w:rFonts w:ascii="Times New Roman" w:hAnsi="Times New Roman" w:cs="Times New Roman"/>
          <w:sz w:val="28"/>
          <w:szCs w:val="28"/>
        </w:rPr>
        <w:t>.</w:t>
      </w:r>
      <w:proofErr w:type="gramEnd"/>
      <w:r w:rsidRPr="00630866">
        <w:rPr>
          <w:rFonts w:ascii="Times New Roman" w:hAnsi="Times New Roman" w:cs="Times New Roman"/>
          <w:sz w:val="28"/>
          <w:szCs w:val="28"/>
        </w:rPr>
        <w:t xml:space="preserve"> </w:t>
      </w:r>
      <w:proofErr w:type="gramStart"/>
      <w:r w:rsidRPr="00630866">
        <w:rPr>
          <w:rFonts w:ascii="Times New Roman" w:hAnsi="Times New Roman" w:cs="Times New Roman"/>
          <w:sz w:val="28"/>
          <w:szCs w:val="28"/>
        </w:rPr>
        <w:t>п</w:t>
      </w:r>
      <w:proofErr w:type="gramEnd"/>
      <w:r w:rsidRPr="00630866">
        <w:rPr>
          <w:rFonts w:ascii="Times New Roman" w:hAnsi="Times New Roman" w:cs="Times New Roman"/>
          <w:sz w:val="28"/>
          <w:szCs w:val="28"/>
        </w:rPr>
        <w:t>оэтому все слушают ответы друг друга очень внимательно.</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Или же я могу задать немного другие вопросы: «Кто из героев правильно …?», «Такой ли получен результат, как в образце? Можешь ли ты доказать это?»</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К регулятивных УУД относится умение определять качество работы</w:t>
      </w:r>
      <w:proofErr w:type="gramStart"/>
      <w:r w:rsidRPr="00630866">
        <w:rPr>
          <w:rFonts w:ascii="Times New Roman" w:hAnsi="Times New Roman" w:cs="Times New Roman"/>
          <w:sz w:val="28"/>
          <w:szCs w:val="28"/>
        </w:rPr>
        <w:t xml:space="preserve"> ,</w:t>
      </w:r>
      <w:proofErr w:type="gramEnd"/>
      <w:r w:rsidRPr="00630866">
        <w:rPr>
          <w:rFonts w:ascii="Times New Roman" w:hAnsi="Times New Roman" w:cs="Times New Roman"/>
          <w:sz w:val="28"/>
          <w:szCs w:val="28"/>
        </w:rPr>
        <w:t xml:space="preserve"> знаний, и.к. давать им оценку.</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Ученики 1 класса учатся давать оценку своей деятельности, деятельности одноклассников и всего класса в целом.</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Например, на уроках чтения я предлагаю детям высказывать свое мнение по поводу рассказанного наизусть стихотворения или прочитанного отрывка по критериям (громко-тихо, выразительн</w:t>
      </w:r>
      <w:proofErr w:type="gramStart"/>
      <w:r w:rsidRPr="00630866">
        <w:rPr>
          <w:rFonts w:ascii="Times New Roman" w:hAnsi="Times New Roman" w:cs="Times New Roman"/>
          <w:sz w:val="28"/>
          <w:szCs w:val="28"/>
        </w:rPr>
        <w:t>о-</w:t>
      </w:r>
      <w:proofErr w:type="gramEnd"/>
      <w:r w:rsidRPr="00630866">
        <w:rPr>
          <w:rFonts w:ascii="Times New Roman" w:hAnsi="Times New Roman" w:cs="Times New Roman"/>
          <w:sz w:val="28"/>
          <w:szCs w:val="28"/>
        </w:rPr>
        <w:t xml:space="preserve"> нет). При этом разъясняю ребятам, что при оценивании ответов одноклассников, надо, в первую очередь, отмечать положительное, а о недочетах высказываться с позиции пожелания. В результате такой работы дети приучаются внимательно слушать, объективно оценивать. </w:t>
      </w:r>
    </w:p>
    <w:p w:rsidR="00A37BA4" w:rsidRPr="00630866" w:rsidRDefault="00A37BA4"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Дети так и себя учатся оценивать достойно и объективно.</w:t>
      </w:r>
      <w:r w:rsidR="00630866" w:rsidRPr="00630866">
        <w:rPr>
          <w:rFonts w:ascii="Times New Roman" w:hAnsi="Times New Roman" w:cs="Times New Roman"/>
          <w:sz w:val="28"/>
          <w:szCs w:val="28"/>
        </w:rPr>
        <w:t xml:space="preserve"> </w:t>
      </w:r>
      <w:r w:rsidRPr="00630866">
        <w:rPr>
          <w:rFonts w:ascii="Times New Roman" w:hAnsi="Times New Roman" w:cs="Times New Roman"/>
          <w:sz w:val="28"/>
          <w:szCs w:val="28"/>
        </w:rPr>
        <w:t>Например, после выполнения любого задания я спра</w:t>
      </w:r>
      <w:r w:rsidR="00630866" w:rsidRPr="00630866">
        <w:rPr>
          <w:rFonts w:ascii="Times New Roman" w:hAnsi="Times New Roman" w:cs="Times New Roman"/>
          <w:sz w:val="28"/>
          <w:szCs w:val="28"/>
        </w:rPr>
        <w:t>ш</w:t>
      </w:r>
      <w:r w:rsidRPr="00630866">
        <w:rPr>
          <w:rFonts w:ascii="Times New Roman" w:hAnsi="Times New Roman" w:cs="Times New Roman"/>
          <w:sz w:val="28"/>
          <w:szCs w:val="28"/>
        </w:rPr>
        <w:t xml:space="preserve">иваю: </w:t>
      </w:r>
    </w:p>
    <w:p w:rsidR="00A37BA4" w:rsidRPr="00630866" w:rsidRDefault="00630866"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lastRenderedPageBreak/>
        <w:t>- Какое задание нужно было выполнить?</w:t>
      </w:r>
    </w:p>
    <w:p w:rsidR="00630866" w:rsidRPr="00630866" w:rsidRDefault="00630866"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Какие знания тебе пригодились?</w:t>
      </w:r>
    </w:p>
    <w:p w:rsidR="00630866" w:rsidRPr="00630866" w:rsidRDefault="00630866"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Ты сам справился с заданием или с чьей-то помощью?</w:t>
      </w:r>
    </w:p>
    <w:p w:rsidR="00630866" w:rsidRPr="00630866" w:rsidRDefault="00630866" w:rsidP="001133CF">
      <w:pPr>
        <w:spacing w:line="240" w:lineRule="auto"/>
        <w:ind w:firstLine="709"/>
        <w:contextualSpacing/>
        <w:jc w:val="both"/>
        <w:rPr>
          <w:rFonts w:ascii="Times New Roman" w:hAnsi="Times New Roman" w:cs="Times New Roman"/>
          <w:sz w:val="28"/>
          <w:szCs w:val="28"/>
        </w:rPr>
      </w:pPr>
    </w:p>
    <w:p w:rsidR="00630866" w:rsidRPr="00630866" w:rsidRDefault="00630866"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С 1 класса мы с </w:t>
      </w:r>
      <w:proofErr w:type="gramStart"/>
      <w:r w:rsidRPr="00630866">
        <w:rPr>
          <w:rFonts w:ascii="Times New Roman" w:hAnsi="Times New Roman" w:cs="Times New Roman"/>
          <w:sz w:val="28"/>
          <w:szCs w:val="28"/>
        </w:rPr>
        <w:t>дет</w:t>
      </w:r>
      <w:r w:rsidR="00396E68">
        <w:rPr>
          <w:rFonts w:ascii="Times New Roman" w:hAnsi="Times New Roman" w:cs="Times New Roman"/>
          <w:sz w:val="28"/>
          <w:szCs w:val="28"/>
        </w:rPr>
        <w:t xml:space="preserve"> </w:t>
      </w:r>
      <w:r w:rsidRPr="00630866">
        <w:rPr>
          <w:rFonts w:ascii="Times New Roman" w:hAnsi="Times New Roman" w:cs="Times New Roman"/>
          <w:sz w:val="28"/>
          <w:szCs w:val="28"/>
        </w:rPr>
        <w:t>ьми</w:t>
      </w:r>
      <w:proofErr w:type="gramEnd"/>
      <w:r w:rsidRPr="00630866">
        <w:rPr>
          <w:rFonts w:ascii="Times New Roman" w:hAnsi="Times New Roman" w:cs="Times New Roman"/>
          <w:sz w:val="28"/>
          <w:szCs w:val="28"/>
        </w:rPr>
        <w:t xml:space="preserve"> рисовали кружки на полях, которыми учащиеся показывали </w:t>
      </w:r>
      <w:proofErr w:type="spellStart"/>
      <w:r w:rsidRPr="00630866">
        <w:rPr>
          <w:rFonts w:ascii="Times New Roman" w:hAnsi="Times New Roman" w:cs="Times New Roman"/>
          <w:sz w:val="28"/>
          <w:szCs w:val="28"/>
        </w:rPr>
        <w:t>сво</w:t>
      </w:r>
      <w:proofErr w:type="spellEnd"/>
      <w:r w:rsidRPr="00630866">
        <w:rPr>
          <w:rFonts w:ascii="Times New Roman" w:hAnsi="Times New Roman" w:cs="Times New Roman"/>
          <w:sz w:val="28"/>
          <w:szCs w:val="28"/>
        </w:rPr>
        <w:t xml:space="preserve"> оценку деятельности на уроке.</w:t>
      </w:r>
    </w:p>
    <w:p w:rsidR="00630866" w:rsidRPr="00630866" w:rsidRDefault="00630866" w:rsidP="001133CF">
      <w:pPr>
        <w:spacing w:line="240" w:lineRule="auto"/>
        <w:ind w:firstLine="709"/>
        <w:contextualSpacing/>
        <w:jc w:val="both"/>
        <w:rPr>
          <w:rFonts w:ascii="Times New Roman" w:hAnsi="Times New Roman" w:cs="Times New Roman"/>
          <w:sz w:val="28"/>
          <w:szCs w:val="28"/>
        </w:rPr>
      </w:pPr>
      <w:r w:rsidRPr="00630866">
        <w:rPr>
          <w:rFonts w:ascii="Times New Roman" w:hAnsi="Times New Roman" w:cs="Times New Roman"/>
          <w:sz w:val="28"/>
          <w:szCs w:val="28"/>
        </w:rPr>
        <w:t xml:space="preserve">В конце урока проводится итог по таким схемам: </w:t>
      </w:r>
    </w:p>
    <w:p w:rsidR="00630866" w:rsidRPr="00630866" w:rsidRDefault="009570D2" w:rsidP="001133C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045" style="position:absolute;left:0;text-align:left;margin-left:17.05pt;margin-top:9.95pt;width:107.25pt;height:98.25pt;z-index:251667968" coordorigin="2042,4231" coordsize="2145,1965">
            <v:shapetype id="_x0000_t202" coordsize="21600,21600" o:spt="202" path="m,l,21600r21600,l21600,xe">
              <v:stroke joinstyle="miter"/>
              <v:path gradientshapeok="t" o:connecttype="rect"/>
            </v:shapetype>
            <v:shape id="_x0000_s1026" type="#_x0000_t202" style="position:absolute;left:2042;top:4231;width:2145;height:1965;mso-width-relative:margin;mso-height-relative:margin">
              <v:textbox style="mso-next-textbox:#_x0000_s1026">
                <w:txbxContent>
                  <w:p w:rsidR="00630866" w:rsidRDefault="00630866">
                    <w:r>
                      <w:br/>
                    </w:r>
                  </w:p>
                  <w:p w:rsidR="00630866" w:rsidRDefault="00630866">
                    <w:r>
                      <w:t>Я</w:t>
                    </w:r>
                  </w:p>
                </w:txbxContent>
              </v:textbox>
            </v:shape>
            <v:group id="_x0000_s1040" style="position:absolute;left:2444;top:4731;width:920;height:1042" coordorigin="2444,4731" coordsize="920,1042">
              <v:shapetype id="_x0000_t32" coordsize="21600,21600" o:spt="32" o:oned="t" path="m,l21600,21600e" filled="f">
                <v:path arrowok="t" fillok="f" o:connecttype="none"/>
                <o:lock v:ext="edit" shapetype="t"/>
              </v:shapetype>
              <v:shape id="_x0000_s1029" type="#_x0000_t32" style="position:absolute;left:2444;top:4731;width:630;height:521;flip:y" o:connectortype="straight">
                <v:stroke endarrow="block"/>
              </v:shape>
              <v:shape id="_x0000_s1030" type="#_x0000_t32" style="position:absolute;left:2444;top:5252;width:920;height:0" o:connectortype="straight">
                <v:stroke endarrow="block"/>
              </v:shape>
              <v:shape id="_x0000_s1032" type="#_x0000_t32" style="position:absolute;left:2444;top:5252;width:630;height:521" o:connectortype="straight">
                <v:stroke endarrow="block"/>
              </v:shape>
            </v:group>
          </v:group>
        </w:pict>
      </w:r>
      <w:r>
        <w:rPr>
          <w:rFonts w:ascii="Times New Roman" w:hAnsi="Times New Roman" w:cs="Times New Roman"/>
          <w:noProof/>
          <w:sz w:val="28"/>
          <w:szCs w:val="28"/>
          <w:lang w:eastAsia="ru-RU"/>
        </w:rPr>
        <w:pict>
          <v:group id="_x0000_s1044" style="position:absolute;left:0;text-align:left;margin-left:142.65pt;margin-top:9.95pt;width:140.15pt;height:98.25pt;z-index:251668992" coordorigin="4554,4231" coordsize="2803,1965">
            <v:shape id="_x0000_s1027" type="#_x0000_t202" style="position:absolute;left:4554;top:4231;width:2803;height:1965;mso-width-relative:margin;mso-height-relative:margin">
              <v:textbox style="mso-next-textbox:#_x0000_s1027">
                <w:txbxContent>
                  <w:p w:rsidR="00630866" w:rsidRDefault="00630866" w:rsidP="00630866"/>
                  <w:p w:rsidR="00630866" w:rsidRDefault="00630866" w:rsidP="00630866">
                    <w:r>
                      <w:t xml:space="preserve">сегодня у меня </w:t>
                    </w:r>
                    <w:r>
                      <w:br/>
                      <w:t>получилось</w:t>
                    </w:r>
                  </w:p>
                </w:txbxContent>
              </v:textbox>
            </v:shape>
            <v:group id="_x0000_s1041" style="position:absolute;left:6145;top:4646;width:920;height:1042" coordorigin="6145,4646" coordsize="920,1042">
              <v:shape id="_x0000_s1033" type="#_x0000_t32" style="position:absolute;left:6145;top:4646;width:630;height:521;flip:y" o:connectortype="straight">
                <v:stroke endarrow="block"/>
              </v:shape>
              <v:shape id="_x0000_s1034" type="#_x0000_t32" style="position:absolute;left:6145;top:5167;width:920;height:0" o:connectortype="straight">
                <v:stroke endarrow="block"/>
              </v:shape>
              <v:shape id="_x0000_s1035" type="#_x0000_t32" style="position:absolute;left:6145;top:5167;width:630;height:521" o:connectortype="straight">
                <v:stroke endarrow="block"/>
              </v:shape>
            </v:group>
          </v:group>
        </w:pict>
      </w:r>
      <w:r>
        <w:rPr>
          <w:rFonts w:ascii="Times New Roman" w:hAnsi="Times New Roman" w:cs="Times New Roman"/>
          <w:noProof/>
          <w:sz w:val="28"/>
          <w:szCs w:val="28"/>
          <w:lang w:eastAsia="ru-RU"/>
        </w:rPr>
        <w:pict>
          <v:group id="_x0000_s1043" style="position:absolute;left:0;text-align:left;margin-left:333.9pt;margin-top:9.95pt;width:140.9pt;height:98.25pt;z-index:251673600" coordorigin="8379,4231" coordsize="2818,1965">
            <v:shape id="_x0000_s1028" type="#_x0000_t202" style="position:absolute;left:8379;top:4231;width:2818;height:1965;mso-width-relative:margin;mso-height-relative:margin">
              <v:textbox style="mso-next-textbox:#_x0000_s1028">
                <w:txbxContent>
                  <w:p w:rsidR="00630866" w:rsidRDefault="00630866" w:rsidP="00630866"/>
                  <w:p w:rsidR="00630866" w:rsidRDefault="00630866" w:rsidP="00630866">
                    <w:r>
                      <w:t>завтра я</w:t>
                    </w:r>
                    <w:r>
                      <w:br/>
                      <w:t xml:space="preserve"> постараюсь</w:t>
                    </w:r>
                  </w:p>
                </w:txbxContent>
              </v:textbox>
            </v:shape>
            <v:group id="_x0000_s1042" style="position:absolute;left:9812;top:4646;width:920;height:1042" coordorigin="9812,4646" coordsize="920,1042">
              <v:shape id="_x0000_s1036" type="#_x0000_t32" style="position:absolute;left:9812;top:4646;width:630;height:521;flip:y" o:connectortype="straight">
                <v:stroke endarrow="block"/>
              </v:shape>
              <v:shape id="_x0000_s1037" type="#_x0000_t32" style="position:absolute;left:9812;top:5167;width:920;height:0" o:connectortype="straight">
                <v:stroke endarrow="block"/>
              </v:shape>
              <v:shape id="_x0000_s1038" type="#_x0000_t32" style="position:absolute;left:9812;top:5167;width:630;height:521" o:connectortype="straight">
                <v:stroke endarrow="block"/>
              </v:shape>
            </v:group>
          </v:group>
        </w:pict>
      </w:r>
    </w:p>
    <w:p w:rsidR="00630866" w:rsidRPr="00630866" w:rsidRDefault="00630866" w:rsidP="001133CF">
      <w:pPr>
        <w:spacing w:line="240" w:lineRule="auto"/>
        <w:ind w:firstLine="709"/>
        <w:contextualSpacing/>
        <w:jc w:val="both"/>
        <w:rPr>
          <w:rFonts w:ascii="Times New Roman" w:hAnsi="Times New Roman" w:cs="Times New Roman"/>
          <w:sz w:val="28"/>
          <w:szCs w:val="28"/>
        </w:rPr>
      </w:pPr>
    </w:p>
    <w:p w:rsidR="001133CF" w:rsidRDefault="001133CF" w:rsidP="001133C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1133CF" w:rsidRDefault="001133CF" w:rsidP="001133CF">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Практические каждый день на своих уроках я создаю необходимые условия, связанные с внедрением сотрудничества в обучении, для формирования коммуникативных УУД.</w:t>
      </w:r>
      <w:proofErr w:type="gramEnd"/>
    </w:p>
    <w:p w:rsidR="001133CF" w:rsidRDefault="001133CF" w:rsidP="001133C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учебниках на каждом уроке предлагают задания для работы в паре, которые обозначаются определенными символами. Дети очень любят такой вид работы, они понимают необходимость такой работы. Но, прежде чем ввести такую форму, мы определили позиции эффективного взаимодействия. Ребята учатся слушать друг друга, совместно вырабатывать общее решение, учатся договариваться между собой. Сначала, мне казалось, что работа в паре только нарушает дисциплину, но потом понимаешь, что так и должно быть.</w:t>
      </w:r>
    </w:p>
    <w:p w:rsidR="001133CF" w:rsidRDefault="001133CF" w:rsidP="001133C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Учитель </w:t>
      </w:r>
      <w:proofErr w:type="gramStart"/>
      <w:r>
        <w:rPr>
          <w:rFonts w:ascii="Times New Roman" w:hAnsi="Times New Roman" w:cs="Times New Roman"/>
          <w:sz w:val="28"/>
          <w:szCs w:val="28"/>
        </w:rPr>
        <w:t>признан</w:t>
      </w:r>
      <w:proofErr w:type="gramEnd"/>
      <w:r>
        <w:rPr>
          <w:rFonts w:ascii="Times New Roman" w:hAnsi="Times New Roman" w:cs="Times New Roman"/>
          <w:sz w:val="28"/>
          <w:szCs w:val="28"/>
        </w:rPr>
        <w:t xml:space="preserve"> быть творцом уроков. Если учитель знает, что прежние методы помогают реализовывать требования нового стандарта, не стоит их отбрасывать совсем. Необходимо найти им применение наряду с новыми педагогическими технологиями в новой образовательной среде.</w:t>
      </w:r>
    </w:p>
    <w:p w:rsidR="00967768" w:rsidRDefault="001133CF" w:rsidP="001133C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r>
    </w:p>
    <w:p w:rsidR="00967768" w:rsidRPr="00967768" w:rsidRDefault="00967768" w:rsidP="00906F3B">
      <w:pPr>
        <w:rPr>
          <w:rFonts w:ascii="Times New Roman" w:hAnsi="Times New Roman" w:cs="Times New Roman"/>
          <w:b/>
          <w:sz w:val="72"/>
          <w:szCs w:val="72"/>
        </w:rPr>
      </w:pPr>
    </w:p>
    <w:sectPr w:rsidR="00967768" w:rsidRPr="00967768" w:rsidSect="00690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A6E2B"/>
    <w:rsid w:val="00050963"/>
    <w:rsid w:val="000C2DAE"/>
    <w:rsid w:val="001133CF"/>
    <w:rsid w:val="0012130E"/>
    <w:rsid w:val="00227877"/>
    <w:rsid w:val="002E439D"/>
    <w:rsid w:val="00396E68"/>
    <w:rsid w:val="003D4AE0"/>
    <w:rsid w:val="003E20A1"/>
    <w:rsid w:val="00570495"/>
    <w:rsid w:val="00572ADB"/>
    <w:rsid w:val="00630866"/>
    <w:rsid w:val="00690B59"/>
    <w:rsid w:val="0069706A"/>
    <w:rsid w:val="0073605E"/>
    <w:rsid w:val="00746F0A"/>
    <w:rsid w:val="00747E95"/>
    <w:rsid w:val="00797648"/>
    <w:rsid w:val="008D6249"/>
    <w:rsid w:val="008E19F3"/>
    <w:rsid w:val="008F3B05"/>
    <w:rsid w:val="00906F3B"/>
    <w:rsid w:val="00913B2A"/>
    <w:rsid w:val="009278CE"/>
    <w:rsid w:val="009570D2"/>
    <w:rsid w:val="00967768"/>
    <w:rsid w:val="009A6E2B"/>
    <w:rsid w:val="00A37BA4"/>
    <w:rsid w:val="00AE7509"/>
    <w:rsid w:val="00AF4BB9"/>
    <w:rsid w:val="00BC03BF"/>
    <w:rsid w:val="00C72FA0"/>
    <w:rsid w:val="00CD56DD"/>
    <w:rsid w:val="00CE198B"/>
    <w:rsid w:val="00F84C23"/>
    <w:rsid w:val="00F9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3"/>
        <o:r id="V:Rule11" type="connector" idref="#_x0000_s1038"/>
        <o:r id="V:Rule12" type="connector" idref="#_x0000_s1034"/>
        <o:r id="V:Rule13" type="connector" idref="#_x0000_s1035"/>
        <o:r id="V:Rule14" type="connector" idref="#_x0000_s1029"/>
        <o:r id="V:Rule15" type="connector" idref="#_x0000_s1030"/>
        <o:r id="V:Rule16" type="connector" idref="#_x0000_s1037"/>
        <o:r id="V:Rule17" type="connector" idref="#_x0000_s1032"/>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2013-05-13T05:23:00Z</dcterms:created>
  <dcterms:modified xsi:type="dcterms:W3CDTF">2013-10-06T05:00:00Z</dcterms:modified>
</cp:coreProperties>
</file>