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469680"/>
        <w:docPartObj>
          <w:docPartGallery w:val="и символа"/>
          <w:docPartUnique/>
        </w:docPartObj>
      </w:sdtPr>
      <w:sdtEndPr>
        <w:rPr>
          <w:rFonts w:ascii="Times New Roman" w:eastAsiaTheme="minorHAnsi" w:hAnsi="Times New Roman" w:cs="Times New Roman"/>
          <w:sz w:val="28"/>
          <w:szCs w:val="28"/>
        </w:rPr>
      </w:sdtEndPr>
      <w:sdtContent>
        <w:p w:rsidR="001516CA" w:rsidRDefault="001516CA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E6DF1">
            <w:rPr>
              <w:rFonts w:eastAsiaTheme="majorEastAsia" w:cstheme="majorBidi"/>
              <w:noProof/>
            </w:rPr>
            <w:pict>
              <v:rect id="_x0000_s1044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a19574 [3208]" strokecolor="#7b7053 [2408]">
                <w10:wrap anchorx="page" anchory="page"/>
              </v:rect>
            </w:pict>
          </w:r>
          <w:r w:rsidRPr="00DE6DF1">
            <w:rPr>
              <w:rFonts w:eastAsiaTheme="majorEastAsia" w:cstheme="majorBidi"/>
              <w:noProof/>
            </w:rPr>
            <w:pict>
              <v:rect id="_x0000_s1047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7b7053 [2408]">
                <w10:wrap anchorx="margin" anchory="page"/>
              </v:rect>
            </w:pict>
          </w:r>
          <w:r w:rsidRPr="00DE6DF1">
            <w:rPr>
              <w:rFonts w:eastAsiaTheme="majorEastAsia" w:cstheme="majorBidi"/>
              <w:noProof/>
            </w:rPr>
            <w:pict>
              <v:rect id="_x0000_s1046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7b7053 [2408]">
                <w10:wrap anchorx="page" anchory="page"/>
              </v:rect>
            </w:pict>
          </w:r>
          <w:r w:rsidRPr="00DE6DF1">
            <w:rPr>
              <w:rFonts w:eastAsiaTheme="majorEastAsia" w:cstheme="majorBidi"/>
              <w:noProof/>
            </w:rPr>
            <w:pict>
              <v:rect id="_x0000_s1045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a19574 [3208]" strokecolor="#7b7053 [2408]"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sz w:val="96"/>
              <w:szCs w:val="96"/>
            </w:rPr>
            <w:alias w:val="Заголовок"/>
            <w:id w:val="14700071"/>
            <w:placeholder>
              <w:docPart w:val="245C4227D4FE4A71BE577144CB3BB9E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516CA" w:rsidRPr="001516CA" w:rsidRDefault="001516CA">
              <w:pPr>
                <w:pStyle w:val="a3"/>
                <w:rPr>
                  <w:rFonts w:ascii="Times New Roman" w:eastAsiaTheme="majorEastAsia" w:hAnsi="Times New Roman" w:cs="Times New Roman"/>
                  <w:sz w:val="96"/>
                  <w:szCs w:val="96"/>
                </w:rPr>
              </w:pPr>
              <w:r w:rsidRPr="001516CA">
                <w:rPr>
                  <w:rFonts w:ascii="Times New Roman" w:eastAsiaTheme="majorEastAsia" w:hAnsi="Times New Roman" w:cs="Times New Roman"/>
                  <w:sz w:val="96"/>
                  <w:szCs w:val="96"/>
                </w:rPr>
                <w:t>Урок русского языка</w:t>
              </w:r>
            </w:p>
          </w:sdtContent>
        </w:sdt>
        <w:sdt>
          <w:sdtPr>
            <w:rPr>
              <w:rFonts w:ascii="Times New Roman" w:eastAsiaTheme="majorEastAsia" w:hAnsi="Times New Roman" w:cs="Times New Roman"/>
              <w:sz w:val="52"/>
              <w:szCs w:val="52"/>
            </w:rPr>
            <w:alias w:val="Подзаголовок"/>
            <w:id w:val="14700077"/>
            <w:placeholder>
              <w:docPart w:val="B5B9CA494B2445D4BD267A969E3CA5A3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1516CA" w:rsidRPr="001516CA" w:rsidRDefault="001516CA" w:rsidP="001516CA">
              <w:pPr>
                <w:pStyle w:val="a3"/>
                <w:tabs>
                  <w:tab w:val="left" w:pos="5340"/>
                </w:tabs>
                <w:rPr>
                  <w:rFonts w:ascii="Times New Roman" w:eastAsiaTheme="majorEastAsia" w:hAnsi="Times New Roman" w:cs="Times New Roman"/>
                  <w:sz w:val="52"/>
                  <w:szCs w:val="52"/>
                </w:rPr>
              </w:pPr>
              <w:r w:rsidRPr="001516CA">
                <w:rPr>
                  <w:rFonts w:ascii="Times New Roman" w:eastAsiaTheme="majorEastAsia" w:hAnsi="Times New Roman" w:cs="Times New Roman"/>
                  <w:sz w:val="52"/>
                  <w:szCs w:val="52"/>
                </w:rPr>
                <w:t>Для учащихся второго класса</w:t>
              </w:r>
              <w:r w:rsidRPr="001516CA">
                <w:rPr>
                  <w:rFonts w:ascii="Times New Roman" w:eastAsiaTheme="majorEastAsia" w:hAnsi="Times New Roman" w:cs="Times New Roman"/>
                  <w:sz w:val="52"/>
                  <w:szCs w:val="52"/>
                </w:rPr>
                <w:tab/>
              </w:r>
            </w:p>
          </w:sdtContent>
        </w:sdt>
        <w:p w:rsidR="001516CA" w:rsidRDefault="001516C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516CA" w:rsidRDefault="001516CA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sz w:val="32"/>
              <w:szCs w:val="32"/>
            </w:rPr>
            <w:alias w:val="Дата"/>
            <w:id w:val="14700083"/>
            <w:placeholder>
              <w:docPart w:val="73C42E29C2CD4F3FAA89D36C8F021C9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3-01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1516CA" w:rsidRPr="001516CA" w:rsidRDefault="001516CA">
              <w:pPr>
                <w:pStyle w:val="a3"/>
                <w:rPr>
                  <w:sz w:val="32"/>
                  <w:szCs w:val="32"/>
                </w:rPr>
              </w:pPr>
              <w:r w:rsidRPr="001516CA">
                <w:rPr>
                  <w:sz w:val="32"/>
                  <w:szCs w:val="32"/>
                </w:rPr>
                <w:t>12.01.2013</w:t>
              </w:r>
            </w:p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alias w:val="Организация"/>
            <w:id w:val="14700089"/>
            <w:placeholder>
              <w:docPart w:val="C5EFFEB417AA445EA440560860C61F3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1516CA" w:rsidRPr="001516CA" w:rsidRDefault="001516CA">
              <w:pPr>
                <w:pStyle w:val="a3"/>
                <w:rPr>
                  <w:rFonts w:ascii="Times New Roman" w:hAnsi="Times New Roman" w:cs="Times New Roman"/>
                  <w:sz w:val="40"/>
                  <w:szCs w:val="40"/>
                </w:rPr>
              </w:pPr>
              <w:r w:rsidRPr="001516CA">
                <w:rPr>
                  <w:rFonts w:ascii="Times New Roman" w:hAnsi="Times New Roman" w:cs="Times New Roman"/>
                  <w:sz w:val="40"/>
                  <w:szCs w:val="40"/>
                </w:rPr>
                <w:t>МБОУ ПРОГИМНАЗИЯ №2</w:t>
              </w:r>
            </w:p>
          </w:sdtContent>
        </w:sdt>
        <w:sdt>
          <w:sdtPr>
            <w:rPr>
              <w:rFonts w:ascii="Times New Roman" w:hAnsi="Times New Roman" w:cs="Times New Roman"/>
              <w:sz w:val="40"/>
              <w:szCs w:val="40"/>
            </w:rPr>
            <w:alias w:val="Автор"/>
            <w:id w:val="14700094"/>
            <w:placeholder>
              <w:docPart w:val="0C5E587E6C7142EEAC54E2F4E6C7FAC9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1516CA" w:rsidRPr="001516CA" w:rsidRDefault="001516CA">
              <w:pPr>
                <w:pStyle w:val="a3"/>
                <w:rPr>
                  <w:rFonts w:ascii="Times New Roman" w:hAnsi="Times New Roman" w:cs="Times New Roman"/>
                  <w:sz w:val="40"/>
                  <w:szCs w:val="40"/>
                </w:rPr>
              </w:pPr>
              <w:r w:rsidRPr="001516CA">
                <w:rPr>
                  <w:rFonts w:ascii="Times New Roman" w:hAnsi="Times New Roman" w:cs="Times New Roman"/>
                  <w:sz w:val="40"/>
                  <w:szCs w:val="40"/>
                </w:rPr>
                <w:t xml:space="preserve">Учитель начальных классов </w:t>
              </w:r>
              <w:proofErr w:type="spellStart"/>
              <w:r w:rsidRPr="001516CA">
                <w:rPr>
                  <w:rFonts w:ascii="Times New Roman" w:hAnsi="Times New Roman" w:cs="Times New Roman"/>
                  <w:sz w:val="40"/>
                  <w:szCs w:val="40"/>
                </w:rPr>
                <w:t>Нечепаева</w:t>
              </w:r>
              <w:proofErr w:type="spellEnd"/>
              <w:r w:rsidRPr="001516CA">
                <w:rPr>
                  <w:rFonts w:ascii="Times New Roman" w:hAnsi="Times New Roman" w:cs="Times New Roman"/>
                  <w:sz w:val="40"/>
                  <w:szCs w:val="40"/>
                </w:rPr>
                <w:t xml:space="preserve"> Светлана Анатольевна</w:t>
              </w:r>
            </w:p>
          </w:sdtContent>
        </w:sdt>
        <w:p w:rsidR="001516CA" w:rsidRPr="001516CA" w:rsidRDefault="001516CA">
          <w:pPr>
            <w:rPr>
              <w:rFonts w:ascii="Times New Roman" w:hAnsi="Times New Roman" w:cs="Times New Roman"/>
              <w:sz w:val="40"/>
              <w:szCs w:val="40"/>
            </w:rPr>
          </w:pPr>
        </w:p>
        <w:p w:rsidR="001516CA" w:rsidRDefault="001516CA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261243" w:rsidRDefault="001516CA" w:rsidP="00151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CA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16CA" w:rsidRPr="001516CA" w:rsidRDefault="001516CA" w:rsidP="00151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проверки парных согласных.</w:t>
      </w:r>
    </w:p>
    <w:p w:rsidR="001516CA" w:rsidRDefault="001516CA" w:rsidP="00151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1516CA" w:rsidRDefault="001516CA" w:rsidP="00151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разным возможностям проверки парных согласных в словах; умению выбирать нужный способ проверки или удобный для себя.</w:t>
      </w:r>
    </w:p>
    <w:p w:rsidR="001516CA" w:rsidRDefault="001516CA" w:rsidP="00151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работать в паре, в группе, распределяя задания для всех участников; регулировать соё поведение в зависимости от способов реализации поставленных задач.</w:t>
      </w:r>
    </w:p>
    <w:p w:rsidR="001516CA" w:rsidRPr="001516CA" w:rsidRDefault="001516CA" w:rsidP="00151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способность взаимодействия с участниками работы; </w:t>
      </w:r>
      <w:r w:rsidR="0003434F">
        <w:rPr>
          <w:rFonts w:ascii="Times New Roman" w:hAnsi="Times New Roman" w:cs="Times New Roman"/>
          <w:sz w:val="28"/>
          <w:szCs w:val="28"/>
        </w:rPr>
        <w:t>уважение к чужому труду; желание уважать людей любой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CA" w:rsidRPr="001516CA" w:rsidRDefault="001516CA" w:rsidP="00151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801F47" w:rsidRDefault="00034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«Русский язык» 2 класс Л.Ф.Климанова, Т.В.Бабушкина; рабочие тетради по русскому языку; проектор, компьютер, презентация к уроку на заявленную тему.</w:t>
      </w: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>
      <w:pPr>
        <w:rPr>
          <w:rFonts w:ascii="Times New Roman" w:hAnsi="Times New Roman" w:cs="Times New Roman"/>
          <w:sz w:val="28"/>
          <w:szCs w:val="28"/>
        </w:rPr>
      </w:pPr>
    </w:p>
    <w:p w:rsidR="0003434F" w:rsidRDefault="0003434F" w:rsidP="000343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34F">
        <w:rPr>
          <w:rFonts w:ascii="Times New Roman" w:hAnsi="Times New Roman" w:cs="Times New Roman"/>
          <w:b/>
          <w:sz w:val="28"/>
          <w:szCs w:val="28"/>
        </w:rPr>
        <w:lastRenderedPageBreak/>
        <w:t>Ход урока.</w:t>
      </w:r>
    </w:p>
    <w:p w:rsidR="0003434F" w:rsidRDefault="0003434F" w:rsidP="0003434F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434F" w:rsidRPr="00B30F89" w:rsidRDefault="0003434F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0F89">
        <w:rPr>
          <w:rFonts w:ascii="Times New Roman" w:hAnsi="Times New Roman" w:cs="Times New Roman"/>
          <w:sz w:val="28"/>
          <w:szCs w:val="28"/>
        </w:rPr>
        <w:t>Запись числа в тетрадях, проверка отсутствия детей.</w:t>
      </w:r>
    </w:p>
    <w:p w:rsidR="0003434F" w:rsidRDefault="0003434F" w:rsidP="0003434F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B30F89" w:rsidRDefault="0003434F" w:rsidP="00B30F8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0F89">
        <w:rPr>
          <w:rFonts w:ascii="Times New Roman" w:hAnsi="Times New Roman" w:cs="Times New Roman"/>
          <w:sz w:val="28"/>
          <w:szCs w:val="28"/>
        </w:rPr>
        <w:t xml:space="preserve">Упражнение №166 с. 110. </w:t>
      </w:r>
    </w:p>
    <w:p w:rsidR="0003434F" w:rsidRPr="00B30F89" w:rsidRDefault="0003434F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0F89">
        <w:rPr>
          <w:rFonts w:ascii="Times New Roman" w:hAnsi="Times New Roman" w:cs="Times New Roman"/>
          <w:sz w:val="28"/>
          <w:szCs w:val="28"/>
        </w:rPr>
        <w:t>- Какое название сказки вы придумали? Прочитайте.</w:t>
      </w:r>
    </w:p>
    <w:p w:rsidR="00B30F89" w:rsidRDefault="00B30F89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30F89">
        <w:rPr>
          <w:rFonts w:ascii="Times New Roman" w:hAnsi="Times New Roman" w:cs="Times New Roman"/>
          <w:sz w:val="28"/>
          <w:szCs w:val="28"/>
        </w:rPr>
        <w:t xml:space="preserve">Уж </w:t>
      </w:r>
      <w:r>
        <w:rPr>
          <w:rFonts w:ascii="Times New Roman" w:hAnsi="Times New Roman" w:cs="Times New Roman"/>
          <w:sz w:val="28"/>
          <w:szCs w:val="28"/>
        </w:rPr>
        <w:t>и ежи.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Соревнование. Д</w:t>
      </w:r>
      <w:r w:rsidRPr="00B30F89">
        <w:rPr>
          <w:rFonts w:ascii="Times New Roman" w:hAnsi="Times New Roman" w:cs="Times New Roman"/>
          <w:sz w:val="28"/>
          <w:szCs w:val="28"/>
        </w:rPr>
        <w:t xml:space="preserve">обежал первый. Обманщики. </w:t>
      </w:r>
      <w:proofErr w:type="gramStart"/>
      <w:r w:rsidRPr="00B30F89">
        <w:rPr>
          <w:rFonts w:ascii="Times New Roman" w:hAnsi="Times New Roman" w:cs="Times New Roman"/>
          <w:sz w:val="28"/>
          <w:szCs w:val="28"/>
        </w:rPr>
        <w:t>Пошутили</w:t>
      </w:r>
      <w:r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B30F89" w:rsidRDefault="00B30F89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из названий подходят более точно?</w:t>
      </w:r>
      <w:r w:rsidRPr="00B30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30F89">
        <w:rPr>
          <w:rFonts w:ascii="Times New Roman" w:hAnsi="Times New Roman" w:cs="Times New Roman"/>
          <w:sz w:val="28"/>
          <w:szCs w:val="28"/>
        </w:rPr>
        <w:t xml:space="preserve">Уж </w:t>
      </w:r>
      <w:r>
        <w:rPr>
          <w:rFonts w:ascii="Times New Roman" w:hAnsi="Times New Roman" w:cs="Times New Roman"/>
          <w:sz w:val="28"/>
          <w:szCs w:val="28"/>
        </w:rPr>
        <w:t>и ежи.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F89">
        <w:rPr>
          <w:rFonts w:ascii="Times New Roman" w:hAnsi="Times New Roman" w:cs="Times New Roman"/>
          <w:sz w:val="28"/>
          <w:szCs w:val="28"/>
        </w:rPr>
        <w:t>Пошутили</w:t>
      </w:r>
      <w:r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B30F89" w:rsidRDefault="00B30F89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правила вы услышали в названиях, которые мы оставили?</w:t>
      </w:r>
    </w:p>
    <w:p w:rsidR="00B30F89" w:rsidRPr="00B30F89" w:rsidRDefault="00B30F89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(Парные согласные на конце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 -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сочетания с шипящими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434F" w:rsidRDefault="0003434F" w:rsidP="00B30F89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Чистописание.</w:t>
      </w:r>
    </w:p>
    <w:p w:rsidR="00B30F89" w:rsidRDefault="00B30F89" w:rsidP="00B30F89">
      <w:pPr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B30F89">
        <w:rPr>
          <w:rFonts w:ascii="Times New Roman" w:hAnsi="Times New Roman" w:cs="Times New Roman"/>
          <w:sz w:val="28"/>
          <w:szCs w:val="28"/>
        </w:rPr>
        <w:t xml:space="preserve">На первой строке доске прописаны пары согласных: </w:t>
      </w:r>
      <w:r w:rsidRPr="00B30F89">
        <w:rPr>
          <w:rFonts w:ascii="Times New Roman" w:hAnsi="Times New Roman" w:cs="Times New Roman"/>
          <w:i/>
          <w:sz w:val="28"/>
          <w:szCs w:val="28"/>
        </w:rPr>
        <w:t xml:space="preserve">б – </w:t>
      </w:r>
      <w:proofErr w:type="spellStart"/>
      <w:proofErr w:type="gramStart"/>
      <w:r w:rsidRPr="00B30F89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Pr="00B30F89">
        <w:rPr>
          <w:rFonts w:ascii="Times New Roman" w:hAnsi="Times New Roman" w:cs="Times New Roman"/>
          <w:i/>
          <w:sz w:val="28"/>
          <w:szCs w:val="28"/>
        </w:rPr>
        <w:t xml:space="preserve">; в – </w:t>
      </w:r>
      <w:proofErr w:type="spellStart"/>
      <w:r w:rsidRPr="00B30F89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B30F89">
        <w:rPr>
          <w:rFonts w:ascii="Times New Roman" w:hAnsi="Times New Roman" w:cs="Times New Roman"/>
          <w:i/>
          <w:sz w:val="28"/>
          <w:szCs w:val="28"/>
        </w:rPr>
        <w:t>; г – к;</w:t>
      </w:r>
    </w:p>
    <w:p w:rsidR="00B30F89" w:rsidRDefault="00B30F89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можно продолжить этот ряд?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  <w:r w:rsidR="000853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ж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30F89" w:rsidRDefault="00B30F89" w:rsidP="00B30F89">
      <w:pPr>
        <w:ind w:left="0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второй строке прописаны слова: </w:t>
      </w:r>
      <w:r>
        <w:rPr>
          <w:rFonts w:ascii="Times New Roman" w:hAnsi="Times New Roman" w:cs="Times New Roman"/>
          <w:i/>
          <w:sz w:val="28"/>
          <w:szCs w:val="28"/>
        </w:rPr>
        <w:t>ёж, корж, морж, стог, слог, круг</w:t>
      </w:r>
      <w:proofErr w:type="gramEnd"/>
    </w:p>
    <w:p w:rsidR="00085368" w:rsidRDefault="00085368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Что объединяет эти слова? </w:t>
      </w:r>
      <w:proofErr w:type="gramEnd"/>
      <w:r>
        <w:rPr>
          <w:rFonts w:ascii="Times New Roman" w:hAnsi="Times New Roman" w:cs="Times New Roman"/>
          <w:sz w:val="28"/>
          <w:szCs w:val="28"/>
        </w:rPr>
        <w:t>(На конце этих слов – парные согласные)</w:t>
      </w:r>
    </w:p>
    <w:p w:rsidR="00085368" w:rsidRDefault="00085368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третьей строке записано предложение с пропущенными буквами. Учитель просит прочесть предложение нескольких учеников, чтобы убедиться, что дети понимают смысл.</w:t>
      </w:r>
    </w:p>
    <w:p w:rsidR="009E4CA2" w:rsidRDefault="009E4CA2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обе .  (У Ирины Петровны готов обед.)</w:t>
      </w:r>
    </w:p>
    <w:p w:rsidR="009E4CA2" w:rsidRDefault="009E4CA2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Почему слова Ирина Петровна пишутся с заглавной буквы? </w:t>
      </w:r>
      <w:proofErr w:type="gramEnd"/>
      <w:r>
        <w:rPr>
          <w:rFonts w:ascii="Times New Roman" w:hAnsi="Times New Roman" w:cs="Times New Roman"/>
          <w:sz w:val="28"/>
          <w:szCs w:val="28"/>
        </w:rPr>
        <w:t>(Имя собственное)</w:t>
      </w:r>
    </w:p>
    <w:p w:rsidR="009E4CA2" w:rsidRPr="00085368" w:rsidRDefault="009E4CA2" w:rsidP="00B30F8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Какое правило в словах «готов» «обед»? (Парные согласные можно проверить.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Обеды. Готовы.</w:t>
      </w:r>
    </w:p>
    <w:p w:rsidR="0003434F" w:rsidRDefault="0003434F" w:rsidP="00B30F89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</w:t>
      </w:r>
      <w:r w:rsidR="009E4CA2">
        <w:rPr>
          <w:rFonts w:ascii="Times New Roman" w:hAnsi="Times New Roman" w:cs="Times New Roman"/>
          <w:b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b/>
          <w:sz w:val="28"/>
          <w:szCs w:val="28"/>
        </w:rPr>
        <w:t>знаний учащихся.</w:t>
      </w:r>
    </w:p>
    <w:p w:rsidR="009E4CA2" w:rsidRDefault="009E4CA2" w:rsidP="009E4CA2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важно помнить при проверке парных согласных на конце слов? (Рядом с неясно звучащим согласным нужно поставить гласный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слово нужно изменить.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Озвучить множественное число предметов, например)</w:t>
      </w:r>
      <w:proofErr w:type="gramEnd"/>
    </w:p>
    <w:p w:rsidR="009E4CA2" w:rsidRDefault="009E4CA2" w:rsidP="009E4CA2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Сегодня мы попытаемся найти новые способы проверки парных согласных на конце слов. </w:t>
      </w:r>
    </w:p>
    <w:p w:rsidR="009E4CA2" w:rsidRDefault="009E4CA2" w:rsidP="009E4CA2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111 учебника Упр. №167. Давайте хором прочитаем словосочетания и послушаем согласные на конце слов. </w:t>
      </w:r>
    </w:p>
    <w:p w:rsidR="009E4CA2" w:rsidRPr="009E4CA2" w:rsidRDefault="009E4CA2" w:rsidP="009E4CA2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будет написание отличаться от звучания?</w:t>
      </w:r>
    </w:p>
    <w:p w:rsidR="0003434F" w:rsidRDefault="0003434F" w:rsidP="00B30F89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D769C" w:rsidRDefault="006D769C" w:rsidP="006D769C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просит детей встать около своего рабочего места. Давайте поиграем в игру «Слушаем внимательно!»</w:t>
      </w:r>
      <w:r w:rsidR="00FE171E">
        <w:rPr>
          <w:rFonts w:ascii="Times New Roman" w:hAnsi="Times New Roman" w:cs="Times New Roman"/>
          <w:sz w:val="28"/>
          <w:szCs w:val="28"/>
        </w:rPr>
        <w:t xml:space="preserve"> Если вы услышите на конце слова, которое я буду произносить, парный согласный, то вы хлопаете в ладоши. Если парного согласного на конце нет, то вы подпрыгиваете на месте.</w:t>
      </w:r>
    </w:p>
    <w:p w:rsidR="00FE171E" w:rsidRDefault="00FE171E" w:rsidP="00FE171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Поезд, игра, арбуз, клад;</w:t>
      </w:r>
    </w:p>
    <w:p w:rsidR="00FE171E" w:rsidRDefault="00FE171E" w:rsidP="00FE171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Острый, клюв, сладкий, мёд;</w:t>
      </w:r>
    </w:p>
    <w:p w:rsidR="00FE171E" w:rsidRDefault="00FE171E" w:rsidP="00FE171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Этаж, олень, шарф, шар;</w:t>
      </w:r>
    </w:p>
    <w:p w:rsidR="00FE171E" w:rsidRPr="006D769C" w:rsidRDefault="00FE171E" w:rsidP="00FE171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Сказка, сказ, утюг, сон.</w:t>
      </w:r>
    </w:p>
    <w:p w:rsidR="0003434F" w:rsidRDefault="0003434F" w:rsidP="00B30F89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тема.</w:t>
      </w:r>
    </w:p>
    <w:p w:rsidR="00FE171E" w:rsidRDefault="00FE171E" w:rsidP="00FE171E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E171E">
        <w:rPr>
          <w:rFonts w:ascii="Times New Roman" w:hAnsi="Times New Roman" w:cs="Times New Roman"/>
          <w:sz w:val="28"/>
          <w:szCs w:val="28"/>
        </w:rPr>
        <w:t>Упр. № 167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71E" w:rsidRDefault="00FE171E" w:rsidP="00FE171E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проверить написание парных согласных на конце слов? Обратите внимание на образец. Устная работа и фиксирование в учебнике пропущенных букв.</w:t>
      </w:r>
    </w:p>
    <w:p w:rsidR="00FE171E" w:rsidRDefault="00FE171E" w:rsidP="00FE171E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3909">
        <w:rPr>
          <w:rFonts w:ascii="Times New Roman" w:hAnsi="Times New Roman" w:cs="Times New Roman"/>
          <w:sz w:val="28"/>
          <w:szCs w:val="28"/>
        </w:rPr>
        <w:t>Упр. №168.</w:t>
      </w:r>
    </w:p>
    <w:p w:rsidR="005C3909" w:rsidRDefault="005C3909" w:rsidP="00FE171E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Прочитайте слова. На конце этих слов – парные согласные. Как их проверить?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 в образец. </w:t>
      </w:r>
      <w:proofErr w:type="gramEnd"/>
      <w:r>
        <w:rPr>
          <w:rFonts w:ascii="Times New Roman" w:hAnsi="Times New Roman" w:cs="Times New Roman"/>
          <w:sz w:val="28"/>
          <w:szCs w:val="28"/>
        </w:rPr>
        <w:t>(Нет (кого, чего?)) – Это новый способ. Работа в тетради с комментированием в группах – 4 группы. У каждой по 5 слов. Дети по очереди записывают свои слова на доске каждый в свой столбик. Выигрывает команда, которая справится с заданием быстрее других и без ошибок. К доске выходят дети по решению руководителя группы.</w:t>
      </w:r>
    </w:p>
    <w:p w:rsidR="005C3909" w:rsidRDefault="005C3909" w:rsidP="005C3909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 (нет кого?) лебедя,                       дед (нет кого?) деда,</w:t>
      </w:r>
    </w:p>
    <w:p w:rsidR="005C3909" w:rsidRDefault="005C3909" w:rsidP="005C3909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овраг (нет чего?) оврага,                         сторож (нет кого?) сторожа,</w:t>
      </w:r>
    </w:p>
    <w:p w:rsidR="005C3909" w:rsidRDefault="005C3909" w:rsidP="005C3909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(нет чего?) голоса,                         огород (нет чего?) огорода,</w:t>
      </w:r>
    </w:p>
    <w:p w:rsidR="005C3909" w:rsidRDefault="005C3909" w:rsidP="005C3909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(нет чего?) глаза,                             солдат  (нет кого?) солдата,</w:t>
      </w:r>
    </w:p>
    <w:p w:rsidR="005C3909" w:rsidRDefault="005C3909" w:rsidP="005C3909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самолёт (нет чего?) самолёта,                 груз (нет чего?) груза.</w:t>
      </w:r>
    </w:p>
    <w:p w:rsidR="00FF602E" w:rsidRDefault="00FF602E" w:rsidP="005C3909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Какие вопросы вы задавали?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они отличаются? </w:t>
      </w:r>
      <w:proofErr w:type="gramEnd"/>
      <w:r>
        <w:rPr>
          <w:rFonts w:ascii="Times New Roman" w:hAnsi="Times New Roman" w:cs="Times New Roman"/>
          <w:sz w:val="28"/>
          <w:szCs w:val="28"/>
        </w:rPr>
        <w:t>(Предметы живые и неживые) – пропедевтика работы над существительными одушевлёнными и неодушевлёнными. (</w:t>
      </w:r>
      <w:r w:rsidRPr="00FF602E">
        <w:rPr>
          <w:rFonts w:ascii="Times New Roman" w:hAnsi="Times New Roman" w:cs="Times New Roman"/>
          <w:b/>
          <w:sz w:val="28"/>
          <w:szCs w:val="28"/>
          <w:u w:val="single"/>
        </w:rPr>
        <w:t>Технология опережающего обучения)</w:t>
      </w:r>
    </w:p>
    <w:p w:rsidR="0003434F" w:rsidRDefault="0003434F" w:rsidP="00B30F89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22D6" w:rsidRDefault="007E22D6" w:rsidP="007E22D6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7E22D6">
        <w:rPr>
          <w:rFonts w:ascii="Times New Roman" w:hAnsi="Times New Roman" w:cs="Times New Roman"/>
          <w:sz w:val="28"/>
          <w:szCs w:val="28"/>
        </w:rPr>
        <w:t>С. 112 «Шаги к умению» - самостоятельная работа по подведению итогам правила проверки парных согласных.</w:t>
      </w:r>
    </w:p>
    <w:p w:rsidR="007E22D6" w:rsidRDefault="007E22D6" w:rsidP="007E22D6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ещё способ </w:t>
      </w:r>
      <w:r w:rsidRPr="007E22D6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проверки парных согласных вы заметили?</w:t>
      </w:r>
    </w:p>
    <w:p w:rsidR="007E22D6" w:rsidRDefault="007E22D6" w:rsidP="007E22D6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(Можно подобрать слово – родственник)</w:t>
      </w:r>
    </w:p>
    <w:p w:rsidR="007E22D6" w:rsidRDefault="007E22D6" w:rsidP="007E22D6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поиграем: постарайтесь подобрать слова – родственники для моих слов и услышать там проверочное слово.</w:t>
      </w:r>
    </w:p>
    <w:p w:rsidR="007E22D6" w:rsidRDefault="007E22D6" w:rsidP="007E22D6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– </w:t>
      </w:r>
      <w:r w:rsidRPr="007E22D6">
        <w:rPr>
          <w:rFonts w:ascii="Times New Roman" w:hAnsi="Times New Roman" w:cs="Times New Roman"/>
          <w:b/>
          <w:i/>
          <w:sz w:val="28"/>
          <w:szCs w:val="28"/>
        </w:rPr>
        <w:t>снеговой</w:t>
      </w:r>
      <w:r>
        <w:rPr>
          <w:rFonts w:ascii="Times New Roman" w:hAnsi="Times New Roman" w:cs="Times New Roman"/>
          <w:sz w:val="28"/>
          <w:szCs w:val="28"/>
        </w:rPr>
        <w:t xml:space="preserve"> – снежный.</w:t>
      </w:r>
    </w:p>
    <w:p w:rsidR="007E22D6" w:rsidRDefault="007E22D6" w:rsidP="007E22D6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– </w:t>
      </w:r>
      <w:r w:rsidRPr="007E22D6">
        <w:rPr>
          <w:rFonts w:ascii="Times New Roman" w:hAnsi="Times New Roman" w:cs="Times New Roman"/>
          <w:b/>
          <w:i/>
          <w:sz w:val="28"/>
          <w:szCs w:val="28"/>
        </w:rPr>
        <w:t>вредный – навредить.</w:t>
      </w:r>
    </w:p>
    <w:p w:rsidR="007E22D6" w:rsidRDefault="007E22D6" w:rsidP="007E22D6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Грязь – </w:t>
      </w:r>
      <w:r w:rsidRPr="007E22D6">
        <w:rPr>
          <w:rFonts w:ascii="Times New Roman" w:hAnsi="Times New Roman" w:cs="Times New Roman"/>
          <w:b/>
          <w:i/>
          <w:sz w:val="28"/>
          <w:szCs w:val="28"/>
        </w:rPr>
        <w:t xml:space="preserve">загрязнить – </w:t>
      </w:r>
      <w:proofErr w:type="spellStart"/>
      <w:r w:rsidRPr="007E22D6">
        <w:rPr>
          <w:rFonts w:ascii="Times New Roman" w:hAnsi="Times New Roman" w:cs="Times New Roman"/>
          <w:b/>
          <w:i/>
          <w:sz w:val="28"/>
          <w:szCs w:val="28"/>
        </w:rPr>
        <w:t>грязнуля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22D6" w:rsidRDefault="007E22D6" w:rsidP="007E22D6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 – </w:t>
      </w:r>
      <w:r w:rsidRPr="007E22D6">
        <w:rPr>
          <w:rFonts w:ascii="Times New Roman" w:hAnsi="Times New Roman" w:cs="Times New Roman"/>
          <w:b/>
          <w:i/>
          <w:sz w:val="28"/>
          <w:szCs w:val="28"/>
        </w:rPr>
        <w:t>береговушки</w:t>
      </w:r>
      <w:r>
        <w:rPr>
          <w:rFonts w:ascii="Times New Roman" w:hAnsi="Times New Roman" w:cs="Times New Roman"/>
          <w:sz w:val="28"/>
          <w:szCs w:val="28"/>
        </w:rPr>
        <w:t xml:space="preserve"> – побережье.</w:t>
      </w:r>
    </w:p>
    <w:p w:rsidR="007E22D6" w:rsidRDefault="007E22D6" w:rsidP="007E22D6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Лёд – </w:t>
      </w:r>
      <w:r w:rsidRPr="00006BA2">
        <w:rPr>
          <w:rFonts w:ascii="Times New Roman" w:hAnsi="Times New Roman" w:cs="Times New Roman"/>
          <w:b/>
          <w:i/>
          <w:sz w:val="28"/>
          <w:szCs w:val="28"/>
        </w:rPr>
        <w:t>ледовый – ледяной.</w:t>
      </w:r>
    </w:p>
    <w:p w:rsidR="007E22D6" w:rsidRDefault="007E22D6" w:rsidP="007E22D6">
      <w:pPr>
        <w:ind w:left="36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Улов – </w:t>
      </w:r>
      <w:r w:rsidRPr="00006BA2">
        <w:rPr>
          <w:rFonts w:ascii="Times New Roman" w:hAnsi="Times New Roman" w:cs="Times New Roman"/>
          <w:b/>
          <w:i/>
          <w:sz w:val="28"/>
          <w:szCs w:val="28"/>
        </w:rPr>
        <w:t>ловить – переловить.</w:t>
      </w:r>
    </w:p>
    <w:p w:rsidR="00006BA2" w:rsidRPr="00006BA2" w:rsidRDefault="00006BA2" w:rsidP="007E22D6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Много ли слов для проверки можно подобрать? (Достаточно много)</w:t>
      </w:r>
    </w:p>
    <w:p w:rsidR="0003434F" w:rsidRDefault="0003434F" w:rsidP="00B30F89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дом.</w:t>
      </w:r>
    </w:p>
    <w:p w:rsidR="00006BA2" w:rsidRPr="00006BA2" w:rsidRDefault="00006BA2" w:rsidP="00006BA2">
      <w:pPr>
        <w:ind w:left="36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06BA2">
        <w:rPr>
          <w:rFonts w:ascii="Times New Roman" w:hAnsi="Times New Roman" w:cs="Times New Roman"/>
          <w:sz w:val="28"/>
          <w:szCs w:val="28"/>
        </w:rPr>
        <w:t>С. 112, упр. №169 (разобрать способ выполнения задания с детьми.</w:t>
      </w:r>
      <w:proofErr w:type="gramEnd"/>
    </w:p>
    <w:p w:rsidR="0003434F" w:rsidRDefault="0003434F" w:rsidP="00B30F89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006BA2" w:rsidRDefault="00006BA2" w:rsidP="00006BA2">
      <w:pPr>
        <w:ind w:left="360" w:firstLine="0"/>
        <w:rPr>
          <w:rFonts w:ascii="Times New Roman" w:hAnsi="Times New Roman" w:cs="Times New Roman"/>
          <w:sz w:val="28"/>
          <w:szCs w:val="28"/>
        </w:rPr>
      </w:pPr>
      <w:r w:rsidRPr="00006BA2">
        <w:rPr>
          <w:rFonts w:ascii="Times New Roman" w:hAnsi="Times New Roman" w:cs="Times New Roman"/>
          <w:sz w:val="28"/>
          <w:szCs w:val="28"/>
        </w:rPr>
        <w:t>Назови способы проверки парных согласных на конце слов.</w:t>
      </w:r>
    </w:p>
    <w:p w:rsidR="00006BA2" w:rsidRDefault="00006BA2" w:rsidP="00006BA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– много;</w:t>
      </w:r>
    </w:p>
    <w:p w:rsidR="00006BA2" w:rsidRDefault="00006BA2" w:rsidP="00006BA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вопрос: нет кого?</w:t>
      </w:r>
    </w:p>
    <w:p w:rsidR="00006BA2" w:rsidRDefault="00006BA2" w:rsidP="00006BA2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проверочные слова – родственники.</w:t>
      </w:r>
    </w:p>
    <w:p w:rsidR="00E16475" w:rsidRDefault="00E16475" w:rsidP="00E16475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каждое предложение дети приводят свой пример) </w:t>
      </w:r>
    </w:p>
    <w:p w:rsidR="00514155" w:rsidRPr="00514155" w:rsidRDefault="00514155" w:rsidP="00514155">
      <w:pPr>
        <w:ind w:left="72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хорошую работу!</w:t>
      </w:r>
    </w:p>
    <w:p w:rsidR="0003434F" w:rsidRPr="00261243" w:rsidRDefault="0003434F">
      <w:pPr>
        <w:rPr>
          <w:rFonts w:ascii="Times New Roman" w:hAnsi="Times New Roman" w:cs="Times New Roman"/>
          <w:sz w:val="28"/>
          <w:szCs w:val="28"/>
        </w:rPr>
      </w:pPr>
    </w:p>
    <w:sectPr w:rsidR="0003434F" w:rsidRPr="00261243" w:rsidSect="0026124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55A"/>
    <w:multiLevelType w:val="hybridMultilevel"/>
    <w:tmpl w:val="F1948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A4DFC"/>
    <w:multiLevelType w:val="hybridMultilevel"/>
    <w:tmpl w:val="0FBA9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8B68AB"/>
    <w:multiLevelType w:val="hybridMultilevel"/>
    <w:tmpl w:val="32986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12E19"/>
    <w:multiLevelType w:val="hybridMultilevel"/>
    <w:tmpl w:val="A1F6DDAA"/>
    <w:lvl w:ilvl="0" w:tplc="DEB453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A697351"/>
    <w:multiLevelType w:val="hybridMultilevel"/>
    <w:tmpl w:val="60CCF966"/>
    <w:lvl w:ilvl="0" w:tplc="49D84AD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243"/>
    <w:rsid w:val="00006BA2"/>
    <w:rsid w:val="0003434F"/>
    <w:rsid w:val="00085368"/>
    <w:rsid w:val="000A64F0"/>
    <w:rsid w:val="001516CA"/>
    <w:rsid w:val="00261243"/>
    <w:rsid w:val="0030340E"/>
    <w:rsid w:val="0040607A"/>
    <w:rsid w:val="00514155"/>
    <w:rsid w:val="0057023E"/>
    <w:rsid w:val="005C3909"/>
    <w:rsid w:val="005F37B7"/>
    <w:rsid w:val="006D769C"/>
    <w:rsid w:val="00747511"/>
    <w:rsid w:val="007E22D6"/>
    <w:rsid w:val="00801F47"/>
    <w:rsid w:val="009E4CA2"/>
    <w:rsid w:val="00B30F89"/>
    <w:rsid w:val="00D61F30"/>
    <w:rsid w:val="00E16475"/>
    <w:rsid w:val="00E9123F"/>
    <w:rsid w:val="00FE171E"/>
    <w:rsid w:val="00FE53A2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243"/>
    <w:pPr>
      <w:spacing w:before="0" w:beforeAutospacing="0" w:after="0" w:afterAutospacing="0"/>
      <w:ind w:left="0" w:firstLine="0"/>
      <w:jc w:val="left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26124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26124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2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5C4227D4FE4A71BE577144CB3BB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B14E6-FF78-4CCE-96C8-71DE98A90EE1}"/>
      </w:docPartPr>
      <w:docPartBody>
        <w:p w:rsidR="00000000" w:rsidRDefault="009242E3" w:rsidP="009242E3">
          <w:pPr>
            <w:pStyle w:val="245C4227D4FE4A71BE577144CB3BB9EC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B5B9CA494B2445D4BD267A969E3CA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761AD-07D2-43EF-8CBE-57464D7D4AD2}"/>
      </w:docPartPr>
      <w:docPartBody>
        <w:p w:rsidR="00000000" w:rsidRDefault="009242E3" w:rsidP="009242E3">
          <w:pPr>
            <w:pStyle w:val="B5B9CA494B2445D4BD267A969E3CA5A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  <w:docPart>
      <w:docPartPr>
        <w:name w:val="73C42E29C2CD4F3FAA89D36C8F021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59ED-2400-455F-928D-4F332504206F}"/>
      </w:docPartPr>
      <w:docPartBody>
        <w:p w:rsidR="00000000" w:rsidRDefault="009242E3" w:rsidP="009242E3">
          <w:pPr>
            <w:pStyle w:val="73C42E29C2CD4F3FAA89D36C8F021C99"/>
          </w:pPr>
          <w:r>
            <w:t>[Выберите дату]</w:t>
          </w:r>
        </w:p>
      </w:docPartBody>
    </w:docPart>
    <w:docPart>
      <w:docPartPr>
        <w:name w:val="C5EFFEB417AA445EA440560860C61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FE4C0-234B-4016-AAD5-2A302528A045}"/>
      </w:docPartPr>
      <w:docPartBody>
        <w:p w:rsidR="00000000" w:rsidRDefault="009242E3" w:rsidP="009242E3">
          <w:pPr>
            <w:pStyle w:val="C5EFFEB417AA445EA440560860C61F3D"/>
          </w:pPr>
          <w:r>
            <w:t>[Введите название организации]</w:t>
          </w:r>
        </w:p>
      </w:docPartBody>
    </w:docPart>
    <w:docPart>
      <w:docPartPr>
        <w:name w:val="0C5E587E6C7142EEAC54E2F4E6C7F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D5BF9-6C25-4189-B219-1A767CCC4883}"/>
      </w:docPartPr>
      <w:docPartBody>
        <w:p w:rsidR="00000000" w:rsidRDefault="009242E3" w:rsidP="009242E3">
          <w:pPr>
            <w:pStyle w:val="0C5E587E6C7142EEAC54E2F4E6C7FAC9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D602E"/>
    <w:rsid w:val="00150A9B"/>
    <w:rsid w:val="001D602E"/>
    <w:rsid w:val="0092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76042B42BE4BD6BBD7992869567798">
    <w:name w:val="4F76042B42BE4BD6BBD7992869567798"/>
    <w:rsid w:val="001D602E"/>
  </w:style>
  <w:style w:type="paragraph" w:customStyle="1" w:styleId="ED5C8530C281435DAA3185669D37D527">
    <w:name w:val="ED5C8530C281435DAA3185669D37D527"/>
    <w:rsid w:val="001D602E"/>
  </w:style>
  <w:style w:type="paragraph" w:customStyle="1" w:styleId="378560E386824C81B40B7823A7EAA63D">
    <w:name w:val="378560E386824C81B40B7823A7EAA63D"/>
    <w:rsid w:val="001D602E"/>
  </w:style>
  <w:style w:type="paragraph" w:customStyle="1" w:styleId="618826FDCCD24FE686B523884E281C10">
    <w:name w:val="618826FDCCD24FE686B523884E281C10"/>
    <w:rsid w:val="001D602E"/>
  </w:style>
  <w:style w:type="paragraph" w:customStyle="1" w:styleId="9B5A61F00B464A7382BE696E56D2C201">
    <w:name w:val="9B5A61F00B464A7382BE696E56D2C201"/>
    <w:rsid w:val="001D602E"/>
  </w:style>
  <w:style w:type="paragraph" w:customStyle="1" w:styleId="97B1143A42284D3AA8600BF3DC320A85">
    <w:name w:val="97B1143A42284D3AA8600BF3DC320A85"/>
    <w:rsid w:val="001D602E"/>
  </w:style>
  <w:style w:type="paragraph" w:customStyle="1" w:styleId="087B73E1F3184414939C2E02D5ABC255">
    <w:name w:val="087B73E1F3184414939C2E02D5ABC255"/>
    <w:rsid w:val="009242E3"/>
  </w:style>
  <w:style w:type="paragraph" w:customStyle="1" w:styleId="377887B0D4DA4D9FA84F21344899B5C8">
    <w:name w:val="377887B0D4DA4D9FA84F21344899B5C8"/>
    <w:rsid w:val="009242E3"/>
  </w:style>
  <w:style w:type="paragraph" w:customStyle="1" w:styleId="F32D3149F1724FF5ADC5CB68C695E22C">
    <w:name w:val="F32D3149F1724FF5ADC5CB68C695E22C"/>
    <w:rsid w:val="009242E3"/>
  </w:style>
  <w:style w:type="paragraph" w:customStyle="1" w:styleId="59E08C6753C543B18A0DDA939068B178">
    <w:name w:val="59E08C6753C543B18A0DDA939068B178"/>
    <w:rsid w:val="009242E3"/>
  </w:style>
  <w:style w:type="paragraph" w:customStyle="1" w:styleId="2B0E04354EA9492BAEA399B2BEC8DCFD">
    <w:name w:val="2B0E04354EA9492BAEA399B2BEC8DCFD"/>
    <w:rsid w:val="009242E3"/>
  </w:style>
  <w:style w:type="paragraph" w:customStyle="1" w:styleId="1941C723A3704FB78F5C9D7A5396F715">
    <w:name w:val="1941C723A3704FB78F5C9D7A5396F715"/>
    <w:rsid w:val="009242E3"/>
  </w:style>
  <w:style w:type="paragraph" w:customStyle="1" w:styleId="75F2E3FBECCA434AA7F7D118399580A7">
    <w:name w:val="75F2E3FBECCA434AA7F7D118399580A7"/>
    <w:rsid w:val="009242E3"/>
  </w:style>
  <w:style w:type="paragraph" w:customStyle="1" w:styleId="245C4227D4FE4A71BE577144CB3BB9EC">
    <w:name w:val="245C4227D4FE4A71BE577144CB3BB9EC"/>
    <w:rsid w:val="009242E3"/>
  </w:style>
  <w:style w:type="paragraph" w:customStyle="1" w:styleId="B5B9CA494B2445D4BD267A969E3CA5A3">
    <w:name w:val="B5B9CA494B2445D4BD267A969E3CA5A3"/>
    <w:rsid w:val="009242E3"/>
  </w:style>
  <w:style w:type="paragraph" w:customStyle="1" w:styleId="73C42E29C2CD4F3FAA89D36C8F021C99">
    <w:name w:val="73C42E29C2CD4F3FAA89D36C8F021C99"/>
    <w:rsid w:val="009242E3"/>
  </w:style>
  <w:style w:type="paragraph" w:customStyle="1" w:styleId="C5EFFEB417AA445EA440560860C61F3D">
    <w:name w:val="C5EFFEB417AA445EA440560860C61F3D"/>
    <w:rsid w:val="009242E3"/>
  </w:style>
  <w:style w:type="paragraph" w:customStyle="1" w:styleId="0C5E587E6C7142EEAC54E2F4E6C7FAC9">
    <w:name w:val="0C5E587E6C7142EEAC54E2F4E6C7FAC9"/>
    <w:rsid w:val="009242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2013-01-12T00:00:00</PublishDate>
  <Abstract>Учебник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B3BA7D-52D2-40BC-96AD-1CBB06AB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русского языка</vt:lpstr>
    </vt:vector>
  </TitlesOfParts>
  <Company>МБОУ ПРОГИМНАЗИЯ №2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русского языка</dc:title>
  <dc:subject>Для учащихся второго класса</dc:subject>
  <dc:creator>Учитель начальных классов Нечепаева Светлана Анатольевна</dc:creator>
  <cp:keywords/>
  <dc:description/>
  <cp:lastModifiedBy>Toshiba</cp:lastModifiedBy>
  <cp:revision>6</cp:revision>
  <dcterms:created xsi:type="dcterms:W3CDTF">2013-04-04T16:44:00Z</dcterms:created>
  <dcterms:modified xsi:type="dcterms:W3CDTF">2013-04-07T20:00:00Z</dcterms:modified>
</cp:coreProperties>
</file>