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D" w:rsidRPr="00B56CD2" w:rsidRDefault="00681B7D" w:rsidP="007448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CD2">
        <w:rPr>
          <w:rFonts w:ascii="Times New Roman" w:hAnsi="Times New Roman" w:cs="Times New Roman"/>
          <w:b/>
          <w:sz w:val="36"/>
          <w:szCs w:val="36"/>
        </w:rPr>
        <w:t>Тематическое планирование (</w:t>
      </w:r>
      <w:r w:rsidR="001172DD" w:rsidRPr="00B56CD2">
        <w:rPr>
          <w:rFonts w:ascii="Times New Roman" w:hAnsi="Times New Roman" w:cs="Times New Roman"/>
          <w:b/>
          <w:sz w:val="36"/>
          <w:szCs w:val="36"/>
        </w:rPr>
        <w:t>4 часа</w:t>
      </w:r>
      <w:r w:rsidRPr="00B56CD2">
        <w:rPr>
          <w:rFonts w:ascii="Times New Roman" w:hAnsi="Times New Roman" w:cs="Times New Roman"/>
          <w:b/>
          <w:sz w:val="36"/>
          <w:szCs w:val="36"/>
        </w:rPr>
        <w:t xml:space="preserve"> в неделю)</w:t>
      </w:r>
    </w:p>
    <w:tbl>
      <w:tblPr>
        <w:tblW w:w="1433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"/>
        <w:gridCol w:w="719"/>
        <w:gridCol w:w="43"/>
        <w:gridCol w:w="126"/>
        <w:gridCol w:w="901"/>
        <w:gridCol w:w="6"/>
        <w:gridCol w:w="719"/>
        <w:gridCol w:w="43"/>
        <w:gridCol w:w="126"/>
        <w:gridCol w:w="1697"/>
        <w:gridCol w:w="98"/>
        <w:gridCol w:w="190"/>
        <w:gridCol w:w="1908"/>
        <w:gridCol w:w="180"/>
        <w:gridCol w:w="1757"/>
        <w:gridCol w:w="73"/>
        <w:gridCol w:w="1865"/>
        <w:gridCol w:w="144"/>
        <w:gridCol w:w="1722"/>
        <w:gridCol w:w="72"/>
        <w:gridCol w:w="1901"/>
        <w:gridCol w:w="37"/>
      </w:tblGrid>
      <w:tr w:rsidR="00D117F0" w:rsidRPr="00AF4995" w:rsidTr="00D117F0">
        <w:trPr>
          <w:trHeight w:val="531"/>
        </w:trPr>
        <w:tc>
          <w:tcPr>
            <w:tcW w:w="894" w:type="dxa"/>
            <w:gridSpan w:val="4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95" w:type="dxa"/>
            <w:gridSpan w:val="5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5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7751" w:type="dxa"/>
            <w:gridSpan w:val="9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117F0" w:rsidRPr="00AF4995" w:rsidTr="00D117F0">
        <w:trPr>
          <w:trHeight w:val="531"/>
        </w:trPr>
        <w:tc>
          <w:tcPr>
            <w:tcW w:w="894" w:type="dxa"/>
            <w:gridSpan w:val="4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bookmarkStart w:id="0" w:name="_GoBack"/>
        <w:bookmarkEnd w:id="0"/>
      </w:tr>
      <w:tr w:rsidR="00D117F0" w:rsidRPr="00AF4995" w:rsidTr="00D117F0">
        <w:trPr>
          <w:gridAfter w:val="1"/>
          <w:wAfter w:w="37" w:type="dxa"/>
          <w:trHeight w:val="87"/>
        </w:trPr>
        <w:tc>
          <w:tcPr>
            <w:tcW w:w="1795" w:type="dxa"/>
            <w:gridSpan w:val="5"/>
            <w:shd w:val="clear" w:color="auto" w:fill="FFFFFF" w:themeFill="background1"/>
          </w:tcPr>
          <w:p w:rsidR="00D117F0" w:rsidRPr="00510394" w:rsidRDefault="00D117F0" w:rsidP="001B5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1" w:type="dxa"/>
            <w:gridSpan w:val="16"/>
            <w:shd w:val="clear" w:color="auto" w:fill="FFFFFF" w:themeFill="background1"/>
          </w:tcPr>
          <w:p w:rsidR="00D117F0" w:rsidRPr="00510394" w:rsidRDefault="00D117F0" w:rsidP="001B5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94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(36 часов)</w:t>
            </w:r>
          </w:p>
        </w:tc>
      </w:tr>
      <w:tr w:rsidR="00D117F0" w:rsidRPr="00AF4995" w:rsidTr="00D117F0">
        <w:trPr>
          <w:gridAfter w:val="1"/>
          <w:wAfter w:w="37" w:type="dxa"/>
          <w:trHeight w:val="145"/>
        </w:trPr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1B5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1" w:type="dxa"/>
            <w:gridSpan w:val="16"/>
            <w:shd w:val="clear" w:color="auto" w:fill="FFFFFF" w:themeFill="background1"/>
          </w:tcPr>
          <w:p w:rsidR="00D117F0" w:rsidRPr="00AF4995" w:rsidRDefault="00D117F0" w:rsidP="001B5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 – узнаем новое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117F0" w:rsidRPr="00AF4995" w:rsidTr="00D117F0">
        <w:trPr>
          <w:trHeight w:val="4554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Речевое общение. Речь устная и письменная.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Понятие речевого общения.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письменной речи.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Передача устной речи на письме.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«диалог», «речевой этикет», «монолог», «общение», «цель общения», «результат общения», «сленг» и использовать их в активном словаре;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условия использования монологической речи и обосновывать своё мнение;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результат общения и обосновывать своё мнение;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цель общения и её зависимость от результата и обосновывать своё мнение;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для составления и оформления текста приглашения друзей на совместную прогулку на катере.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планировать свои действия в соответствии с целью и с учебным заданием;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правила;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самопроверку, взаимопроверку, взаимооценку и корректировку учебного задания;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поставленную цель и полученный результат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 собственной деятельности.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самост-льно выбирать речевые высказывания для эффективного общения;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при общении в совместной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взаимодействовать с партнёром в рамках учебного диалога;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речь для представления результата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понятные для партнёра высказывания;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-строить монологичное высказывание;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-вести    устный и письменный диалог в соответствии с грамматическими и синтаксическими нормами родного языка; слушать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собеседника.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желание научиться высказывать свои мысли так, чтобы вас понимали разные собеседники;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творческое отношение к составлению и написанию текста приглашения друзей на совместную прогулку на катере;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понимание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при изучении темы.</w:t>
            </w: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отличия диалога и спора.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CB7E43">
            <w:pPr>
              <w:pStyle w:val="Default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</w:rPr>
              <w:t>Актуализация знаний о диалоге, речевом этикете, о правилах ведения диалога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723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Цель речевого общения. 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Изучение монолога как вида речи.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Особенности и цели речевого общения.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990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Освоение правил речевого этикета.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и как части речи.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 общения в речи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Освоение правил успешного общения. Составление текста монолога, диалога. Типы предложений по цели высказывания.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6899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Секрет успешного общения. Актуализация знаний о стилях текста: художественный, научный. 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слова «обращение» и использовать его в активном словаре;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в необходимой ситуации слова приветствия на основе речевого этикета и использовать их в активном словаре;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знаки препинания при обращении и обосновывать своё мнение.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правило;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взаимопроверку и корректировку при выполнении учебного задания.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достаточно точно, последовательно и полно передавать информацию, необходимую партнеру;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взаимный контроль и оказывать в сотрудничестве необходимую взаимопомощь;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высказывание в рамках учебного диалога, используя термины;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 совместной деятельности общепризнанные правила.</w:t>
            </w:r>
          </w:p>
        </w:tc>
      </w:tr>
      <w:tr w:rsidR="00D117F0" w:rsidRPr="00AF4995" w:rsidTr="00D117F0">
        <w:trPr>
          <w:trHeight w:val="2140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План как вид деловой речи.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словарем. Составление плана.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раскрывать значение понятий «план текста», «объяснительная записка» и обосновывать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тип текста и обосновывать своё мнение;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главную мысль текста и обосновывать своё мнение;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отличие художественного текста от научного и обосновывать своё мнение.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взаимопроверку и взаимооценку учебного задания.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промежуточных целей и соответствующих им действий с учетом конечного результата;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-составлять план и последовательность действий;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взаимный контроль в рамках учебного диалога.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высказывание в рамках учебного диалога, используя термины;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 совместной деятельности общепризнанные правила.</w:t>
            </w:r>
          </w:p>
        </w:tc>
      </w:tr>
      <w:tr w:rsidR="00D117F0" w:rsidRPr="00AF4995" w:rsidTr="00D117F0">
        <w:trPr>
          <w:trHeight w:val="2190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Научная речь, её отличие от художественной речи.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Различение текстов разных стилей. Составление текстов разных стилей. Сравнение.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Метафора. Синонимы.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Метафора. Синонимы. Устаревшие слова. Редактирование текста.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Средства создания образности и выразительности в художественной речи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разных языковых средств для текстов разных стилей. Эпитеты и сравнения.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Смысловая связь предложений в тексте. Тема, главная мысль, заглавие, опорные слова, абзацы.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C85691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при выполнении ситуативного задания.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разных способах выполнения задания;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в соответствии с планом.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адекватно использовать речь для представления результата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C85691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творчески относиться к составлению и оформлению текста объяснительной записки.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собственной деятельности.</w:t>
            </w:r>
          </w:p>
        </w:tc>
      </w:tr>
      <w:tr w:rsidR="00D117F0" w:rsidRPr="00AF4995" w:rsidTr="00D117F0">
        <w:trPr>
          <w:trHeight w:val="1656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510394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510394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4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по рассказу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Составление плана. Пересказ устный и письменный.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4653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текста-описания по заданной теме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Репродукция картин. Составление плана текста.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учиться основам смыслового чтения художественных и познавательных текстов; уметь выделять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 информацию из текстов разных видов;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составление целого из частей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 по результату;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ориентация на понимание причин успеха и неудачи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trHeight w:val="1390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по заданной теме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Утверждение, доказательство, вывод в тексте-рассуждении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39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вопросам раздела «Проверь себя»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Тема текста. Главная мысль текста. Подбор слов в зависимости от типа текста. Составление текста. Систематизация знаний.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trHeight w:val="1549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теме: «Речевое общение»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и умений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разных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вариантах выполнения задания.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trHeight w:val="145"/>
        </w:trPr>
        <w:tc>
          <w:tcPr>
            <w:tcW w:w="76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степень освоения темы, а именно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продолжать верное высказывание;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писать предложения с обращением в соответствии с</w:t>
            </w:r>
            <w:r w:rsidRPr="00AF4995">
              <w:t xml:space="preserve">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правилом пунктуации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After w:val="1"/>
          <w:wAfter w:w="37" w:type="dxa"/>
          <w:trHeight w:val="145"/>
        </w:trPr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9C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1" w:type="dxa"/>
            <w:gridSpan w:val="16"/>
            <w:shd w:val="clear" w:color="auto" w:fill="FFFFFF" w:themeFill="background1"/>
          </w:tcPr>
          <w:p w:rsidR="00D117F0" w:rsidRPr="00AF4995" w:rsidRDefault="00D117F0" w:rsidP="009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«Язык как средство общения» ( 4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часов</w:t>
            </w:r>
            <w:r w:rsidRPr="00AF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117F0" w:rsidRPr="00AF4995" w:rsidTr="00D117F0">
        <w:trPr>
          <w:trHeight w:val="4721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Средства общения. Звуковой язык как средство человеческого общения.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Объяснение  смысла и значения родного языка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«средство», «общение», «средство общения», «язык», «буква», «звук», «анаграмма», «орфограмма», «проверяемая орфограмма», «непроверяемая орфограмма», «омофоны» и использовать их в активном словаре;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возможности языка жестов и языка как средства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 и обосновывать своё мнение;</w:t>
            </w:r>
          </w:p>
          <w:p w:rsidR="00D117F0" w:rsidRPr="00AF4995" w:rsidRDefault="00D117F0" w:rsidP="0057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условие проверки 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и обосновывать своё мнение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AF4995">
              <w:t xml:space="preserve">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 в соответствии с планом;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самопроверку, взаимопроверку, взаимооценку и корректировку при работе в паре;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разных способах выполнения задания;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поставленную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полученный результат деятельности.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адекватно воспринимать оценку своих действий и вносить коррективы;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понятное для партнёра высказывание, используя термины;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оказывать в сотрудничестве необходимую взаимопомощь, осуществляя взаимный контроль;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использовать речь для представления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Проявлять: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желание изучать правила орфографии;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творческое отношение к процессу составления и оформления текста пись</w:t>
            </w:r>
            <w:r w:rsidRPr="00AF49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ма; </w:t>
            </w:r>
          </w:p>
          <w:p w:rsidR="00D117F0" w:rsidRPr="00AF4995" w:rsidRDefault="00D117F0" w:rsidP="00AC3B57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понимание успешности при освоении темы.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орфограмм.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языковых единиц. Нахождение в слове орфограмм и определение алгоритма её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6071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Написание слов с безударными гласными в корне.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девяти  правил орфографии.</w:t>
            </w:r>
          </w:p>
          <w:p w:rsidR="00D117F0" w:rsidRPr="00510394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510394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510394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510394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510394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510394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Default="00D117F0" w:rsidP="005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510394" w:rsidRDefault="00D117F0" w:rsidP="005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«орфограмма», «проверяемая орфограмма», «непроверяемая орфограмма» , «омофоны» и использовать их в активном словаре;</w:t>
            </w:r>
          </w:p>
          <w:p w:rsidR="00D117F0" w:rsidRPr="00AF4995" w:rsidRDefault="00D117F0" w:rsidP="0057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самостоятельно вносить необходимые коррективы, учитывая характер допущенных ошибок.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оказывать необходимую помощь партнёру;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взаимный контроль.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4662D8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проявлять творческое отношение к процессу оформления текста письма.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 собственной деятельности.</w:t>
            </w:r>
          </w:p>
        </w:tc>
      </w:tr>
      <w:tr w:rsidR="00D117F0" w:rsidRPr="00AF4995" w:rsidTr="00D117F0">
        <w:trPr>
          <w:trHeight w:val="145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в общении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(обобщение).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слоги. Деление для переноса. Звуко-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буквенный разбор.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использовать приобретённые знания при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и оформлении текста письма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соотносить поставленную цель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 деятельности.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адекватно использовать речь для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результата.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проявлять творческое отношение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 составления и оформления текста письма.</w:t>
            </w:r>
          </w:p>
        </w:tc>
      </w:tr>
      <w:tr w:rsidR="00D117F0" w:rsidRPr="00AF4995" w:rsidTr="00D117F0">
        <w:trPr>
          <w:trHeight w:val="286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«Средства общения»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Диктант с заданием.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trHeight w:val="145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Предложение. Повторение знаний о предложении.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типа предложения по цели высказывания и по интонации.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формулировать  цели урока после предварительного обсуждения;</w:t>
            </w:r>
          </w:p>
          <w:p w:rsidR="00D117F0" w:rsidRPr="00AF4995" w:rsidRDefault="00D117F0" w:rsidP="00AF499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-учить обнаруживать и формулировать учебную проблему совместно с учителем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информацию, представленную в разных формах (текст, таблица, схема, иллюстрация и др.);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систематизировать учебный материал,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-слушать других, пытаясь принимать другую точку зрения, быть готовым изменить свою точку зрения.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свои мысли в устной и письменной речи с учетом учебных и жизненных речевых ситуациях.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–высказывать свою точку зрения и пытаться её обосновать, приводя аргументы,</w:t>
            </w:r>
          </w:p>
        </w:tc>
      </w:tr>
      <w:tr w:rsidR="00D117F0" w:rsidRPr="00AF4995" w:rsidTr="00D117F0">
        <w:trPr>
          <w:trHeight w:val="145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по интонации.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особенности и назначения каждого типа предложений.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-ставить, формулировать и решать проблемы;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алгоритмы деятельности при решении проблем различного характера;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 (определение основной и второстепенной информации);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-анализ информации;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(устным, письменным, цифровым способами);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установленные правила в контроле способа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вносить необходимые коррективы в действие после его завершения на основе его оценки и учёта сделанных ошибок;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активность во взаимодействии для решения коммуникативн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познавательных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-разрешать конфликты на основе учёта интересов и позиций всех участников;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-координировать и принимать различные позиции во взаимодействии.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-внутренняя позиция школьника на основе положительного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-самооценка на основе критериев успешности учебной деятельности;</w:t>
            </w:r>
          </w:p>
        </w:tc>
      </w:tr>
      <w:tr w:rsidR="00D117F0" w:rsidRPr="00AF4995" w:rsidTr="00D117F0">
        <w:trPr>
          <w:trHeight w:val="1666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Тема текста. Главная мысль текста. Заглавие. Характеристика предложения.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666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114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trHeight w:val="145"/>
        </w:trPr>
        <w:tc>
          <w:tcPr>
            <w:tcW w:w="725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 по плану. Нахождение главных членов предложения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9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Проверочная работа  по теме «Предложение»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предложения. Главные и второстепенные члены предложения.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Отработка навыка нахождения однородных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предложения.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однородных членов предложения. Знаки препинания при однородных членах.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3864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Интонационное и пунктуационное оформление однородных членов.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знаков препинания при однородных членах для смысла предложения.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- ориентация на содержательные  моменты школьной действительности;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высказывать свою точку зрения и пытаться её обосновать, приводя аргументы,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Введение понятия сложного предложения.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Различение простого  и сложного предложения; различение сложного предложения и простого  с однородными членами; знаки препинания в сложносочинённом предложении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уметь устанавливать причинно-следственные связи;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общим приемом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задач;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ставить цели, позволяющие 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достаточно точно, последовательно и полно передавать информацию, необходимую партнеру;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 внутренняя позиция школьника на уровне положительного отношения к школе; ориентация на содержательные 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моменты школьной действительности;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различий сложного и простого предложения с однородными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 в элементарных сложных предложениях. Роль союзов в сложном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 из простых. Союзы в сложном предложении.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Различия между словом, предложением и словосочетанием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Выделение словосочетания из предложении на основе вопросов. Связь слов в словосочетании, главное и зависимое слова.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правила планирования и находить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способа решения;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использовать речевые средства для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коммуникативных  задач;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1795" w:type="dxa"/>
            <w:gridSpan w:val="5"/>
            <w:shd w:val="clear" w:color="auto" w:fill="FFFFFF" w:themeFill="background1"/>
          </w:tcPr>
          <w:p w:rsidR="00D117F0" w:rsidRPr="00510394" w:rsidRDefault="00D117F0" w:rsidP="00073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7"/>
            <w:shd w:val="clear" w:color="auto" w:fill="FFFFFF" w:themeFill="background1"/>
          </w:tcPr>
          <w:p w:rsidR="00D117F0" w:rsidRPr="00510394" w:rsidRDefault="00D117F0" w:rsidP="0007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 (28 часов)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 помощью словосочетаний.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разных типов.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словосочетаниями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знаний: Простые и сложные предложения. Однородные члены. Знаки препинания в предложении. 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3312"/>
        </w:trPr>
        <w:tc>
          <w:tcPr>
            <w:tcW w:w="719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 представлений о лексическом значении слова.</w:t>
            </w:r>
          </w:p>
        </w:tc>
        <w:tc>
          <w:tcPr>
            <w:tcW w:w="2196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слов по значению и форме (звуко-буквенный и формально- грамматической).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276"/>
        </w:trPr>
        <w:tc>
          <w:tcPr>
            <w:tcW w:w="719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расширенный поиск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с использованием ресурсов библиотеки, образовательного пространства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строить монологическое высказывание, владеть диалогической формой речи; 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достаточно точно,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и полно передавать информацию, необходимую партнеру;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установка на здоровый образ жизни;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учебному материалу и способам решения новой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Определение: синонимы, антонимы, омонимы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Антонимы, синонимы,  омонимы.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синонимов, антонимов. Употребление их в речи. Восстановление авторского текста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Работа с толковым словарем. Составление предложений с многозначными словами.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Употребление слов в переносном значении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 как выразительное средство языка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о слове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Слово. Лексическое значение слова. Грамматическая характеристика слова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с творческим заданием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</w:t>
            </w:r>
          </w:p>
        </w:tc>
        <w:tc>
          <w:tcPr>
            <w:tcW w:w="2196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о составе слова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составу, корень, приставка, суффикс, окончание.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синтез как составление целого из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сравнение и классификацию по заданным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уметь устанавливать причинно-следственные связи;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выделенные учителем ориентиры действия в новом учебном материале в сотрудничестве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использовать речевые средства для решения различных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4D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приставок  в словах.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 Правописание приставок и предлогов.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942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Разделительный ъ и ь.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приставок. Алгоритм написания слов с Ъ и Ь. 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942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суффиксов. Образование слов с помощью суффиксов. Разбор по составу.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слова «корень». Распределение слов по группам. Разбор слова по составу.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Написание корня в однокоренных словах. Ответы на вопросы по тексту.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орфографических навыков при  написании корней слова.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гласных в однокоренных словах. Замена прилагательных антонимами. 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осуществлять расширенный поиск информации с использованием ресурсов библиотеки, образовательного пространства родного края;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создавать и преобразовывать модели и схемы для решения задач;</w:t>
            </w:r>
          </w:p>
          <w:p w:rsidR="00D117F0" w:rsidRPr="00AF4995" w:rsidRDefault="00D117F0" w:rsidP="004D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в сотрудничестве с учителем ставить новые учебные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инициативу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учебном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самостоятельно учитывать выделенные учителем ориентиры действия в новом  учебном материале;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-самостоятельно оценивать правильность выполнения действия и вносить необходимые    коррективы в исполнение, как в конце действия, так и по ходу его реализации.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понятные для партнера высказывания, учитывающие, что он знает и видит, а что нет;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знание основных моральных норм и ориентация на их выполнение, дифференциация внутренних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моральных и общественных норм;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установка на здоровый образ жизни;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чувство прекрасного и эстетические чувства на основе знакомства с мировой и отечественной художественной культурой;</w:t>
            </w:r>
          </w:p>
        </w:tc>
      </w:tr>
      <w:tr w:rsidR="00D117F0" w:rsidRPr="00AF4995" w:rsidTr="00D117F0">
        <w:trPr>
          <w:gridBefore w:val="1"/>
          <w:wBefore w:w="6" w:type="dxa"/>
          <w:trHeight w:val="1932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 слова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слов. Удвоенные согласные. Исправление ошибок в тексте.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Различение формы слова и однокоренных слов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Основа слова. Форма слова. Нулевое окончание.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Сложное слово. Соединительная гласная. Замена словосочетаний сложными словами. Разбор сложных слов по составу.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3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3E6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сложных слов.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Словотворчество. Разбор слов по составу. Правописание предлогов и приставок.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2504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представления о разных подходах к анализу слова.</w:t>
            </w:r>
          </w:p>
        </w:tc>
        <w:tc>
          <w:tcPr>
            <w:tcW w:w="1908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Звучание, значение, словарный состав слов. Грамматическое значение слов. Части речи.</w:t>
            </w:r>
          </w:p>
        </w:tc>
        <w:tc>
          <w:tcPr>
            <w:tcW w:w="1937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D117F0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51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 внутренняя позиция школьника на уровне положительного 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слов на группы  по частям речи.</w:t>
            </w:r>
          </w:p>
        </w:tc>
        <w:tc>
          <w:tcPr>
            <w:tcW w:w="1908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Роли частей речи в предложении.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по частям речи и членам предложения.</w:t>
            </w:r>
          </w:p>
        </w:tc>
        <w:tc>
          <w:tcPr>
            <w:tcW w:w="1937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551660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551660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знаний по теме «Слово как часть речи». </w:t>
            </w:r>
            <w:r w:rsidRPr="005103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Проверочная работа</w:t>
            </w:r>
          </w:p>
        </w:tc>
        <w:tc>
          <w:tcPr>
            <w:tcW w:w="1908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теме.</w:t>
            </w:r>
          </w:p>
        </w:tc>
        <w:tc>
          <w:tcPr>
            <w:tcW w:w="1937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551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551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знаний об имени существительном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существительные, одушевленные и неодушевленные существительные, род и число существительных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t xml:space="preserve">-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D117F0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D53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</w:tc>
      </w:tr>
      <w:tr w:rsidR="00D117F0" w:rsidRPr="00AF4995" w:rsidTr="00D117F0">
        <w:trPr>
          <w:gridBefore w:val="1"/>
          <w:wBefore w:w="6" w:type="dxa"/>
          <w:trHeight w:val="1406"/>
        </w:trPr>
        <w:tc>
          <w:tcPr>
            <w:tcW w:w="719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падежа у несклоняемых имен существительных.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«несклоняемые» существительные. Определение падежей у несклоняемых существительных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устанавливать причинно-следственные связи;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проявлять инициативу действия в учебном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самостоятельно учитывать выделенные учителем ориентиры действия в новом  учебном материале;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—  осуществлять  контроль по результату и по способу действия; осуществлять актуальный контроль на уровне произвольного внимания;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1795" w:type="dxa"/>
            <w:gridSpan w:val="5"/>
            <w:shd w:val="clear" w:color="auto" w:fill="FFFFFF" w:themeFill="background1"/>
          </w:tcPr>
          <w:p w:rsidR="00D117F0" w:rsidRPr="00510394" w:rsidRDefault="00D117F0" w:rsidP="00FD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8"/>
            <w:shd w:val="clear" w:color="auto" w:fill="FFFFFF" w:themeFill="background1"/>
          </w:tcPr>
          <w:p w:rsidR="00D117F0" w:rsidRPr="00510394" w:rsidRDefault="00D117F0" w:rsidP="00FD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 (40 часов)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897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208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со склонениями существительных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 существительных по склонениям.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склонения.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897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208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трёх склонениях имён существительных.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Рифма.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Новая орфограмма – безударное окончание существительных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существительных 1-го склонения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1 склонения. Ударные и безударные окончания.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безударных окончаний по таблице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Дополнение текста подходящими существительными по смыслу. Знакомство со способами написания безударных окончаний.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—ориентироваться на разнообразие способов решения задач;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t xml:space="preserve">-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учебному материалу и способам решения новой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задачи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Устаревшие слова. Особенности окончаний в творительном падеже. Исправление ошибок в тексте. Работа с правилом.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2-го склонения в разных падежах..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 1, 2 и 3-го склонения на основе их рода и окончания. Работа с толковым словарем.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правописания окончаний имён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2-го склонения.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51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Слова-помощники. Письмо по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памяти. Выделение 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Варианты падежных окончаний имён существительных 2-го склонения.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Особенности окончаний в предложном падеже.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учиться основам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правила планирования и находить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-договариваться и приходить к общему решению в совместной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ориентация на понимание причин успеха и неудачи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3-го склонения в разных падежах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 окончаний. Изменение по падежам существительных 3-го склонения. Слово-помощник.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Дописывание окончаний и определение падежей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имён существительных 3-го склонения.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Выбор существительных 3-го склонения. Подбор однокоренных слов (3 скл). Работа с правилом. Распределение существительных по группам.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698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Алгоритм написания безударных окончаний имен существительных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и работа с алгоритмом. Написание окончаний по алгоритму.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падежных окончаний имён существительных разных склонений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Написание окончаний по алгоритму.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склонения и падежей 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пересказ</w:t>
            </w: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 и вносить 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падежных окончаниях имен существительных в единственном числе.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Написание окончаний по алгоритму.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существительных по группам. Списывание.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поиск необходимой информации для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выделенные учителем ориентиры действия в новом учебном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 падежными окончаниями имён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во множественном числе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таблицей. Определение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падежей и выделение окончаний существительных во множественном числе.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Отработка навыка образования формы именительного и родительного падежей множественного числа.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 Особенности образования формы именительного и родительного  падежей множественного числа.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Правила написания мягкого знака на конце имён существительных после шипящих.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существительное»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теме</w:t>
            </w: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общим приемом решения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учебные действия в речевой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мыслительной форм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формулировать собственное мнение и позицию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способность к самооценке на основе критерия успешности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</w:t>
            </w: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D5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D5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117F0" w:rsidRPr="00AF4995" w:rsidTr="00D117F0">
        <w:trPr>
          <w:gridBefore w:val="1"/>
          <w:wBefore w:w="6" w:type="dxa"/>
          <w:trHeight w:val="3874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ролью имён прилагательных в речи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рода, числа и падежа прилагательных по сущ-ному. Дополнение  текста прилагательными Восстановление алгоритма для определения рода, числа и падежа прилагательного.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учиться основам смыслового чтения художественных и познавательных текстов;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существенную информацию из текстов разных видов;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итоговый и пошаговый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результату;</w:t>
            </w:r>
          </w:p>
          <w:p w:rsidR="00D117F0" w:rsidRPr="00AF4995" w:rsidRDefault="00D117F0" w:rsidP="00D53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окончаний прилагательных  по алгоритму. Подбор прилагательных по смыслу. Составление плана текста и пересказ по плану. 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656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окончаний прилагательных в мужском и среднем роде.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в единственном числе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со старинными загадками и пословицами. Определение падежей и окончаний прилагательных Составление словосочетаний по образцу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-договариваться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включающей социальные, учебно-познавательные и внешние внутренние 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прилагательных во множественном числе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Склонение имен прилагательных во множественном числе. Списывание текста.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окончаниями имён прилагательных  множественного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прилагательных и вопросов к ним. Определение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окончаний и падежей. Образование прилагательных по образцу. Составление предложений по иллюстрации. 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Использование имён прилагательных в текстах разных типов.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Списывание стихотворного текста. Олицетворение. Разбор по составу сложных слов. Подбор прилагательных по смыслу.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Контрольный  диктант  по теме  «Имя прилагательное».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 грамматических признаков имени прилагательного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Разбор прилагательного как части речи.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(6 часов)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Местоимение. Общие сведения о местоимении как части речи.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 Работа с правилом. Редактирование текста.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анализ объектов с выделением существенных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несущественных признаков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учитывать выделенные учителем ориентиры действия в новом учебном материале в сотрудничестве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вносить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стремление к координации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способность к самооценке на основе критерия успешности учебной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1-го, 2-го и 3-го лица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и множественного числа.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местоимения.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числа местоимений.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Различия местоимений 1,2 и 3 лица. Дополнение текста необходимыми местоимениями. Склонение местоимений. Работа с таблицами.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склонением местоимений 3-го лица.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нужной форме. Составление диалогов по иллюстрации. Употребление местоимений ТЫ и ВЫ в речи.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 грамматических признаков местоимений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местоимений.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(27 часов)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Глагол. Повторяем, что знаем.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Письмо по памяти. Определение времени глагола и числа. Работа с толковым словарем.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ставить цели, позволяющие  решать учебные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9B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 в прошедшем времени. 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Разбор по членам предложения. Подбор существительных к данным глаголам.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9B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Глаголы – синонимы и антонимы. Работа с правилом.  Изменение формы глагола.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глаголе.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диалогом. Подбор пословиц к диалогу. Определение времени и числа глагола.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признаков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ставить цели,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вносить необходимые коррективы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стремление к координации различных позиций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9B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настоящем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по лицам и числам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глаголов по группам (лицам).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таблицей. Определение лица и числа глагола по местоимению. Спряжение глаголов в настоящем времени.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9B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будущем времени по лицам и числам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  в будущем времени. Работа с таблицей. Изменение формы глагола.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1795" w:type="dxa"/>
            <w:gridSpan w:val="5"/>
            <w:shd w:val="clear" w:color="auto" w:fill="FFFFFF" w:themeFill="background1"/>
          </w:tcPr>
          <w:p w:rsidR="00D117F0" w:rsidRPr="00510394" w:rsidRDefault="00D117F0" w:rsidP="009B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8"/>
            <w:shd w:val="clear" w:color="auto" w:fill="FFFFFF" w:themeFill="background1"/>
          </w:tcPr>
          <w:p w:rsidR="00D117F0" w:rsidRPr="00510394" w:rsidRDefault="00D117F0" w:rsidP="009B2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 (32 часа)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глаголов 2-го лица единственного числа.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Особенность написания окончания глаголов во 2-м лице. Изменение форы глагола.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Составление плана. Устный и письменный пересказ.</w:t>
            </w: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 и вносить 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Определение лица, числа и рода, времени глагола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ставить цели, позволяющие 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стремление к координации различных позиций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Распределение глаголов по группам. Изменение формы глагола в тексте. Разбор слова как части речи.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первого и второго спряжения.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по окончанию. Ударные и безударные окончания глаголов.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глаголов. Выбор написания окончания глаголов.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написания безударного окончания глагола.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написания безударного окончания глагола по алгоритму. Составление деформированных предложений.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 Оглавле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текста. Изменение формы глагола по образцу. 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анализ объектов с выделением существенных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вносить необходимые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стремление к координации различных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глагола. Работа с текстом.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спряжения, лица, числа и времени глагола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личными окончаниями глаголов будущего времени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 и правилом. Формы будущего времени у глагола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3-го лица 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Выбор написания окончаний глаголов. Восстановление деформированных предложений.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личных окончаний глаголов I и II спряжения.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Выбор написания окончаний глаголов. Определение спряжения, лица, числа и времени глагола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–тся и -ться.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Неопределенная форма глагола. Возвратный суффикс.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случаев постановки мягкого знака в глагольных формах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вопроса к глаголу. Составление предложений по заданию. Написание мягкого знака в глаголах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правила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находить 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-договариваться и приходить к общему решению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ориентация на понимание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глаголами-исключениями. Нахождение их в тексте. Определение лица и числа глаголов.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глаголов-исключений. Работа с таблицей. 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 по алгоритму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 по алгоритму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глаголе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написания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глаголов. Определение спряжения, лица, числа и времени глагола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 грамматических признаков глагола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Систематизация знаний о глаголе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 (3 часа)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числительном как части речи.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речи. Работа с правилом. Числительные во фразеологизмах.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поиск необходимой информации для выполнения учебных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выделенные учителем ориентиры действия в новом учебном материале в сотрудничестве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стремление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числительных по группам по вопросам. Образование от количественных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 порядковых.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Определение разряда и состава числительного.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(3 часа)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наречиям. Дополнение предложений наречиями по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1757" w:type="dxa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для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анализ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 выделением существенных и несущественных признаков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учитывать выделенные учителем ориентиры действия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учебном материале в сотрудничестве с учителем;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внутренним критериям;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мнения и стремление к координации различных позиций в сотрудничестве;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школе;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способность к самооценке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Неизменяемость наречий. 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наречий по составу.                                      Подбор наречий-синонимов к фразеологизмам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Роль наречий в речи.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наречий по группам. Работа с орфографическим словарем.</w:t>
            </w:r>
          </w:p>
        </w:tc>
        <w:tc>
          <w:tcPr>
            <w:tcW w:w="1757" w:type="dxa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F0" w:rsidRPr="00AF4995" w:rsidTr="00D117F0">
        <w:trPr>
          <w:gridBefore w:val="1"/>
          <w:gridAfter w:val="1"/>
          <w:wBefore w:w="6" w:type="dxa"/>
          <w:wAfter w:w="37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  <w:gridSpan w:val="14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(10 часов)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Классификация слов в русском языке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Четыре точки зрения изучения слова. Части речи. Склонение. Падеж. Род. Число.</w:t>
            </w: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учебных задач;  ориентироваться на разнообразие способов решения задач;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Письменный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текста по плану.</w:t>
            </w: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уметь осуществлять выбор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оценивать правильность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 и вносить 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адекватно использовать речевые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решения различных коммуникативных  задач;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самооценке на основе критерия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Предлоги. Союзы.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речи. Значение служебных частей речи. Составление предложений из данных групп слов.</w:t>
            </w: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учебных задач;  ориентироваться на разнообразие способов решения задач;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8" w:type="dxa"/>
            <w:gridSpan w:val="3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8" w:type="dxa"/>
            <w:gridSpan w:val="2"/>
            <w:vMerge w:val="restart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действительности;</w:t>
            </w:r>
          </w:p>
        </w:tc>
      </w:tr>
      <w:tr w:rsidR="00D117F0" w:rsidRPr="00AF4995" w:rsidTr="00D117F0">
        <w:trPr>
          <w:gridBefore w:val="1"/>
          <w:wBefore w:w="6" w:type="dxa"/>
          <w:trHeight w:val="145"/>
        </w:trPr>
        <w:tc>
          <w:tcPr>
            <w:tcW w:w="719" w:type="dxa"/>
            <w:shd w:val="clear" w:color="auto" w:fill="FFFFFF" w:themeFill="background1"/>
          </w:tcPr>
          <w:p w:rsidR="00D117F0" w:rsidRPr="00AF4995" w:rsidRDefault="00D117F0" w:rsidP="00C1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5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Урок-игра «Лучший знаток русского языка»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shd w:val="clear" w:color="auto" w:fill="FFFFFF" w:themeFill="background1"/>
          </w:tcPr>
          <w:p w:rsidR="00D117F0" w:rsidRPr="00AF4995" w:rsidRDefault="00D117F0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B7D" w:rsidRPr="00744865" w:rsidRDefault="00681B7D" w:rsidP="00744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1B7D" w:rsidRPr="00744865" w:rsidSect="006427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BJHC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DCDD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E05"/>
    <w:multiLevelType w:val="hybridMultilevel"/>
    <w:tmpl w:val="391EC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56C600B"/>
    <w:multiLevelType w:val="hybridMultilevel"/>
    <w:tmpl w:val="35C2DFF4"/>
    <w:lvl w:ilvl="0" w:tplc="91A61F8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F37DE7"/>
    <w:multiLevelType w:val="hybridMultilevel"/>
    <w:tmpl w:val="BED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65"/>
    <w:rsid w:val="000110B4"/>
    <w:rsid w:val="00032095"/>
    <w:rsid w:val="00053EAF"/>
    <w:rsid w:val="000540B7"/>
    <w:rsid w:val="00061D6A"/>
    <w:rsid w:val="00073430"/>
    <w:rsid w:val="0009472A"/>
    <w:rsid w:val="000A7A13"/>
    <w:rsid w:val="000D621B"/>
    <w:rsid w:val="001172DD"/>
    <w:rsid w:val="00181E3A"/>
    <w:rsid w:val="00193FD2"/>
    <w:rsid w:val="001A1750"/>
    <w:rsid w:val="001B31F8"/>
    <w:rsid w:val="001B5E57"/>
    <w:rsid w:val="001C057A"/>
    <w:rsid w:val="001E4120"/>
    <w:rsid w:val="001F1139"/>
    <w:rsid w:val="00250DE9"/>
    <w:rsid w:val="00261078"/>
    <w:rsid w:val="0026167A"/>
    <w:rsid w:val="00286A09"/>
    <w:rsid w:val="002E23B8"/>
    <w:rsid w:val="00315076"/>
    <w:rsid w:val="0031739F"/>
    <w:rsid w:val="003300A0"/>
    <w:rsid w:val="003563A6"/>
    <w:rsid w:val="0036062F"/>
    <w:rsid w:val="00372486"/>
    <w:rsid w:val="00391AA1"/>
    <w:rsid w:val="00392332"/>
    <w:rsid w:val="003932F2"/>
    <w:rsid w:val="003E6D76"/>
    <w:rsid w:val="0042030E"/>
    <w:rsid w:val="0044677C"/>
    <w:rsid w:val="004662D8"/>
    <w:rsid w:val="0046733C"/>
    <w:rsid w:val="00492865"/>
    <w:rsid w:val="004B03EC"/>
    <w:rsid w:val="004D3009"/>
    <w:rsid w:val="004F22D7"/>
    <w:rsid w:val="00510394"/>
    <w:rsid w:val="00534418"/>
    <w:rsid w:val="005419E1"/>
    <w:rsid w:val="00551660"/>
    <w:rsid w:val="00572BCC"/>
    <w:rsid w:val="005731A1"/>
    <w:rsid w:val="00581608"/>
    <w:rsid w:val="00587EC1"/>
    <w:rsid w:val="005F4FFD"/>
    <w:rsid w:val="00603B90"/>
    <w:rsid w:val="00641D70"/>
    <w:rsid w:val="0064278B"/>
    <w:rsid w:val="006503C7"/>
    <w:rsid w:val="006609F0"/>
    <w:rsid w:val="006657C7"/>
    <w:rsid w:val="00680481"/>
    <w:rsid w:val="00681B7D"/>
    <w:rsid w:val="0068454B"/>
    <w:rsid w:val="006B4368"/>
    <w:rsid w:val="0071342C"/>
    <w:rsid w:val="00744865"/>
    <w:rsid w:val="00744E02"/>
    <w:rsid w:val="007547A5"/>
    <w:rsid w:val="007665FC"/>
    <w:rsid w:val="007D3C80"/>
    <w:rsid w:val="007D60C7"/>
    <w:rsid w:val="008000FB"/>
    <w:rsid w:val="00802B20"/>
    <w:rsid w:val="0082554F"/>
    <w:rsid w:val="008857F5"/>
    <w:rsid w:val="008C5B91"/>
    <w:rsid w:val="008E5891"/>
    <w:rsid w:val="008F2508"/>
    <w:rsid w:val="008F6DC8"/>
    <w:rsid w:val="0096095D"/>
    <w:rsid w:val="009709D1"/>
    <w:rsid w:val="00973A36"/>
    <w:rsid w:val="00984B79"/>
    <w:rsid w:val="00985618"/>
    <w:rsid w:val="009A5421"/>
    <w:rsid w:val="009B2409"/>
    <w:rsid w:val="009C20A3"/>
    <w:rsid w:val="009F47D7"/>
    <w:rsid w:val="00A22DA6"/>
    <w:rsid w:val="00A463DA"/>
    <w:rsid w:val="00A571D8"/>
    <w:rsid w:val="00A63DC8"/>
    <w:rsid w:val="00AA1107"/>
    <w:rsid w:val="00AC3B57"/>
    <w:rsid w:val="00AF4995"/>
    <w:rsid w:val="00B35660"/>
    <w:rsid w:val="00B56CD2"/>
    <w:rsid w:val="00B82D7E"/>
    <w:rsid w:val="00B830B9"/>
    <w:rsid w:val="00B848DE"/>
    <w:rsid w:val="00BB528A"/>
    <w:rsid w:val="00BE3A6E"/>
    <w:rsid w:val="00BF1C09"/>
    <w:rsid w:val="00C01E10"/>
    <w:rsid w:val="00C12650"/>
    <w:rsid w:val="00C12685"/>
    <w:rsid w:val="00C35025"/>
    <w:rsid w:val="00C50D8E"/>
    <w:rsid w:val="00C55DC0"/>
    <w:rsid w:val="00C60ED1"/>
    <w:rsid w:val="00C85691"/>
    <w:rsid w:val="00CA26A3"/>
    <w:rsid w:val="00CB7E43"/>
    <w:rsid w:val="00CE5A11"/>
    <w:rsid w:val="00CF60D8"/>
    <w:rsid w:val="00D079BE"/>
    <w:rsid w:val="00D117F0"/>
    <w:rsid w:val="00D17260"/>
    <w:rsid w:val="00D248CB"/>
    <w:rsid w:val="00D53505"/>
    <w:rsid w:val="00D6494B"/>
    <w:rsid w:val="00D7610B"/>
    <w:rsid w:val="00D933C8"/>
    <w:rsid w:val="00DA0968"/>
    <w:rsid w:val="00DB2895"/>
    <w:rsid w:val="00DB4CBD"/>
    <w:rsid w:val="00DD429E"/>
    <w:rsid w:val="00DF3E8C"/>
    <w:rsid w:val="00E13F48"/>
    <w:rsid w:val="00E369B0"/>
    <w:rsid w:val="00E40C76"/>
    <w:rsid w:val="00E85CA4"/>
    <w:rsid w:val="00EA2A9A"/>
    <w:rsid w:val="00ED013C"/>
    <w:rsid w:val="00F15CCA"/>
    <w:rsid w:val="00F25C26"/>
    <w:rsid w:val="00F27AFE"/>
    <w:rsid w:val="00F445E5"/>
    <w:rsid w:val="00F47CD3"/>
    <w:rsid w:val="00F47FF6"/>
    <w:rsid w:val="00F85F8C"/>
    <w:rsid w:val="00F93B53"/>
    <w:rsid w:val="00FD4ECC"/>
    <w:rsid w:val="00FE4F9A"/>
    <w:rsid w:val="00FF1D1B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9358D-E854-4748-AEFC-01E8F50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48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7E43"/>
    <w:pPr>
      <w:autoSpaceDE w:val="0"/>
      <w:autoSpaceDN w:val="0"/>
      <w:adjustRightInd w:val="0"/>
    </w:pPr>
    <w:rPr>
      <w:rFonts w:ascii="NBJHC K+ Newton C San Pin" w:hAnsi="NBJHC K+ Newton C San Pin" w:cs="NBJHC K+ Newton C San Pin"/>
      <w:color w:val="000000"/>
      <w:sz w:val="24"/>
      <w:szCs w:val="24"/>
      <w:lang w:eastAsia="en-US"/>
    </w:rPr>
  </w:style>
  <w:style w:type="paragraph" w:customStyle="1" w:styleId="4">
    <w:name w:val="....._4._......"/>
    <w:basedOn w:val="Default"/>
    <w:next w:val="Default"/>
    <w:uiPriority w:val="99"/>
    <w:rsid w:val="00CB7E43"/>
    <w:rPr>
      <w:color w:val="auto"/>
    </w:rPr>
  </w:style>
  <w:style w:type="paragraph" w:customStyle="1" w:styleId="a4">
    <w:name w:val="......."/>
    <w:basedOn w:val="Default"/>
    <w:next w:val="Default"/>
    <w:uiPriority w:val="99"/>
    <w:rsid w:val="00C85691"/>
    <w:rPr>
      <w:rFonts w:ascii="MDCDD H+ Newton C San Pin" w:hAnsi="MDCDD H+ Newton C San Pin" w:cs="MDCDD H+ Newton C San Pin"/>
      <w:color w:val="auto"/>
    </w:rPr>
  </w:style>
  <w:style w:type="paragraph" w:styleId="a5">
    <w:name w:val="List Paragraph"/>
    <w:basedOn w:val="a"/>
    <w:uiPriority w:val="99"/>
    <w:qFormat/>
    <w:rsid w:val="00054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39</Pages>
  <Words>10242</Words>
  <Characters>58381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Сергеевна</dc:creator>
  <cp:keywords/>
  <dc:description/>
  <cp:lastModifiedBy>user</cp:lastModifiedBy>
  <cp:revision>14</cp:revision>
  <cp:lastPrinted>2013-09-13T06:18:00Z</cp:lastPrinted>
  <dcterms:created xsi:type="dcterms:W3CDTF">2013-09-08T03:34:00Z</dcterms:created>
  <dcterms:modified xsi:type="dcterms:W3CDTF">2014-08-29T06:37:00Z</dcterms:modified>
</cp:coreProperties>
</file>