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2F" w:rsidRDefault="00913B2F" w:rsidP="00913B2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Интерактивное обучение в современном образовательном процессе</w:t>
      </w:r>
    </w:p>
    <w:p w:rsidR="00913B2F" w:rsidRPr="00DC20C6" w:rsidRDefault="00913B2F" w:rsidP="00913B2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C20C6">
        <w:rPr>
          <w:sz w:val="28"/>
          <w:szCs w:val="28"/>
        </w:rPr>
        <w:t>В законодательстве Российской Федерации закреплен, как один из основополагающих,</w:t>
      </w:r>
      <w:r w:rsidRPr="00DC20C6">
        <w:rPr>
          <w:rStyle w:val="apple-converted-space"/>
          <w:sz w:val="28"/>
          <w:szCs w:val="28"/>
        </w:rPr>
        <w:t> </w:t>
      </w:r>
      <w:r w:rsidRPr="00DC20C6">
        <w:rPr>
          <w:bCs/>
          <w:sz w:val="28"/>
          <w:szCs w:val="28"/>
        </w:rPr>
        <w:t xml:space="preserve">принцип гуманизации </w:t>
      </w:r>
      <w:r w:rsidRPr="00DC20C6">
        <w:rPr>
          <w:sz w:val="28"/>
          <w:szCs w:val="28"/>
        </w:rPr>
        <w:t>образовательного процесса. Э</w:t>
      </w:r>
      <w:r w:rsidRPr="00DC20C6">
        <w:rPr>
          <w:bCs/>
          <w:sz w:val="28"/>
          <w:szCs w:val="28"/>
        </w:rPr>
        <w:t>то требует пересмотра всего содержания обучения</w:t>
      </w:r>
      <w:r w:rsidRPr="00DC20C6">
        <w:rPr>
          <w:sz w:val="28"/>
          <w:szCs w:val="28"/>
        </w:rPr>
        <w:t>, а именно признание творческой природы личности каждого ребенка. Наличия в нем внутренней активности приводит к отказу от усвоения определенного объема соответствующих знаний как главной цели образовательного процесса.</w:t>
      </w:r>
      <w:r w:rsidRPr="00DC20C6">
        <w:rPr>
          <w:rStyle w:val="apple-converted-space"/>
          <w:sz w:val="28"/>
          <w:szCs w:val="28"/>
        </w:rPr>
        <w:t> </w:t>
      </w:r>
      <w:r w:rsidRPr="00DC20C6">
        <w:rPr>
          <w:bCs/>
          <w:sz w:val="28"/>
          <w:szCs w:val="28"/>
        </w:rPr>
        <w:t>Главная цель – целостное развитие личности ученика</w:t>
      </w:r>
      <w:r w:rsidRPr="00DC20C6">
        <w:rPr>
          <w:sz w:val="28"/>
          <w:szCs w:val="28"/>
        </w:rPr>
        <w:t>. Средством же развития личности, раскрывающим ее потенциальные внутренние способности является самостоятельная познавательная и мыслительная деятельность. Следовательно,</w:t>
      </w:r>
      <w:r w:rsidRPr="00DC20C6">
        <w:rPr>
          <w:rStyle w:val="apple-converted-space"/>
          <w:sz w:val="28"/>
          <w:szCs w:val="28"/>
        </w:rPr>
        <w:t> </w:t>
      </w:r>
      <w:r w:rsidRPr="00DC20C6">
        <w:rPr>
          <w:bCs/>
          <w:sz w:val="28"/>
          <w:szCs w:val="28"/>
        </w:rPr>
        <w:t>задача учителя – обеспечить на уроке такую деятельность, чему способствуют современные интерактивные технологии</w:t>
      </w:r>
      <w:r w:rsidRPr="00DC20C6">
        <w:rPr>
          <w:sz w:val="28"/>
          <w:szCs w:val="28"/>
        </w:rPr>
        <w:t>. В этом случае ученик сам открывает путь к познанию. Усвоение знаний – результат его деятельности.</w:t>
      </w:r>
    </w:p>
    <w:p w:rsidR="00913B2F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 xml:space="preserve">Как известно на уровне начального общего образования существует множество методов обучения, разные типы уроков, которые преследуют одну единственную цель </w:t>
      </w:r>
      <w:r>
        <w:rPr>
          <w:sz w:val="28"/>
          <w:szCs w:val="28"/>
        </w:rPr>
        <w:t>– развитие универсальных учебных</w:t>
      </w:r>
      <w:r w:rsidRPr="007639B4">
        <w:rPr>
          <w:sz w:val="28"/>
          <w:szCs w:val="28"/>
        </w:rPr>
        <w:t xml:space="preserve"> действий обучающихся. Приветствуется внедрение инноваций, и их гармоничное вливание в устоявшуюся структуру урока. Среди моделей обучения выделяют:</w:t>
      </w:r>
      <w:r w:rsidRPr="007639B4">
        <w:rPr>
          <w:rStyle w:val="apple-converted-space"/>
          <w:sz w:val="28"/>
          <w:szCs w:val="28"/>
        </w:rPr>
        <w:t> </w:t>
      </w:r>
      <w:r w:rsidRPr="007639B4">
        <w:rPr>
          <w:i/>
          <w:iCs/>
          <w:sz w:val="28"/>
          <w:szCs w:val="28"/>
        </w:rPr>
        <w:t>пассивную, активную и интерактивную</w:t>
      </w:r>
      <w:r w:rsidRPr="007639B4">
        <w:rPr>
          <w:sz w:val="28"/>
          <w:szCs w:val="28"/>
        </w:rPr>
        <w:t>. Аналогичное разделение моделей обучения можно встретить и у В.В. Гузеева</w:t>
      </w:r>
      <w:r>
        <w:rPr>
          <w:sz w:val="28"/>
          <w:szCs w:val="28"/>
        </w:rPr>
        <w:t>, доктора педагогических наук, профессора</w:t>
      </w:r>
      <w:r w:rsidRPr="007639B4">
        <w:rPr>
          <w:sz w:val="28"/>
          <w:szCs w:val="28"/>
        </w:rPr>
        <w:t>, но по-другому названные:</w:t>
      </w:r>
      <w:r w:rsidRPr="007639B4">
        <w:rPr>
          <w:rStyle w:val="apple-converted-space"/>
          <w:sz w:val="28"/>
          <w:szCs w:val="28"/>
        </w:rPr>
        <w:t> </w:t>
      </w:r>
      <w:r w:rsidRPr="007639B4">
        <w:rPr>
          <w:i/>
          <w:iCs/>
          <w:sz w:val="28"/>
          <w:szCs w:val="28"/>
        </w:rPr>
        <w:t>экстраактивный, интраактивный и интерактивный режимы соответственно</w:t>
      </w:r>
      <w:r w:rsidRPr="007639B4">
        <w:rPr>
          <w:sz w:val="28"/>
          <w:szCs w:val="28"/>
        </w:rPr>
        <w:t>.</w:t>
      </w:r>
    </w:p>
    <w:p w:rsidR="00913B2F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перечисленные выше модели обучения:</w:t>
      </w:r>
    </w:p>
    <w:p w:rsidR="00913B2F" w:rsidRPr="00CC664A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1) пассивная - ученик выступает в роли «объекта» обучения (слушает и смотрит)</w:t>
      </w:r>
    </w:p>
    <w:p w:rsidR="00913B2F" w:rsidRPr="00CC664A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2) активная - ученик выступает «субъектом» обучения (самостоятельная работа, творческие задания)</w:t>
      </w:r>
    </w:p>
    <w:p w:rsidR="00913B2F" w:rsidRPr="00CC664A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 xml:space="preserve">3) интерактивная - inter (взаимный), act (действовать). Процесс обучения осуществляется в условиях постоянного, активного взаимодействия </w:t>
      </w:r>
      <w:r w:rsidRPr="00CC664A">
        <w:rPr>
          <w:rFonts w:ascii="Times New Roman" w:hAnsi="Times New Roman" w:cs="Times New Roman"/>
          <w:sz w:val="28"/>
          <w:szCs w:val="28"/>
        </w:rPr>
        <w:lastRenderedPageBreak/>
        <w:t>всех учащихся. Ученик и учитель являются равноправными субъектами обучения.</w:t>
      </w:r>
    </w:p>
    <w:p w:rsidR="00913B2F" w:rsidRPr="00CC664A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модели обучения предусматривают моделирование жизненных ситуаций, использование ролевых игр, совместное решение проблем. Исключается доминирование какого-либо участника учебного процесса или какой-либо идеи. Это учит, гуманному, демократическому подходу к модели. </w:t>
      </w:r>
    </w:p>
    <w:p w:rsidR="00913B2F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Интерактивные технологии обучения</w:t>
      </w:r>
      <w:r w:rsidRPr="00CC664A">
        <w:rPr>
          <w:rFonts w:ascii="Times New Roman" w:hAnsi="Times New Roman" w:cs="Times New Roman"/>
          <w:sz w:val="28"/>
          <w:szCs w:val="28"/>
        </w:rPr>
        <w:t xml:space="preserve"> - это такая организация процесса обучения, в котором невозможно неучастие ученика в коллективном, взаимодополняющим, основанным на взаимодействии всех его участников процесса обучающего познания.</w:t>
      </w:r>
    </w:p>
    <w:p w:rsidR="00913B2F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Каковы основные характеристики “интерактива”? Следует признать, что интерактивное обучение –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состоятельность, что делает про</w:t>
      </w:r>
      <w:r>
        <w:rPr>
          <w:rFonts w:ascii="Times New Roman" w:hAnsi="Times New Roman" w:cs="Times New Roman"/>
          <w:sz w:val="28"/>
          <w:szCs w:val="28"/>
        </w:rPr>
        <w:t>дуктивным сам процесс обучения.</w:t>
      </w:r>
    </w:p>
    <w:p w:rsidR="00913B2F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</w:t>
      </w:r>
      <w:r>
        <w:rPr>
          <w:rFonts w:ascii="Times New Roman" w:hAnsi="Times New Roman" w:cs="Times New Roman"/>
          <w:sz w:val="28"/>
          <w:szCs w:val="28"/>
        </w:rPr>
        <w:t>мы кооперации и сотрудничества.</w:t>
      </w:r>
    </w:p>
    <w:p w:rsidR="00913B2F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lastRenderedPageBreak/>
        <w:t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</w:t>
      </w:r>
      <w:r>
        <w:rPr>
          <w:rFonts w:ascii="Times New Roman" w:hAnsi="Times New Roman" w:cs="Times New Roman"/>
          <w:sz w:val="28"/>
          <w:szCs w:val="28"/>
        </w:rPr>
        <w:t>ых для каждого участника задач.</w:t>
      </w:r>
    </w:p>
    <w:p w:rsidR="00913B2F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Интерактив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</w:t>
      </w:r>
    </w:p>
    <w:p w:rsidR="00913B2F" w:rsidRPr="00286C8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C84">
        <w:rPr>
          <w:sz w:val="28"/>
          <w:szCs w:val="28"/>
        </w:rPr>
        <w:t>Интерактивные технологии основаны на прямом взаимодействии учащихся с учебным окружением. Учебное окружение выступает как реальность, в которой учащийся находит для себя область осваиваемого опыта. Опыт учащегося – это центральный активатор учебного познания.</w:t>
      </w:r>
    </w:p>
    <w:p w:rsidR="00913B2F" w:rsidRPr="00286C8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C84">
        <w:rPr>
          <w:i/>
          <w:iCs/>
          <w:sz w:val="28"/>
          <w:szCs w:val="28"/>
        </w:rPr>
        <w:t>В традиционном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sz w:val="28"/>
          <w:szCs w:val="28"/>
        </w:rPr>
        <w:t>обучении учитель играет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i/>
          <w:iCs/>
          <w:sz w:val="28"/>
          <w:szCs w:val="28"/>
        </w:rPr>
        <w:t>роль “фильтра</w:t>
      </w:r>
      <w:r w:rsidRPr="00286C84">
        <w:rPr>
          <w:sz w:val="28"/>
          <w:szCs w:val="28"/>
        </w:rPr>
        <w:t>”, пропускающего через себя учебную информацию,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i/>
          <w:iCs/>
          <w:sz w:val="28"/>
          <w:szCs w:val="28"/>
        </w:rPr>
        <w:t>в интерактивном – роль помощника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sz w:val="28"/>
          <w:szCs w:val="28"/>
        </w:rPr>
        <w:t>в работе, активизирующего взаимонаправленные потоки информации.</w:t>
      </w:r>
    </w:p>
    <w:p w:rsidR="00913B2F" w:rsidRPr="00286C8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C84">
        <w:rPr>
          <w:sz w:val="28"/>
          <w:szCs w:val="28"/>
        </w:rPr>
        <w:t>По сравнению с традиционными, в интерактивных моделях обучения меняется и взаимодействие с учителем: его активность уступает место активности учащихся,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i/>
          <w:iCs/>
          <w:sz w:val="28"/>
          <w:szCs w:val="28"/>
        </w:rPr>
        <w:t>задача учителя — создать условия для их инициативы</w:t>
      </w:r>
      <w:r w:rsidRPr="00286C84">
        <w:rPr>
          <w:sz w:val="28"/>
          <w:szCs w:val="28"/>
        </w:rPr>
        <w:t>. В интерактивной технологии учащиеся выступают полноправными участниками, их опыт важен не менее чем опыт учителя, который не столько дает готовые знания, сколько побуждает учащихся к самостоятельному поиску.</w:t>
      </w:r>
    </w:p>
    <w:p w:rsidR="00913B2F" w:rsidRPr="00286C8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C84">
        <w:rPr>
          <w:sz w:val="28"/>
          <w:szCs w:val="28"/>
        </w:rPr>
        <w:t xml:space="preserve">Учитель выступает в интерактивных технологиях в нескольких основных ролях. В каждой из них он организует взаимодействие участников </w:t>
      </w:r>
      <w:r w:rsidRPr="00286C84">
        <w:rPr>
          <w:sz w:val="28"/>
          <w:szCs w:val="28"/>
        </w:rPr>
        <w:lastRenderedPageBreak/>
        <w:t>с той или иной областью информационной среды.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bCs/>
          <w:sz w:val="28"/>
          <w:szCs w:val="28"/>
        </w:rPr>
        <w:t xml:space="preserve">В роли информатора-эксперта </w:t>
      </w:r>
      <w:r w:rsidRPr="00286C84">
        <w:rPr>
          <w:sz w:val="28"/>
          <w:szCs w:val="28"/>
        </w:rPr>
        <w:t>учитель излагает текстовый материал, демонстрирует видеоряд, отвечает на вопросы участников, отслеживает результаты процесса и т.д.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bCs/>
          <w:sz w:val="28"/>
          <w:szCs w:val="28"/>
        </w:rPr>
        <w:t>В роли организатора-фасилитатора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sz w:val="28"/>
          <w:szCs w:val="28"/>
        </w:rPr>
        <w:t>он налаживает взаимодействие учащихся с социальным и физическим окружением (разбивает на подгруппы, побуждает их самостоятельно собирать данные, координирует выполнение заданий, подготовку мини-презентаций и т.д.).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bCs/>
          <w:sz w:val="28"/>
          <w:szCs w:val="28"/>
        </w:rPr>
        <w:t>В роли консультанта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sz w:val="28"/>
          <w:szCs w:val="28"/>
        </w:rPr>
        <w:t>учитель обращается к профессиональному опыту учеников, помогает искать решения уже поставленных задач, самостоятельно ставить новые и т.д.</w:t>
      </w:r>
    </w:p>
    <w:p w:rsidR="00913B2F" w:rsidRPr="00286C8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C84">
        <w:rPr>
          <w:sz w:val="28"/>
          <w:szCs w:val="28"/>
        </w:rPr>
        <w:t>К недостаткам роли фасилитатора относятся большие затраты труда учителя при подготовке, сложность точного планирования результатов.</w:t>
      </w:r>
    </w:p>
    <w:p w:rsidR="00913B2F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6C84">
        <w:rPr>
          <w:sz w:val="28"/>
          <w:szCs w:val="28"/>
        </w:rPr>
        <w:t>Источником помех при интерактивном режиме может быть различие в восприятии, из-за которого может изменяться смысл в процессах кодирования и декодирования информации.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Познакомимся с некоторыми интерактивными технологиями и методами</w:t>
      </w:r>
      <w:r>
        <w:rPr>
          <w:sz w:val="28"/>
          <w:szCs w:val="28"/>
        </w:rPr>
        <w:t>,</w:t>
      </w:r>
      <w:r w:rsidRPr="007639B4">
        <w:rPr>
          <w:sz w:val="28"/>
          <w:szCs w:val="28"/>
        </w:rPr>
        <w:t xml:space="preserve"> через которые можно внедрить интерактивную модель обучения в рамках урока: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работа в малых группах — в парах, ротационных тройках, “два, четыре, вместе”;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метод карусели;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лекции с проблемным изложением;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эвристическая беседа;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уроки семинары (в форме дискуссий, дебатов);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конференции;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деловые игры;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использование средств мультимедиа (компьютерные классы);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технология полноценного сотрудничества;</w:t>
      </w:r>
    </w:p>
    <w:p w:rsidR="00913B2F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— технология моделирования, или метод проектов (скор</w:t>
      </w:r>
      <w:r>
        <w:rPr>
          <w:sz w:val="28"/>
          <w:szCs w:val="28"/>
        </w:rPr>
        <w:t>ее как внеурочная деятельность).</w:t>
      </w:r>
    </w:p>
    <w:p w:rsidR="00913B2F" w:rsidRPr="007639B4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64A">
        <w:rPr>
          <w:sz w:val="28"/>
          <w:szCs w:val="28"/>
        </w:rPr>
        <w:lastRenderedPageBreak/>
        <w:t>Каждый учитель может самостоятельно  придумать новые формы работы с классом. Часто используют на уроках работу в парах, когда ученики учатся задавать друг другу вопросы и отвечать на них.</w:t>
      </w:r>
    </w:p>
    <w:p w:rsidR="00913B2F" w:rsidRPr="0059132B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132B">
        <w:rPr>
          <w:iCs/>
          <w:sz w:val="28"/>
          <w:szCs w:val="28"/>
        </w:rPr>
        <w:t>Рассмотрим особенности организации интерактивных технологий, их концептуальные позиции и целевые ориентации.</w:t>
      </w:r>
    </w:p>
    <w:p w:rsidR="00913B2F" w:rsidRPr="00286C84" w:rsidRDefault="00913B2F" w:rsidP="00913B2F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286C84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Классификационные параметры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:</w:t>
      </w:r>
    </w:p>
    <w:p w:rsidR="00913B2F" w:rsidRPr="00286C84" w:rsidRDefault="00913B2F" w:rsidP="0091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C84">
        <w:rPr>
          <w:bCs/>
          <w:sz w:val="28"/>
          <w:szCs w:val="28"/>
        </w:rPr>
        <w:t>Философская основа</w:t>
      </w:r>
      <w:r w:rsidRPr="00286C84">
        <w:rPr>
          <w:sz w:val="28"/>
          <w:szCs w:val="28"/>
        </w:rPr>
        <w:t>: гуманистическая, природосообразная.</w:t>
      </w:r>
    </w:p>
    <w:p w:rsidR="00913B2F" w:rsidRPr="00286C84" w:rsidRDefault="00913B2F" w:rsidP="0091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C84">
        <w:rPr>
          <w:bCs/>
          <w:sz w:val="28"/>
          <w:szCs w:val="28"/>
        </w:rPr>
        <w:t>Методологический подход</w:t>
      </w:r>
      <w:r w:rsidRPr="00286C84">
        <w:rPr>
          <w:sz w:val="28"/>
          <w:szCs w:val="28"/>
        </w:rPr>
        <w:t>: коммуникативный.</w:t>
      </w:r>
    </w:p>
    <w:p w:rsidR="00913B2F" w:rsidRPr="00286C84" w:rsidRDefault="00913B2F" w:rsidP="0091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C84">
        <w:rPr>
          <w:bCs/>
          <w:sz w:val="28"/>
          <w:szCs w:val="28"/>
        </w:rPr>
        <w:t>Ведущие факторы развития</w:t>
      </w:r>
      <w:r w:rsidRPr="00286C84">
        <w:rPr>
          <w:sz w:val="28"/>
          <w:szCs w:val="28"/>
        </w:rPr>
        <w:t>: социогенные.</w:t>
      </w:r>
    </w:p>
    <w:p w:rsidR="00913B2F" w:rsidRPr="00286C84" w:rsidRDefault="00913B2F" w:rsidP="0091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C84">
        <w:rPr>
          <w:bCs/>
          <w:sz w:val="28"/>
          <w:szCs w:val="28"/>
        </w:rPr>
        <w:t>Вид управления учебно-воспитательным процессом</w:t>
      </w:r>
      <w:r w:rsidRPr="00286C84">
        <w:rPr>
          <w:sz w:val="28"/>
          <w:szCs w:val="28"/>
        </w:rPr>
        <w:t>: сопровождение.</w:t>
      </w:r>
    </w:p>
    <w:p w:rsidR="00913B2F" w:rsidRPr="00286C84" w:rsidRDefault="00913B2F" w:rsidP="0091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C84">
        <w:rPr>
          <w:bCs/>
          <w:sz w:val="28"/>
          <w:szCs w:val="28"/>
        </w:rPr>
        <w:t>Тип управления учебно-воспитательным процессом</w:t>
      </w:r>
      <w:r w:rsidRPr="00286C84">
        <w:rPr>
          <w:sz w:val="28"/>
          <w:szCs w:val="28"/>
        </w:rPr>
        <w:t>: взаимообучение.</w:t>
      </w:r>
    </w:p>
    <w:p w:rsidR="00913B2F" w:rsidRPr="00286C84" w:rsidRDefault="00913B2F" w:rsidP="0091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C84">
        <w:rPr>
          <w:bCs/>
          <w:sz w:val="28"/>
          <w:szCs w:val="28"/>
        </w:rPr>
        <w:t>Преобладающие методы:</w:t>
      </w:r>
      <w:r w:rsidRPr="00286C84">
        <w:rPr>
          <w:rStyle w:val="apple-converted-space"/>
          <w:sz w:val="28"/>
          <w:szCs w:val="28"/>
        </w:rPr>
        <w:t> </w:t>
      </w:r>
      <w:r w:rsidRPr="00286C84">
        <w:rPr>
          <w:sz w:val="28"/>
          <w:szCs w:val="28"/>
        </w:rPr>
        <w:t>диалогические.</w:t>
      </w:r>
    </w:p>
    <w:p w:rsidR="00913B2F" w:rsidRPr="00286C84" w:rsidRDefault="00913B2F" w:rsidP="0091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C84">
        <w:rPr>
          <w:bCs/>
          <w:sz w:val="28"/>
          <w:szCs w:val="28"/>
        </w:rPr>
        <w:t>Организационные формы</w:t>
      </w:r>
      <w:r w:rsidRPr="00286C84">
        <w:rPr>
          <w:sz w:val="28"/>
          <w:szCs w:val="28"/>
        </w:rPr>
        <w:t>: любые.</w:t>
      </w:r>
    </w:p>
    <w:p w:rsidR="00913B2F" w:rsidRPr="00286C84" w:rsidRDefault="00913B2F" w:rsidP="0091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6C84">
        <w:rPr>
          <w:bCs/>
          <w:sz w:val="28"/>
          <w:szCs w:val="28"/>
        </w:rPr>
        <w:t>Подход к ребенку и характер воспитательных взаимодействий</w:t>
      </w:r>
      <w:r w:rsidRPr="00286C84">
        <w:rPr>
          <w:sz w:val="28"/>
          <w:szCs w:val="28"/>
        </w:rPr>
        <w:t>: интерактивный, демократический, сотрудничества.</w:t>
      </w:r>
    </w:p>
    <w:p w:rsidR="00913B2F" w:rsidRPr="00476C09" w:rsidRDefault="00913B2F" w:rsidP="00913B2F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476C0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Основными целевыми установками при использовании технологий интерактивного обучения являются:</w:t>
      </w:r>
    </w:p>
    <w:p w:rsidR="00913B2F" w:rsidRPr="007639B4" w:rsidRDefault="00913B2F" w:rsidP="00913B2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Активизация индивидуальных умственных процессов учащихся.</w:t>
      </w:r>
    </w:p>
    <w:p w:rsidR="00913B2F" w:rsidRPr="007639B4" w:rsidRDefault="00913B2F" w:rsidP="00913B2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Возбуждение внутреннего диалога у учащегося.</w:t>
      </w:r>
    </w:p>
    <w:p w:rsidR="00913B2F" w:rsidRPr="007639B4" w:rsidRDefault="00913B2F" w:rsidP="00913B2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Обеспечение понимания информации, являющейся предметом обмена.</w:t>
      </w:r>
    </w:p>
    <w:p w:rsidR="00913B2F" w:rsidRPr="007639B4" w:rsidRDefault="00913B2F" w:rsidP="00913B2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Индивидуализация педагогического взаимодействия.</w:t>
      </w:r>
    </w:p>
    <w:p w:rsidR="00913B2F" w:rsidRPr="007639B4" w:rsidRDefault="00913B2F" w:rsidP="00913B2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Вывод учащегося на позицию субъекта обучения.</w:t>
      </w:r>
    </w:p>
    <w:p w:rsidR="00913B2F" w:rsidRPr="007639B4" w:rsidRDefault="00913B2F" w:rsidP="00913B2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Достижение двусторонней связи при обмене информацией между учащимися.</w:t>
      </w:r>
    </w:p>
    <w:p w:rsidR="00913B2F" w:rsidRPr="00476C09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C09">
        <w:rPr>
          <w:sz w:val="28"/>
          <w:szCs w:val="28"/>
        </w:rPr>
        <w:t>Самой общей задачей учителя в интерактивной технологии является</w:t>
      </w:r>
      <w:r w:rsidRPr="00476C09">
        <w:rPr>
          <w:rStyle w:val="apple-converted-space"/>
          <w:sz w:val="28"/>
          <w:szCs w:val="28"/>
        </w:rPr>
        <w:t> </w:t>
      </w:r>
      <w:r w:rsidRPr="00476C09">
        <w:rPr>
          <w:bCs/>
          <w:sz w:val="28"/>
          <w:szCs w:val="28"/>
        </w:rPr>
        <w:t>фасилитация</w:t>
      </w:r>
      <w:r w:rsidRPr="00476C09">
        <w:rPr>
          <w:rStyle w:val="apple-converted-space"/>
          <w:bCs/>
          <w:sz w:val="28"/>
          <w:szCs w:val="28"/>
        </w:rPr>
        <w:t> </w:t>
      </w:r>
      <w:r w:rsidRPr="00476C09">
        <w:rPr>
          <w:sz w:val="28"/>
          <w:szCs w:val="28"/>
        </w:rPr>
        <w:t>(поддержка, облегчение) — направление и помощь процессу обмена информацией:</w:t>
      </w:r>
    </w:p>
    <w:p w:rsidR="00913B2F" w:rsidRPr="00476C09" w:rsidRDefault="00913B2F" w:rsidP="00913B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6C09">
        <w:rPr>
          <w:sz w:val="28"/>
          <w:szCs w:val="28"/>
        </w:rPr>
        <w:lastRenderedPageBreak/>
        <w:t>– выявление многообразия точек зрения;</w:t>
      </w:r>
      <w:r w:rsidRPr="00476C09">
        <w:rPr>
          <w:sz w:val="28"/>
          <w:szCs w:val="28"/>
        </w:rPr>
        <w:br/>
        <w:t>– обращение к личному опыту участников;</w:t>
      </w:r>
      <w:r w:rsidRPr="00476C09">
        <w:rPr>
          <w:sz w:val="28"/>
          <w:szCs w:val="28"/>
        </w:rPr>
        <w:br/>
        <w:t>– поддержка активности участников;</w:t>
      </w:r>
      <w:r w:rsidRPr="00476C09">
        <w:rPr>
          <w:sz w:val="28"/>
          <w:szCs w:val="28"/>
        </w:rPr>
        <w:br/>
        <w:t>– соединение теории и практики;</w:t>
      </w:r>
      <w:r w:rsidRPr="00476C09">
        <w:rPr>
          <w:sz w:val="28"/>
          <w:szCs w:val="28"/>
        </w:rPr>
        <w:br/>
        <w:t>– взаимообогащение опыта участников;</w:t>
      </w:r>
      <w:r w:rsidRPr="00476C09">
        <w:rPr>
          <w:sz w:val="28"/>
          <w:szCs w:val="28"/>
        </w:rPr>
        <w:br/>
        <w:t>– облегчение восприятия, усвоения, взаимопонимания участников;</w:t>
      </w:r>
      <w:r w:rsidRPr="00476C09">
        <w:rPr>
          <w:sz w:val="28"/>
          <w:szCs w:val="28"/>
        </w:rPr>
        <w:br/>
        <w:t>– поощрение творчества участников.</w:t>
      </w:r>
    </w:p>
    <w:p w:rsidR="00913B2F" w:rsidRPr="00476C09" w:rsidRDefault="00913B2F" w:rsidP="00913B2F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476C0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При использовании технологий интерактивного обучения выделяют следующие концептуальные позиции:</w:t>
      </w:r>
    </w:p>
    <w:p w:rsidR="00913B2F" w:rsidRPr="007639B4" w:rsidRDefault="00913B2F" w:rsidP="00913B2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76C09">
        <w:rPr>
          <w:sz w:val="28"/>
          <w:szCs w:val="28"/>
        </w:rPr>
        <w:t>Информация должна усваиваться не в пассивном режиме, а в активном, с использованием проблемных ситуаций, интерактивных</w:t>
      </w:r>
      <w:r w:rsidRPr="007639B4">
        <w:rPr>
          <w:sz w:val="28"/>
          <w:szCs w:val="28"/>
        </w:rPr>
        <w:t xml:space="preserve"> циклов.</w:t>
      </w:r>
    </w:p>
    <w:p w:rsidR="00913B2F" w:rsidRPr="007639B4" w:rsidRDefault="00913B2F" w:rsidP="00913B2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Интерактивное общение способствует умственному развитию.</w:t>
      </w:r>
    </w:p>
    <w:p w:rsidR="00913B2F" w:rsidRPr="007639B4" w:rsidRDefault="00913B2F" w:rsidP="00913B2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все этапы процесса обмена информацией для передачи своего отклика начальному отправителя.</w:t>
      </w:r>
    </w:p>
    <w:p w:rsidR="00913B2F" w:rsidRPr="007639B4" w:rsidRDefault="00913B2F" w:rsidP="00913B2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913B2F" w:rsidRPr="007639B4" w:rsidRDefault="00913B2F" w:rsidP="00913B2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Двусторонний обмен информацией хотя и протекает медленнее, но более точен и повышает уверенность в правильности ее интерпретации.</w:t>
      </w:r>
    </w:p>
    <w:p w:rsidR="00913B2F" w:rsidRPr="007639B4" w:rsidRDefault="00913B2F" w:rsidP="00913B2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Обратная связь увеличивает шансы на эффективный обмен информацией, позволяя обеим сторонам устранять помехи.</w:t>
      </w:r>
    </w:p>
    <w:p w:rsidR="00913B2F" w:rsidRPr="007639B4" w:rsidRDefault="00913B2F" w:rsidP="00913B2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639B4">
        <w:rPr>
          <w:sz w:val="28"/>
          <w:szCs w:val="28"/>
        </w:rPr>
        <w:t>Контроль знаний должен предполагать умение применять полученные знания на практике.</w:t>
      </w:r>
    </w:p>
    <w:p w:rsidR="00913B2F" w:rsidRPr="00CC664A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Интерактивное творчество учителя и ученика безгранично. Важно только умело направить его для  достижения поставленных учебных целей.</w:t>
      </w:r>
    </w:p>
    <w:p w:rsidR="00913B2F" w:rsidRDefault="00913B2F" w:rsidP="00913B2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 xml:space="preserve">В заключение отметим, что интерактивное обучение позволяет решать одновременно несколько задач. Главное – оно развивает коммуникативные умения и навыки, помогает установлению эмоциональных контактов между </w:t>
      </w:r>
      <w:r w:rsidRPr="00CC664A">
        <w:rPr>
          <w:rFonts w:ascii="Times New Roman" w:hAnsi="Times New Roman" w:cs="Times New Roman"/>
          <w:sz w:val="28"/>
          <w:szCs w:val="28"/>
        </w:rPr>
        <w:lastRenderedPageBreak/>
        <w:t xml:space="preserve">учащимися, обеспечивает воспитательную задачу, поскольку приучает работать в команде, прислушиваться к мнению своих товарищей. Использование интерактива в процессе урока, 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Pr="00CC664A">
        <w:rPr>
          <w:rFonts w:ascii="Times New Roman" w:hAnsi="Times New Roman" w:cs="Times New Roman"/>
          <w:sz w:val="28"/>
          <w:szCs w:val="28"/>
        </w:rPr>
        <w:t>, снимает нервную нагрузку школьников, дает возможность менять формы их деятельности, переключать внимание на узловые вопросы темы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29D" w:rsidRPr="00CC664A" w:rsidRDefault="00DC129D" w:rsidP="00DC12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664A">
        <w:rPr>
          <w:sz w:val="28"/>
          <w:szCs w:val="28"/>
        </w:rPr>
        <w:t>Что представляют собой формы интерактивного обучения? В настоящее время методистами и учителями-практиками разработано немало форм групповой работы для обучения прав</w:t>
      </w:r>
      <w:r>
        <w:rPr>
          <w:sz w:val="28"/>
          <w:szCs w:val="28"/>
        </w:rPr>
        <w:t>у. Наиболее известные из них – «большой круг», «вертушка», «аквариум», «мозговой штурм», «дебаты»</w:t>
      </w:r>
      <w:r w:rsidRPr="00CC664A">
        <w:rPr>
          <w:sz w:val="28"/>
          <w:szCs w:val="28"/>
        </w:rPr>
        <w:t>. Эти формы эффективны в том случае, если на уроке обсуждается какая-либо проблема в целом, о которой у школьников имеются первоначальные представления, полученные ранее на занятиях или в житейском опыте. Кроме того, обсуждаемые темы не должны быть закрытыми или очень узкими. Так, например, нет смысла в групповом обсуждении вопроса о том, каким должно быть наказание за хищение или какой должна быть ставка налога. Важно, чтобы уровень обсуждаемой проблемы позволял перейти от узкоэкономических (правовых, политических, исторических и пр.) вопросов к широкой постановке проблемы</w:t>
      </w:r>
      <w:r>
        <w:rPr>
          <w:sz w:val="28"/>
          <w:szCs w:val="28"/>
        </w:rPr>
        <w:t>.</w:t>
      </w:r>
    </w:p>
    <w:p w:rsidR="00DC129D" w:rsidRPr="003B3479" w:rsidRDefault="00DC129D" w:rsidP="00DC129D">
      <w:pPr>
        <w:spacing w:line="360" w:lineRule="auto"/>
        <w:ind w:left="709"/>
        <w:jc w:val="both"/>
        <w:rPr>
          <w:bCs/>
          <w:sz w:val="28"/>
          <w:szCs w:val="28"/>
        </w:rPr>
      </w:pPr>
      <w:r w:rsidRPr="003B3479">
        <w:rPr>
          <w:bCs/>
          <w:sz w:val="28"/>
          <w:szCs w:val="28"/>
        </w:rPr>
        <w:t>Этапы проведения интерактивных форм:</w:t>
      </w:r>
    </w:p>
    <w:p w:rsidR="00DC129D" w:rsidRPr="00F42304" w:rsidRDefault="00DC129D" w:rsidP="00DC129D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42304">
        <w:rPr>
          <w:sz w:val="28"/>
          <w:szCs w:val="28"/>
        </w:rPr>
        <w:t>Разминка</w:t>
      </w:r>
    </w:p>
    <w:p w:rsidR="00DC129D" w:rsidRPr="00F42304" w:rsidRDefault="00DC129D" w:rsidP="00DC12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Объединение в группы</w:t>
      </w:r>
    </w:p>
    <w:p w:rsidR="00DC129D" w:rsidRPr="00F42304" w:rsidRDefault="00DC129D" w:rsidP="00DC12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Организация учебной деятельности учащихся в группе</w:t>
      </w:r>
    </w:p>
    <w:p w:rsidR="00DC129D" w:rsidRPr="00F42304" w:rsidRDefault="00DC129D" w:rsidP="00DC12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Подведение итогов</w:t>
      </w:r>
    </w:p>
    <w:p w:rsidR="00DC129D" w:rsidRPr="00F42304" w:rsidRDefault="00DC129D" w:rsidP="00DC12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Презентация групповых решений</w:t>
      </w:r>
    </w:p>
    <w:p w:rsidR="00DC129D" w:rsidRPr="00F42304" w:rsidRDefault="00DC129D" w:rsidP="00DC12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Рефлексия </w:t>
      </w:r>
    </w:p>
    <w:p w:rsidR="00DC129D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Формирование групповой общности можно начать со своеобразной разминки – эмоциональной, интеллектуальной, коммуникативной и т.д</w:t>
      </w:r>
      <w:r>
        <w:rPr>
          <w:sz w:val="28"/>
          <w:szCs w:val="28"/>
        </w:rPr>
        <w:t xml:space="preserve">. </w:t>
      </w:r>
      <w:r w:rsidRPr="00F42304">
        <w:rPr>
          <w:sz w:val="28"/>
          <w:szCs w:val="28"/>
        </w:rPr>
        <w:t xml:space="preserve">Затем формирование микроклимата занятия продолжаются на этапе объединения в группы. Как правило, здесь есть три пути: Первый путь предлагает школьникам объединяться в группы «по желанию». Плюсы </w:t>
      </w:r>
      <w:r w:rsidRPr="00F42304">
        <w:rPr>
          <w:sz w:val="28"/>
          <w:szCs w:val="28"/>
        </w:rPr>
        <w:lastRenderedPageBreak/>
        <w:t>такого подхода заключаются в учете межличностных связей школьников. Но существуют и минусы: формируются группы, неравные по силе, поэтому результаты совместной деятельности могут сильно различаться. Кроме того, внутри группы может сложиться атмосфера, когда интерес к общению вытесняет необходимость решения учебной задачи. И еще важный момент: упускается возможность общения с разными учащимися, искать компромиссы при неприятии их по каким-либо причинам, учиться строить отношения с разными людьми. Второй путь заключается в формировании групп самим учителем, принимая во внимание конкретные задачи урока, учитель предусматривает состав группы. Например, при изучении темы «Домашние животные» учитель обязательно включает ученика, у которого живет кошка, или собака, или рыбки и пр. В противном случае у учащихся не будет предмета для заинтересованного обсуждения. Третий путь – формирование малых групп путем случайного подбора. Здесь в качестве способов используются специальные приемы. Например, разрезанная открытка, «Сколько ног?», «Что в руке?» и др.</w:t>
      </w:r>
    </w:p>
    <w:p w:rsidR="00DC129D" w:rsidRPr="00F42304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Следующий этап интерактивного обучения – организация учебной деятельности учащихся в группе. Он включает несколько ступеней:</w:t>
      </w:r>
    </w:p>
    <w:p w:rsidR="00DC129D" w:rsidRPr="00F42304" w:rsidRDefault="00DC129D" w:rsidP="00DC12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усвоение учебной задачи, стоящей перед группой;</w:t>
      </w:r>
    </w:p>
    <w:p w:rsidR="00DC129D" w:rsidRPr="00F42304" w:rsidRDefault="00DC129D" w:rsidP="00DC12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процесс поиска (обсуждения) лучшего решения;</w:t>
      </w:r>
    </w:p>
    <w:p w:rsidR="00DC129D" w:rsidRPr="00F42304" w:rsidRDefault="00DC129D" w:rsidP="00DC12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суммирование мнений и подведение итогов групповой работы; </w:t>
      </w:r>
    </w:p>
    <w:p w:rsidR="00DC129D" w:rsidRPr="00F42304" w:rsidRDefault="00DC129D" w:rsidP="00DC12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презентацию группового решения поставленной задачи в рамках, определенных педагогом.</w:t>
      </w:r>
    </w:p>
    <w:p w:rsidR="00DC129D" w:rsidRPr="00F42304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Участники малых групп работают, сидя в кругу. При этом стол в центре группы вовсе не обязателен: потребность в нем может возникнуть, только если задание включает настольную игру, выполнение письменных или графических работ. Важно, чтобы участники группы находились близко друг к другу – это способствует повышению эффективности работы. Функции в группе могут быть четко распределены на основе самоорганизации участников: учитель предлагает роли, а участники </w:t>
      </w:r>
      <w:r w:rsidRPr="00F42304">
        <w:rPr>
          <w:sz w:val="28"/>
          <w:szCs w:val="28"/>
        </w:rPr>
        <w:lastRenderedPageBreak/>
        <w:t xml:space="preserve">определяют, кто какую будет исполнять. Важно, что роль лидера отсутствует, а обязанности распределены так, что ни один участник в группе не доминирует. Невозможность доминирования обеспечивается и сменой ролей в ходе выполнения заданий, что также дает возможность каждому участнику освоить широкий спектр функций. </w:t>
      </w:r>
    </w:p>
    <w:p w:rsidR="00DC129D" w:rsidRPr="003B3479" w:rsidRDefault="00DC129D" w:rsidP="00DC129D">
      <w:pPr>
        <w:spacing w:line="360" w:lineRule="auto"/>
        <w:ind w:firstLine="709"/>
        <w:jc w:val="center"/>
        <w:rPr>
          <w:sz w:val="28"/>
          <w:szCs w:val="28"/>
        </w:rPr>
      </w:pPr>
      <w:r w:rsidRPr="003B3479">
        <w:rPr>
          <w:sz w:val="28"/>
          <w:szCs w:val="28"/>
        </w:rPr>
        <w:t>Организация групповой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3510"/>
        <w:gridCol w:w="3510"/>
      </w:tblGrid>
      <w:tr w:rsidR="00DC129D" w:rsidRPr="00651CF9" w:rsidTr="00522572">
        <w:tc>
          <w:tcPr>
            <w:tcW w:w="2445" w:type="dxa"/>
            <w:vMerge w:val="restart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Компоненты деятельности</w:t>
            </w:r>
          </w:p>
        </w:tc>
        <w:tc>
          <w:tcPr>
            <w:tcW w:w="7020" w:type="dxa"/>
            <w:gridSpan w:val="2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Функции группы, ведущие к успешной деятельности</w:t>
            </w:r>
          </w:p>
        </w:tc>
      </w:tr>
      <w:tr w:rsidR="00DC129D" w:rsidRPr="00651CF9" w:rsidTr="00522572">
        <w:tc>
          <w:tcPr>
            <w:tcW w:w="0" w:type="auto"/>
            <w:vMerge/>
          </w:tcPr>
          <w:p w:rsidR="00DC129D" w:rsidRPr="00651CF9" w:rsidRDefault="00DC129D" w:rsidP="005225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351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Оказание поддержки</w:t>
            </w:r>
          </w:p>
        </w:tc>
      </w:tr>
      <w:tr w:rsidR="00DC129D" w:rsidRPr="00651CF9" w:rsidTr="00522572">
        <w:tc>
          <w:tcPr>
            <w:tcW w:w="2445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Роли членов группы</w:t>
            </w:r>
          </w:p>
        </w:tc>
        <w:tc>
          <w:tcPr>
            <w:tcW w:w="351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Инициатор, разработчик, координатор, контролер, оценщик, интерпретатор, секретарь, «гонец», докладчик, хранитель времени и др.</w:t>
            </w:r>
          </w:p>
        </w:tc>
        <w:tc>
          <w:tcPr>
            <w:tcW w:w="351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Вдохновитель, организатор общения, доброжелательный слушатель.</w:t>
            </w:r>
          </w:p>
        </w:tc>
      </w:tr>
      <w:tr w:rsidR="00DC129D" w:rsidRPr="00651CF9" w:rsidTr="00522572">
        <w:tc>
          <w:tcPr>
            <w:tcW w:w="2445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1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Внесение, принятие предложений, сведений, мнений, их обработка.</w:t>
            </w:r>
          </w:p>
        </w:tc>
        <w:tc>
          <w:tcPr>
            <w:tcW w:w="351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Поддержка начинаний, побуждение к высказываниям, принятие чужих идей.</w:t>
            </w:r>
          </w:p>
        </w:tc>
      </w:tr>
      <w:tr w:rsidR="00DC129D" w:rsidRPr="00651CF9" w:rsidTr="00522572">
        <w:tc>
          <w:tcPr>
            <w:tcW w:w="2445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 xml:space="preserve">Результат </w:t>
            </w:r>
          </w:p>
        </w:tc>
        <w:tc>
          <w:tcPr>
            <w:tcW w:w="351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Мобилизация всех членов на поиск и достижение поставленной перед группой цели.</w:t>
            </w:r>
          </w:p>
        </w:tc>
        <w:tc>
          <w:tcPr>
            <w:tcW w:w="351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Укрепление взаимной приязни членов группы и их сплоченности, что облегчает достижение групповой цели.</w:t>
            </w:r>
          </w:p>
        </w:tc>
      </w:tr>
    </w:tbl>
    <w:p w:rsidR="00DC129D" w:rsidRPr="00CC664A" w:rsidRDefault="00DC129D" w:rsidP="00DC129D">
      <w:pPr>
        <w:spacing w:after="266"/>
        <w:jc w:val="both"/>
        <w:rPr>
          <w:color w:val="333333"/>
          <w:sz w:val="28"/>
          <w:szCs w:val="28"/>
        </w:rPr>
      </w:pPr>
      <w:r w:rsidRPr="00CC664A">
        <w:rPr>
          <w:color w:val="333333"/>
          <w:sz w:val="28"/>
          <w:szCs w:val="28"/>
        </w:rPr>
        <w:t> </w:t>
      </w:r>
    </w:p>
    <w:p w:rsidR="00DC129D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В процессе поиска решения задачи при интерактивном обучении происходит столкновение различных точек зрения учащихся. Поэтому педагог в зависимости от ситуации может: изначально обозначить допустимые и недопустимые формы взаимодействия; дождаться конфликтной ситуации и уже постфактум познакомить учащихся с нормами поведения в группе; совмещать первый путь со вторым. Следует выделить следующие нормы поведения в процессе интерактивного обучения: в совместной работе нет «актеров» и «зрителей», все – участники; каждый член группы заслуживает того, чтобы его выслушали не перебивая; следует </w:t>
      </w:r>
      <w:r w:rsidRPr="00F42304">
        <w:rPr>
          <w:sz w:val="28"/>
          <w:szCs w:val="28"/>
        </w:rPr>
        <w:lastRenderedPageBreak/>
        <w:t>говорить так, чтобы тебя понимали; высказываться непосредственно по теме, избегая лишней информации; если прозвучавшая информация не вполне ясна, задавать вопросы «на понимание» (например, «Правильно ли я понял?..»); только после этого делаются выводы; каждый имеет право попросить каждого о помощи; каждый обязан помочь тому, кто обращается за помощью; критикуются идеи, а не личности; цель в совместной деятельности заключается не в «победе» какой-либо одной точке зрения, а в возможности найти лучшее решение, узнав разные мнения по проблеме. Учитель не вмешивается в работу малых групп, но ни на минуту не теряет контакта с учащимися, исподволь наблюдая за работой. Именно молчаливое ненавязчивое наблюдение – основная функция учителя, которая обеспечивает его соучастие,</w:t>
      </w:r>
      <w:r>
        <w:rPr>
          <w:sz w:val="28"/>
          <w:szCs w:val="28"/>
        </w:rPr>
        <w:t xml:space="preserve"> понимание состояния аудитории.</w:t>
      </w:r>
    </w:p>
    <w:p w:rsidR="00DC129D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Результатами наблюдений могут стать лучшее понимание особенностей учащихся, совершенствование заданий и методики обучения. Процесс подведения итогов показывает, насколько удалось группе</w:t>
      </w:r>
      <w:r>
        <w:rPr>
          <w:sz w:val="28"/>
          <w:szCs w:val="28"/>
        </w:rPr>
        <w:t xml:space="preserve"> выполнить поставленную задачу.</w:t>
      </w:r>
    </w:p>
    <w:p w:rsidR="00DC129D" w:rsidRPr="00F42304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Существует несколько «подводных камней», к которым должен быть готов учитель. Например, на представлении решения группы вдруг выясняется, что «рупор группы» («спикер», «ритор», «говорун» и пр.) высказывает свое мнение, а не мнение группы. Или, наоборот, в процессе защиты оказывается, что далеко не каждый член группы в состоянии объяснить и доказать решение. Следовательно, функция группового сплочения не была реализована в достаточной мере. Педагог не должен бояться заострить на этом внимание класса с тем, чтобы в будущем мнение группы действительно отражало совокупное мнение всех членов. Это значит, что в процессе обсуждения нужно учиться слушать друг друга, принимать чужую точку зрения, уступать или , напротив, находить такие аргументы, которые, не обижая, доказывают правильность позиции или мнения. От внутригруппового общения обсуждение переходит к межгрупповому. </w:t>
      </w:r>
      <w:r w:rsidRPr="00F42304">
        <w:rPr>
          <w:sz w:val="28"/>
          <w:szCs w:val="28"/>
        </w:rPr>
        <w:lastRenderedPageBreak/>
        <w:t>Организация презентации  групповых решений зависит от задуманного построения всего занятия и может реализоваться в различных формах.</w:t>
      </w:r>
    </w:p>
    <w:p w:rsidR="00DC129D" w:rsidRPr="003B3479" w:rsidRDefault="00DC129D" w:rsidP="00DC129D">
      <w:pPr>
        <w:spacing w:after="266"/>
        <w:jc w:val="center"/>
        <w:rPr>
          <w:sz w:val="28"/>
          <w:szCs w:val="28"/>
        </w:rPr>
      </w:pPr>
      <w:r w:rsidRPr="003B3479">
        <w:rPr>
          <w:sz w:val="28"/>
          <w:szCs w:val="28"/>
        </w:rPr>
        <w:t>Организация межгруппового 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120"/>
      </w:tblGrid>
      <w:tr w:rsidR="00DC129D" w:rsidRPr="00651CF9" w:rsidTr="00522572">
        <w:tc>
          <w:tcPr>
            <w:tcW w:w="3345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Формы межгруппового общения</w:t>
            </w:r>
          </w:p>
        </w:tc>
        <w:tc>
          <w:tcPr>
            <w:tcW w:w="612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Варианты презентации групповых решений</w:t>
            </w:r>
          </w:p>
        </w:tc>
      </w:tr>
      <w:tr w:rsidR="00DC129D" w:rsidRPr="00651CF9" w:rsidTr="00522572">
        <w:tc>
          <w:tcPr>
            <w:tcW w:w="3345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Совместно – индивидуальная</w:t>
            </w:r>
          </w:p>
        </w:tc>
        <w:tc>
          <w:tcPr>
            <w:tcW w:w="612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Каждая группа представляет итог своей деятельности; решения обсуждаются, из них выбирается лучшее («ярмарка»)</w:t>
            </w:r>
          </w:p>
        </w:tc>
      </w:tr>
      <w:tr w:rsidR="00DC129D" w:rsidRPr="00651CF9" w:rsidTr="00522572">
        <w:tc>
          <w:tcPr>
            <w:tcW w:w="3345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Совместно – последовательная</w:t>
            </w:r>
          </w:p>
        </w:tc>
        <w:tc>
          <w:tcPr>
            <w:tcW w:w="612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Продукт деятельности каждой группы становится определенной ступенью к решению общей проблемы («лесенка», «эстафета»)</w:t>
            </w:r>
          </w:p>
        </w:tc>
      </w:tr>
      <w:tr w:rsidR="00DC129D" w:rsidRPr="00651CF9" w:rsidTr="00522572">
        <w:tc>
          <w:tcPr>
            <w:tcW w:w="3345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 xml:space="preserve">Совместно – взаимодействующая </w:t>
            </w:r>
          </w:p>
        </w:tc>
        <w:tc>
          <w:tcPr>
            <w:tcW w:w="6120" w:type="dxa"/>
          </w:tcPr>
          <w:p w:rsidR="00DC129D" w:rsidRPr="00651CF9" w:rsidRDefault="00DC129D" w:rsidP="00522572">
            <w:pPr>
              <w:spacing w:after="266"/>
              <w:jc w:val="both"/>
              <w:rPr>
                <w:sz w:val="28"/>
                <w:szCs w:val="28"/>
              </w:rPr>
            </w:pPr>
            <w:r w:rsidRPr="00651CF9">
              <w:rPr>
                <w:sz w:val="28"/>
                <w:szCs w:val="28"/>
              </w:rPr>
              <w:t>Из предложений выбираются определенные аспекты групповых решений, на основании которых затем вырабатывается общий для всего коллектива итог («мозаичная картинка»)</w:t>
            </w:r>
          </w:p>
        </w:tc>
      </w:tr>
    </w:tbl>
    <w:p w:rsidR="00DC129D" w:rsidRPr="00F42304" w:rsidRDefault="00DC129D" w:rsidP="00DC129D">
      <w:pPr>
        <w:spacing w:after="266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  </w:t>
      </w:r>
    </w:p>
    <w:p w:rsidR="00DC129D" w:rsidRPr="005277D5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Следующий этап интерактивного обучения – </w:t>
      </w:r>
      <w:r w:rsidRPr="003B3479">
        <w:rPr>
          <w:sz w:val="28"/>
          <w:szCs w:val="28"/>
        </w:rPr>
        <w:t>рефлексия прошедшего занятия.</w:t>
      </w:r>
      <w:r w:rsidRPr="00F42304">
        <w:rPr>
          <w:sz w:val="28"/>
          <w:szCs w:val="28"/>
        </w:rPr>
        <w:t xml:space="preserve"> Эффективность этого этапа зависит от многих факторов: учебное взаимодействие должно выполнять не только функцию решения учебной задачи, </w:t>
      </w:r>
      <w:r w:rsidRPr="005277D5">
        <w:rPr>
          <w:sz w:val="28"/>
          <w:szCs w:val="28"/>
        </w:rPr>
        <w:t xml:space="preserve">но и оказания поддержки членам группы. Если первая функция осуществляется в силу самой учебной ситуации, то реализация второй оценивается именно на рефлексивном этапе. Сложность его заключается не столько в нежелании учащихся разобраться в своих чувствах, сколько в неумении выразить свои ощущения. Поэтому педагогу надо заранее подобрать вопросы, помогающие школьникам понять и адекватным образом выразить отношение к происходящему. Например: Легко ли работать в группе? Кто ощущал себя некомфортно и почему? Что испытывает человек, которому не дают высказаться? педагог заинтересован в том, чтобы школьники учились понимать и конструктивно оценивать происходящее, поэтому он должен быть готов принять различные точки зрения учащихся, даже если они негативные. Нужно ли бояться негативных отзывов учащихся </w:t>
      </w:r>
      <w:r w:rsidRPr="005277D5">
        <w:rPr>
          <w:sz w:val="28"/>
          <w:szCs w:val="28"/>
        </w:rPr>
        <w:lastRenderedPageBreak/>
        <w:t>о работе? Нет, они все равно будут, особенно на первых занятиях, поскольку не все ученики готовы к такой коммуникативно-интенсивной, эмоционально и интеллектуально насыщенной форме учебы. Но для того, чтобы объяснить истоки негативной оценки педагог должен проанализировать занятость и эмоциональное состояние этого ученика. Был ли он принят в групповую работу? Не проявлялась ли агрессия по отношению к ученику со стороны одноклассников, педагога? Соответствовал ли подбор содержания учебного задания силам и возможностям этого ученика?</w:t>
      </w:r>
    </w:p>
    <w:p w:rsidR="00DC129D" w:rsidRPr="005277D5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5277D5">
        <w:rPr>
          <w:sz w:val="28"/>
          <w:szCs w:val="28"/>
        </w:rPr>
        <w:t>Эффективность рефлексивного этапа зависит также от готовности учащихся к самоанализу. Важно, чтобы рефлексия присутствовала на каждом занятии, чтобы в нее на первых порах включались все без исключения учащиеся (позже можно остановиться на заслушивании реплик нескольких человек). С первого же занятия необходимо принять правило «трех нельзя»: нельзя говорить о том, что уже было сказано; нельзя отказываться от сообщения своего мнения группе (под каким бы то ни было предлогом); нельзя прятать за высказыванием свое дурное настроение.</w:t>
      </w:r>
    </w:p>
    <w:p w:rsidR="00DC129D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5277D5">
        <w:rPr>
          <w:sz w:val="28"/>
          <w:szCs w:val="28"/>
        </w:rPr>
        <w:t>Главный принцип разбора ошибок совместной работы: разбирать не содержательную ошибку (например, неверно составленную схему), а ход взаимодействия. Оценивать можно лишь общую работу группы, ни в коем случае не ставить детям, работавшим вместе, разных оценок. Полностью отказаться от оценки за продуктивность учебной деятельности в наших условиях не</w:t>
      </w:r>
      <w:r w:rsidRPr="00F42304">
        <w:rPr>
          <w:sz w:val="28"/>
          <w:szCs w:val="28"/>
        </w:rPr>
        <w:t xml:space="preserve"> представляется возможным, поскольку, с одной стороны, целенаправленность интерактивного обучения окажется вытесненной психотренинговыми эффектами, а с другой – остается актуальным требование администрации о «наполняемости отметок» в классных журналах. Интерактивное обучение определенным образом изменяет требования к работе педагога. Педагог с учетом актуальных запросов развития системы образования должен обладать следующими умениями: организовывать процесс исследования задачи таким образом, чтобы оно воспринималось обучаемым как собственная инициатива; целенаправленно </w:t>
      </w:r>
      <w:r w:rsidRPr="00F42304">
        <w:rPr>
          <w:sz w:val="28"/>
          <w:szCs w:val="28"/>
        </w:rPr>
        <w:lastRenderedPageBreak/>
        <w:t>организовывать для учащихся учебные ситуации, побуждающие их к интеграции усилий; создавать учебную атмосферу в классе и дозировать свою помощь учащимся; осознавая педагогическое взаимодействие как влияние реакций обучаемых на управляющие воздействия педагога, решать нестандартные учебные и межличностные ситуации; сохраняя свой научный авторитет, помогать учащимся не попадать под его зависимость, которая сковывает их мыслительную деятельность, а проявлять самостоятельность в интеллектуальном поведении.</w:t>
      </w:r>
    </w:p>
    <w:p w:rsidR="00DC129D" w:rsidRPr="005B3185" w:rsidRDefault="00DC129D" w:rsidP="00DC129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Тем педагогам, кто решился работать в интерактивной технологии, предлагаем помнить о некоторых правилах организации интерактивного обучения на уроках.</w:t>
      </w:r>
    </w:p>
    <w:p w:rsidR="00DC129D" w:rsidRDefault="00DC129D" w:rsidP="00DC129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79">
        <w:rPr>
          <w:rFonts w:ascii="Times New Roman" w:hAnsi="Times New Roman" w:cs="Times New Roman"/>
          <w:iCs/>
          <w:sz w:val="28"/>
          <w:szCs w:val="28"/>
        </w:rPr>
        <w:t>Правило первое</w:t>
      </w:r>
      <w:r w:rsidRPr="003B3479">
        <w:rPr>
          <w:rFonts w:ascii="Times New Roman" w:hAnsi="Times New Roman" w:cs="Times New Roman"/>
          <w:sz w:val="28"/>
          <w:szCs w:val="28"/>
        </w:rPr>
        <w:t>.</w:t>
      </w:r>
      <w:r w:rsidRPr="00CC664A">
        <w:rPr>
          <w:rFonts w:ascii="Times New Roman" w:hAnsi="Times New Roman" w:cs="Times New Roman"/>
          <w:sz w:val="28"/>
          <w:szCs w:val="28"/>
        </w:rPr>
        <w:t xml:space="preserve"> В работу должны быть вовлечены в той или иной мере все участники (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C664A">
        <w:rPr>
          <w:rFonts w:ascii="Times New Roman" w:hAnsi="Times New Roman" w:cs="Times New Roman"/>
          <w:sz w:val="28"/>
          <w:szCs w:val="28"/>
        </w:rPr>
        <w:t>). С этой целью полезно использовать технологии, позволяющие включить всех участников семинара в процесс обсуждения.</w:t>
      </w:r>
    </w:p>
    <w:p w:rsidR="00DC129D" w:rsidRDefault="00DC129D" w:rsidP="00DC129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79">
        <w:rPr>
          <w:rFonts w:ascii="Times New Roman" w:hAnsi="Times New Roman" w:cs="Times New Roman"/>
          <w:iCs/>
          <w:sz w:val="28"/>
          <w:szCs w:val="28"/>
        </w:rPr>
        <w:t>Правило второе</w:t>
      </w:r>
      <w:r w:rsidRPr="003B3479">
        <w:rPr>
          <w:rFonts w:ascii="Times New Roman" w:hAnsi="Times New Roman" w:cs="Times New Roman"/>
          <w:sz w:val="28"/>
          <w:szCs w:val="28"/>
        </w:rPr>
        <w:t>.</w:t>
      </w:r>
      <w:r w:rsidRPr="00CC664A">
        <w:rPr>
          <w:rFonts w:ascii="Times New Roman" w:hAnsi="Times New Roman" w:cs="Times New Roman"/>
          <w:sz w:val="28"/>
          <w:szCs w:val="28"/>
        </w:rPr>
        <w:t xml:space="preserve"> Надо позаботиться о психологической подготовке участников. Речь идет о том, что не все, пришедшие на урок, психологически готовы к непосредственному включению в те или иные формы работы. Сказывается известная закрепощенность, скованность, традиционность поведения. В этой связи полезны разминки, постоянное поощрение учеников за активное участие в работе, предоставление возможности для самореализации ученика.</w:t>
      </w:r>
    </w:p>
    <w:p w:rsidR="00DC129D" w:rsidRDefault="00DC129D" w:rsidP="00DC129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79">
        <w:rPr>
          <w:rFonts w:ascii="Times New Roman" w:hAnsi="Times New Roman" w:cs="Times New Roman"/>
          <w:iCs/>
          <w:sz w:val="28"/>
          <w:szCs w:val="28"/>
        </w:rPr>
        <w:t>Правило третье</w:t>
      </w:r>
      <w:r w:rsidRPr="003B3479">
        <w:rPr>
          <w:rFonts w:ascii="Times New Roman" w:hAnsi="Times New Roman" w:cs="Times New Roman"/>
          <w:sz w:val="28"/>
          <w:szCs w:val="28"/>
        </w:rPr>
        <w:t>. Обучающихся</w:t>
      </w:r>
      <w:r w:rsidRPr="00CC664A">
        <w:rPr>
          <w:rFonts w:ascii="Times New Roman" w:hAnsi="Times New Roman" w:cs="Times New Roman"/>
          <w:sz w:val="28"/>
          <w:szCs w:val="28"/>
        </w:rPr>
        <w:t xml:space="preserve"> в технологии интерактива не должно быть много. Количество участников и качество обучения могут оказаться в прямой зависимости. В работе не должны принимать участие более 30 человек. Только при этом условии возможна продуктивная работа в малых группах. Ведь важно, чтобы каждый был услышан, каждой группе предоставлена возможность выступить по проблеме.</w:t>
      </w:r>
    </w:p>
    <w:p w:rsidR="00DC129D" w:rsidRDefault="00DC129D" w:rsidP="00DC129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79">
        <w:rPr>
          <w:rFonts w:ascii="Times New Roman" w:hAnsi="Times New Roman" w:cs="Times New Roman"/>
          <w:iCs/>
          <w:sz w:val="28"/>
          <w:szCs w:val="28"/>
        </w:rPr>
        <w:t>Правило четвертое</w:t>
      </w:r>
      <w:r w:rsidRPr="00CC664A">
        <w:rPr>
          <w:rFonts w:ascii="Times New Roman" w:hAnsi="Times New Roman" w:cs="Times New Roman"/>
          <w:sz w:val="28"/>
          <w:szCs w:val="28"/>
        </w:rPr>
        <w:t xml:space="preserve">. Отнестись со вниманием к подготовке помещения для работы. Это не такой праздный вопрос, как может показаться сначала. </w:t>
      </w:r>
      <w:r w:rsidRPr="00CC664A">
        <w:rPr>
          <w:rFonts w:ascii="Times New Roman" w:hAnsi="Times New Roman" w:cs="Times New Roman"/>
          <w:sz w:val="28"/>
          <w:szCs w:val="28"/>
        </w:rPr>
        <w:lastRenderedPageBreak/>
        <w:t xml:space="preserve">Класс должен быть подготовлен с таким расчетом, чтобы участникам было легко пересаживаться для работы в больших и малых группах. Другими словами для учеников должен </w:t>
      </w:r>
      <w:r>
        <w:rPr>
          <w:rFonts w:ascii="Times New Roman" w:hAnsi="Times New Roman" w:cs="Times New Roman"/>
          <w:sz w:val="28"/>
          <w:szCs w:val="28"/>
        </w:rPr>
        <w:t>быть создан физический комфорт.</w:t>
      </w:r>
    </w:p>
    <w:p w:rsidR="00DC129D" w:rsidRDefault="00DC129D" w:rsidP="00DC129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4A">
        <w:rPr>
          <w:rFonts w:ascii="Times New Roman" w:hAnsi="Times New Roman" w:cs="Times New Roman"/>
          <w:sz w:val="28"/>
          <w:szCs w:val="28"/>
        </w:rPr>
        <w:t>Плохо, если кому-то на занятии придется сидеть, “вывернув” шею. Поэтому столы лучше поставить “елочкой”, чтобы каждый ученик сидел вполоборота к ведущему занятие и имел возможность общаться в малой группе. Хорошо, если заранее будут подготовлены материалы, необходимые для творческой работы.</w:t>
      </w:r>
    </w:p>
    <w:p w:rsidR="00DC129D" w:rsidRDefault="00DC129D" w:rsidP="00DC129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79">
        <w:rPr>
          <w:rFonts w:ascii="Times New Roman" w:hAnsi="Times New Roman" w:cs="Times New Roman"/>
          <w:iCs/>
          <w:sz w:val="28"/>
          <w:szCs w:val="28"/>
        </w:rPr>
        <w:t>Правило пятое.</w:t>
      </w:r>
      <w:r w:rsidRPr="003B3479">
        <w:rPr>
          <w:rFonts w:ascii="Times New Roman" w:hAnsi="Times New Roman" w:cs="Times New Roman"/>
          <w:sz w:val="28"/>
          <w:szCs w:val="28"/>
        </w:rPr>
        <w:t xml:space="preserve"> Отнеситесь</w:t>
      </w:r>
      <w:r w:rsidRPr="00CC664A">
        <w:rPr>
          <w:rFonts w:ascii="Times New Roman" w:hAnsi="Times New Roman" w:cs="Times New Roman"/>
          <w:sz w:val="28"/>
          <w:szCs w:val="28"/>
        </w:rPr>
        <w:t xml:space="preserve"> со вниманием к вопросам процедуры и регламента. Об этом надо договориться в самом начале и постараться не нарушать его. Например, полезно договориться о том, что все участники будут проявлять терпимость к любой точке зрения, уважать право каждого на свободу слова, уважение его достоинства.</w:t>
      </w:r>
    </w:p>
    <w:p w:rsidR="00DC129D" w:rsidRDefault="00DC129D" w:rsidP="00DC129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79">
        <w:rPr>
          <w:rFonts w:ascii="Times New Roman" w:hAnsi="Times New Roman" w:cs="Times New Roman"/>
          <w:iCs/>
          <w:sz w:val="28"/>
          <w:szCs w:val="28"/>
        </w:rPr>
        <w:t>Правило шестое</w:t>
      </w:r>
      <w:r w:rsidRPr="003B3479">
        <w:rPr>
          <w:rFonts w:ascii="Times New Roman" w:hAnsi="Times New Roman" w:cs="Times New Roman"/>
          <w:sz w:val="28"/>
          <w:szCs w:val="28"/>
        </w:rPr>
        <w:t>.</w:t>
      </w:r>
      <w:r w:rsidRPr="00CC664A">
        <w:rPr>
          <w:rFonts w:ascii="Times New Roman" w:hAnsi="Times New Roman" w:cs="Times New Roman"/>
          <w:sz w:val="28"/>
          <w:szCs w:val="28"/>
        </w:rPr>
        <w:t xml:space="preserve"> Отнеситесь со вниманием к делению участников семинара на группы. Первоначально его лучше построить на основе добровольности. Затем уместно воспользовать</w:t>
      </w:r>
      <w:r>
        <w:rPr>
          <w:rFonts w:ascii="Times New Roman" w:hAnsi="Times New Roman" w:cs="Times New Roman"/>
          <w:sz w:val="28"/>
          <w:szCs w:val="28"/>
        </w:rPr>
        <w:t>ся принципом случайного выбора.</w:t>
      </w:r>
    </w:p>
    <w:p w:rsidR="00DC129D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Таким образом, основы методики организации интерактивного обучения включают следующие положения: </w:t>
      </w:r>
    </w:p>
    <w:p w:rsidR="00DC129D" w:rsidRPr="00F42304" w:rsidRDefault="00DC129D" w:rsidP="00DC129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нахождение проблемной формулировки темы занятия организация учебного пространства, располагающего к диалогу; мотивационная готовность учащихся и педагога к совместным усилиям в процессе познания; </w:t>
      </w:r>
    </w:p>
    <w:p w:rsidR="00DC129D" w:rsidRPr="00F42304" w:rsidRDefault="00DC129D" w:rsidP="00DC12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создание специальных ситуаций, побуждающих школьников к интеграции усилий для решения поставленной задачи; </w:t>
      </w:r>
    </w:p>
    <w:p w:rsidR="00DC129D" w:rsidRPr="00F42304" w:rsidRDefault="00DC129D" w:rsidP="00DC12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выработка и принятие правил учебного сотрудничества для школьников и педагога; </w:t>
      </w:r>
    </w:p>
    <w:p w:rsidR="00DC129D" w:rsidRPr="00F42304" w:rsidRDefault="00DC129D" w:rsidP="00DC12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 xml:space="preserve">использование «поддерживающих» приемов общения: доброжелательные интонации, умение задавать конструктивные вопросы и т.д.; </w:t>
      </w:r>
    </w:p>
    <w:p w:rsidR="00DC129D" w:rsidRPr="00F42304" w:rsidRDefault="00DC129D" w:rsidP="00DC12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lastRenderedPageBreak/>
        <w:t xml:space="preserve">оптимизация системы оценки процесса и результата совместной деятельности; </w:t>
      </w:r>
    </w:p>
    <w:p w:rsidR="00DC129D" w:rsidRPr="00F42304" w:rsidRDefault="00DC129D" w:rsidP="00DC129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304">
        <w:rPr>
          <w:sz w:val="28"/>
          <w:szCs w:val="28"/>
        </w:rPr>
        <w:t>развитие общегрупповых и межличностных навыков анализа и самоанализа.</w:t>
      </w:r>
    </w:p>
    <w:p w:rsidR="00DC129D" w:rsidRPr="00B93F10" w:rsidRDefault="00DC129D" w:rsidP="00DC129D">
      <w:pPr>
        <w:spacing w:line="360" w:lineRule="auto"/>
        <w:ind w:firstLine="709"/>
        <w:jc w:val="both"/>
        <w:rPr>
          <w:sz w:val="28"/>
          <w:szCs w:val="28"/>
        </w:rPr>
      </w:pPr>
      <w:r w:rsidRPr="00B93F10">
        <w:rPr>
          <w:sz w:val="28"/>
          <w:szCs w:val="28"/>
        </w:rPr>
        <w:t xml:space="preserve">В таком понимании интерактивное обучение как форма образовательного процесса действительно способно стать тем фактором, который оптимизирует сущность и структуру педагогических взаимодействий. </w:t>
      </w:r>
    </w:p>
    <w:p w:rsidR="002706BA" w:rsidRDefault="002706BA"/>
    <w:sectPr w:rsidR="002706BA" w:rsidSect="0027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abstractNum w:abstractNumId="0">
    <w:nsid w:val="160748E8"/>
    <w:multiLevelType w:val="multilevel"/>
    <w:tmpl w:val="73F4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0257D"/>
    <w:multiLevelType w:val="multilevel"/>
    <w:tmpl w:val="C6C409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F3E5E"/>
    <w:multiLevelType w:val="hybridMultilevel"/>
    <w:tmpl w:val="9A7AD3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FC5FE0"/>
    <w:multiLevelType w:val="hybridMultilevel"/>
    <w:tmpl w:val="D23E42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73274E"/>
    <w:multiLevelType w:val="hybridMultilevel"/>
    <w:tmpl w:val="3196B3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151A85"/>
    <w:multiLevelType w:val="multilevel"/>
    <w:tmpl w:val="DCD44D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4416201"/>
    <w:multiLevelType w:val="hybridMultilevel"/>
    <w:tmpl w:val="14C2C8B4"/>
    <w:lvl w:ilvl="0" w:tplc="0419000B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7">
    <w:nsid w:val="737C1C97"/>
    <w:multiLevelType w:val="multilevel"/>
    <w:tmpl w:val="F688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13B2F"/>
    <w:rsid w:val="00000267"/>
    <w:rsid w:val="0000093D"/>
    <w:rsid w:val="000009A7"/>
    <w:rsid w:val="0000570F"/>
    <w:rsid w:val="00010453"/>
    <w:rsid w:val="00014F31"/>
    <w:rsid w:val="00017909"/>
    <w:rsid w:val="00020DE5"/>
    <w:rsid w:val="000242E3"/>
    <w:rsid w:val="000248DA"/>
    <w:rsid w:val="00032D1E"/>
    <w:rsid w:val="00033224"/>
    <w:rsid w:val="00040D3B"/>
    <w:rsid w:val="000451D8"/>
    <w:rsid w:val="00050D96"/>
    <w:rsid w:val="00053D72"/>
    <w:rsid w:val="0005651A"/>
    <w:rsid w:val="00060513"/>
    <w:rsid w:val="000622FC"/>
    <w:rsid w:val="00062684"/>
    <w:rsid w:val="00062989"/>
    <w:rsid w:val="00062A48"/>
    <w:rsid w:val="00064995"/>
    <w:rsid w:val="000708EA"/>
    <w:rsid w:val="00081111"/>
    <w:rsid w:val="00083E60"/>
    <w:rsid w:val="00084220"/>
    <w:rsid w:val="000854BC"/>
    <w:rsid w:val="00086BF3"/>
    <w:rsid w:val="00087636"/>
    <w:rsid w:val="00091CB1"/>
    <w:rsid w:val="000A1749"/>
    <w:rsid w:val="000A6302"/>
    <w:rsid w:val="000A708D"/>
    <w:rsid w:val="000A7A9D"/>
    <w:rsid w:val="000B0F9B"/>
    <w:rsid w:val="000B1262"/>
    <w:rsid w:val="000C275A"/>
    <w:rsid w:val="000C4C95"/>
    <w:rsid w:val="000C4F4C"/>
    <w:rsid w:val="000C7E05"/>
    <w:rsid w:val="000D27B8"/>
    <w:rsid w:val="000D67E8"/>
    <w:rsid w:val="000E2CFA"/>
    <w:rsid w:val="000E3BCC"/>
    <w:rsid w:val="000E414B"/>
    <w:rsid w:val="000E59F7"/>
    <w:rsid w:val="000F2E33"/>
    <w:rsid w:val="001007F8"/>
    <w:rsid w:val="00100DE5"/>
    <w:rsid w:val="00101973"/>
    <w:rsid w:val="00102177"/>
    <w:rsid w:val="001029F7"/>
    <w:rsid w:val="0010319B"/>
    <w:rsid w:val="00103753"/>
    <w:rsid w:val="00106F7E"/>
    <w:rsid w:val="001134EB"/>
    <w:rsid w:val="001155C9"/>
    <w:rsid w:val="001179C8"/>
    <w:rsid w:val="00122011"/>
    <w:rsid w:val="00123C7A"/>
    <w:rsid w:val="00133845"/>
    <w:rsid w:val="00140874"/>
    <w:rsid w:val="0014767A"/>
    <w:rsid w:val="00147E24"/>
    <w:rsid w:val="00150014"/>
    <w:rsid w:val="00153760"/>
    <w:rsid w:val="001563D0"/>
    <w:rsid w:val="00164196"/>
    <w:rsid w:val="00167B14"/>
    <w:rsid w:val="00171761"/>
    <w:rsid w:val="001748E6"/>
    <w:rsid w:val="00175AC7"/>
    <w:rsid w:val="00176070"/>
    <w:rsid w:val="00176256"/>
    <w:rsid w:val="00176669"/>
    <w:rsid w:val="0018142B"/>
    <w:rsid w:val="001876B2"/>
    <w:rsid w:val="001A0297"/>
    <w:rsid w:val="001A1780"/>
    <w:rsid w:val="001B0A00"/>
    <w:rsid w:val="001B3550"/>
    <w:rsid w:val="001B5918"/>
    <w:rsid w:val="001B70E7"/>
    <w:rsid w:val="001C2BDC"/>
    <w:rsid w:val="001C4D6E"/>
    <w:rsid w:val="001C526F"/>
    <w:rsid w:val="001D23C3"/>
    <w:rsid w:val="001D2EC5"/>
    <w:rsid w:val="001D486F"/>
    <w:rsid w:val="001D6240"/>
    <w:rsid w:val="001D6B52"/>
    <w:rsid w:val="001D732C"/>
    <w:rsid w:val="001E1F84"/>
    <w:rsid w:val="001E260B"/>
    <w:rsid w:val="001E4F44"/>
    <w:rsid w:val="001F4866"/>
    <w:rsid w:val="001F4DC5"/>
    <w:rsid w:val="001F5E23"/>
    <w:rsid w:val="001F60C4"/>
    <w:rsid w:val="00200048"/>
    <w:rsid w:val="0020020F"/>
    <w:rsid w:val="00206AEE"/>
    <w:rsid w:val="00220F6A"/>
    <w:rsid w:val="00221656"/>
    <w:rsid w:val="0022306A"/>
    <w:rsid w:val="00223357"/>
    <w:rsid w:val="00223D6B"/>
    <w:rsid w:val="00225F99"/>
    <w:rsid w:val="002266E2"/>
    <w:rsid w:val="00227AD7"/>
    <w:rsid w:val="002302E2"/>
    <w:rsid w:val="002323C7"/>
    <w:rsid w:val="00234F31"/>
    <w:rsid w:val="00236184"/>
    <w:rsid w:val="002410A9"/>
    <w:rsid w:val="002415C9"/>
    <w:rsid w:val="00243503"/>
    <w:rsid w:val="002436CA"/>
    <w:rsid w:val="00256A32"/>
    <w:rsid w:val="0026420F"/>
    <w:rsid w:val="002647D2"/>
    <w:rsid w:val="0026628A"/>
    <w:rsid w:val="00266576"/>
    <w:rsid w:val="00267607"/>
    <w:rsid w:val="002706BA"/>
    <w:rsid w:val="002709F8"/>
    <w:rsid w:val="00273858"/>
    <w:rsid w:val="00275352"/>
    <w:rsid w:val="002761A9"/>
    <w:rsid w:val="0028287A"/>
    <w:rsid w:val="00285AF2"/>
    <w:rsid w:val="002864FD"/>
    <w:rsid w:val="00287717"/>
    <w:rsid w:val="002A5A73"/>
    <w:rsid w:val="002A6D15"/>
    <w:rsid w:val="002B3BA6"/>
    <w:rsid w:val="002B79C7"/>
    <w:rsid w:val="002C0FA0"/>
    <w:rsid w:val="002C66A2"/>
    <w:rsid w:val="002D5B68"/>
    <w:rsid w:val="002E1BAC"/>
    <w:rsid w:val="002E3F11"/>
    <w:rsid w:val="002E48DA"/>
    <w:rsid w:val="002E76C7"/>
    <w:rsid w:val="002E77B6"/>
    <w:rsid w:val="002F4871"/>
    <w:rsid w:val="002F50DA"/>
    <w:rsid w:val="002F5ECF"/>
    <w:rsid w:val="003029BD"/>
    <w:rsid w:val="00306863"/>
    <w:rsid w:val="003075CF"/>
    <w:rsid w:val="003106C9"/>
    <w:rsid w:val="003124BB"/>
    <w:rsid w:val="0032304D"/>
    <w:rsid w:val="00332671"/>
    <w:rsid w:val="003419EF"/>
    <w:rsid w:val="00342278"/>
    <w:rsid w:val="003436B1"/>
    <w:rsid w:val="00345ADF"/>
    <w:rsid w:val="00345B82"/>
    <w:rsid w:val="0034729F"/>
    <w:rsid w:val="00347CFB"/>
    <w:rsid w:val="00347E58"/>
    <w:rsid w:val="0035225E"/>
    <w:rsid w:val="00355C17"/>
    <w:rsid w:val="00357890"/>
    <w:rsid w:val="00357F08"/>
    <w:rsid w:val="00363B69"/>
    <w:rsid w:val="00367A46"/>
    <w:rsid w:val="00371740"/>
    <w:rsid w:val="00374028"/>
    <w:rsid w:val="00374C08"/>
    <w:rsid w:val="00376532"/>
    <w:rsid w:val="00381FA6"/>
    <w:rsid w:val="00383505"/>
    <w:rsid w:val="003878A1"/>
    <w:rsid w:val="00387D56"/>
    <w:rsid w:val="00390603"/>
    <w:rsid w:val="0039153C"/>
    <w:rsid w:val="00391FDA"/>
    <w:rsid w:val="0039610F"/>
    <w:rsid w:val="003976A5"/>
    <w:rsid w:val="003A7E1B"/>
    <w:rsid w:val="003B0DCA"/>
    <w:rsid w:val="003B4F35"/>
    <w:rsid w:val="003B5A0A"/>
    <w:rsid w:val="003B69CB"/>
    <w:rsid w:val="003C7F0A"/>
    <w:rsid w:val="003E076D"/>
    <w:rsid w:val="003E1DF4"/>
    <w:rsid w:val="003E317A"/>
    <w:rsid w:val="003E7863"/>
    <w:rsid w:val="003E7C0D"/>
    <w:rsid w:val="003F01E7"/>
    <w:rsid w:val="003F02D7"/>
    <w:rsid w:val="003F0FA6"/>
    <w:rsid w:val="003F3945"/>
    <w:rsid w:val="003F3EA9"/>
    <w:rsid w:val="003F79E0"/>
    <w:rsid w:val="0040199A"/>
    <w:rsid w:val="00402536"/>
    <w:rsid w:val="004027AF"/>
    <w:rsid w:val="004027F2"/>
    <w:rsid w:val="00404B4A"/>
    <w:rsid w:val="0041252C"/>
    <w:rsid w:val="0041726B"/>
    <w:rsid w:val="004237AE"/>
    <w:rsid w:val="00426DC0"/>
    <w:rsid w:val="00431D34"/>
    <w:rsid w:val="00440BCC"/>
    <w:rsid w:val="00442139"/>
    <w:rsid w:val="00443C36"/>
    <w:rsid w:val="004443E7"/>
    <w:rsid w:val="00451A23"/>
    <w:rsid w:val="00455AA4"/>
    <w:rsid w:val="00461A38"/>
    <w:rsid w:val="00461AF7"/>
    <w:rsid w:val="00463AA1"/>
    <w:rsid w:val="00464775"/>
    <w:rsid w:val="00470BB6"/>
    <w:rsid w:val="00471DB9"/>
    <w:rsid w:val="0047359A"/>
    <w:rsid w:val="00477F47"/>
    <w:rsid w:val="00484A17"/>
    <w:rsid w:val="00484AAA"/>
    <w:rsid w:val="00484AD7"/>
    <w:rsid w:val="00487725"/>
    <w:rsid w:val="004924E3"/>
    <w:rsid w:val="00495187"/>
    <w:rsid w:val="004A7533"/>
    <w:rsid w:val="004B00AF"/>
    <w:rsid w:val="004B01E6"/>
    <w:rsid w:val="004B3701"/>
    <w:rsid w:val="004B508D"/>
    <w:rsid w:val="004B5D30"/>
    <w:rsid w:val="004C049C"/>
    <w:rsid w:val="004C0687"/>
    <w:rsid w:val="004C1006"/>
    <w:rsid w:val="004C17C1"/>
    <w:rsid w:val="004C5C1D"/>
    <w:rsid w:val="004D5DC0"/>
    <w:rsid w:val="004D6583"/>
    <w:rsid w:val="004D7566"/>
    <w:rsid w:val="004D7609"/>
    <w:rsid w:val="004D7970"/>
    <w:rsid w:val="004E06C0"/>
    <w:rsid w:val="004E3CCF"/>
    <w:rsid w:val="004E41DE"/>
    <w:rsid w:val="004E6431"/>
    <w:rsid w:val="004F4C64"/>
    <w:rsid w:val="00500532"/>
    <w:rsid w:val="00500781"/>
    <w:rsid w:val="00501864"/>
    <w:rsid w:val="005023AA"/>
    <w:rsid w:val="00510687"/>
    <w:rsid w:val="00512C0A"/>
    <w:rsid w:val="005146C1"/>
    <w:rsid w:val="00516D73"/>
    <w:rsid w:val="005176B3"/>
    <w:rsid w:val="005203DB"/>
    <w:rsid w:val="0052364C"/>
    <w:rsid w:val="005251B3"/>
    <w:rsid w:val="005275E1"/>
    <w:rsid w:val="00527E06"/>
    <w:rsid w:val="00533418"/>
    <w:rsid w:val="00535872"/>
    <w:rsid w:val="00535E56"/>
    <w:rsid w:val="00536060"/>
    <w:rsid w:val="00546376"/>
    <w:rsid w:val="00547B81"/>
    <w:rsid w:val="005540DB"/>
    <w:rsid w:val="00555A63"/>
    <w:rsid w:val="00557967"/>
    <w:rsid w:val="00560CEA"/>
    <w:rsid w:val="005645DA"/>
    <w:rsid w:val="00572C2D"/>
    <w:rsid w:val="00575C99"/>
    <w:rsid w:val="0058150F"/>
    <w:rsid w:val="00583DEE"/>
    <w:rsid w:val="00584E1C"/>
    <w:rsid w:val="00587369"/>
    <w:rsid w:val="00595847"/>
    <w:rsid w:val="005970DE"/>
    <w:rsid w:val="005A0FD5"/>
    <w:rsid w:val="005A202B"/>
    <w:rsid w:val="005A2DA9"/>
    <w:rsid w:val="005B1BF5"/>
    <w:rsid w:val="005B522B"/>
    <w:rsid w:val="005C186B"/>
    <w:rsid w:val="005C2B67"/>
    <w:rsid w:val="005C36BE"/>
    <w:rsid w:val="005C734F"/>
    <w:rsid w:val="005D271E"/>
    <w:rsid w:val="005E3277"/>
    <w:rsid w:val="005E3368"/>
    <w:rsid w:val="005E3A8D"/>
    <w:rsid w:val="005F464D"/>
    <w:rsid w:val="005F4D0E"/>
    <w:rsid w:val="005F5866"/>
    <w:rsid w:val="00602F97"/>
    <w:rsid w:val="00605B17"/>
    <w:rsid w:val="006064A5"/>
    <w:rsid w:val="00606727"/>
    <w:rsid w:val="00613248"/>
    <w:rsid w:val="00617DBB"/>
    <w:rsid w:val="00620B47"/>
    <w:rsid w:val="00621BCC"/>
    <w:rsid w:val="00623858"/>
    <w:rsid w:val="00624501"/>
    <w:rsid w:val="00624F84"/>
    <w:rsid w:val="006318EA"/>
    <w:rsid w:val="00631AFA"/>
    <w:rsid w:val="0063497A"/>
    <w:rsid w:val="00635841"/>
    <w:rsid w:val="006368B6"/>
    <w:rsid w:val="00654FCE"/>
    <w:rsid w:val="0065674F"/>
    <w:rsid w:val="00662300"/>
    <w:rsid w:val="00662BBF"/>
    <w:rsid w:val="00681AB2"/>
    <w:rsid w:val="00687F9B"/>
    <w:rsid w:val="006911BD"/>
    <w:rsid w:val="00691FE5"/>
    <w:rsid w:val="0069254C"/>
    <w:rsid w:val="006A6F3D"/>
    <w:rsid w:val="006A77E5"/>
    <w:rsid w:val="006B0C15"/>
    <w:rsid w:val="006B2F83"/>
    <w:rsid w:val="006B30F0"/>
    <w:rsid w:val="006B42DA"/>
    <w:rsid w:val="006B6E26"/>
    <w:rsid w:val="006C53FB"/>
    <w:rsid w:val="006D5949"/>
    <w:rsid w:val="006D6F1E"/>
    <w:rsid w:val="006D71FF"/>
    <w:rsid w:val="006E5A50"/>
    <w:rsid w:val="006F50AA"/>
    <w:rsid w:val="007122C1"/>
    <w:rsid w:val="0071312C"/>
    <w:rsid w:val="007202DE"/>
    <w:rsid w:val="007253E7"/>
    <w:rsid w:val="00736059"/>
    <w:rsid w:val="00736AA5"/>
    <w:rsid w:val="00737620"/>
    <w:rsid w:val="00740E86"/>
    <w:rsid w:val="00743518"/>
    <w:rsid w:val="00750365"/>
    <w:rsid w:val="007755BC"/>
    <w:rsid w:val="007801EC"/>
    <w:rsid w:val="0078250C"/>
    <w:rsid w:val="00784062"/>
    <w:rsid w:val="00785A90"/>
    <w:rsid w:val="00785DAA"/>
    <w:rsid w:val="00790D73"/>
    <w:rsid w:val="007A1804"/>
    <w:rsid w:val="007A2582"/>
    <w:rsid w:val="007A3377"/>
    <w:rsid w:val="007A347D"/>
    <w:rsid w:val="007A4264"/>
    <w:rsid w:val="007A6A30"/>
    <w:rsid w:val="007B11D4"/>
    <w:rsid w:val="007B2590"/>
    <w:rsid w:val="007B2C42"/>
    <w:rsid w:val="007B7C22"/>
    <w:rsid w:val="007C0A2E"/>
    <w:rsid w:val="007C13BF"/>
    <w:rsid w:val="007C2627"/>
    <w:rsid w:val="007D626D"/>
    <w:rsid w:val="007D73A4"/>
    <w:rsid w:val="007E30FE"/>
    <w:rsid w:val="007E5F09"/>
    <w:rsid w:val="007E6DC8"/>
    <w:rsid w:val="007F3E38"/>
    <w:rsid w:val="007F58A7"/>
    <w:rsid w:val="007F7C72"/>
    <w:rsid w:val="0080254F"/>
    <w:rsid w:val="0080595E"/>
    <w:rsid w:val="00806DF4"/>
    <w:rsid w:val="00812BEB"/>
    <w:rsid w:val="00817C17"/>
    <w:rsid w:val="008205A4"/>
    <w:rsid w:val="00822CF1"/>
    <w:rsid w:val="00824A06"/>
    <w:rsid w:val="0083281A"/>
    <w:rsid w:val="00846E0A"/>
    <w:rsid w:val="00847F21"/>
    <w:rsid w:val="00853CB7"/>
    <w:rsid w:val="00860265"/>
    <w:rsid w:val="008767CF"/>
    <w:rsid w:val="008804CC"/>
    <w:rsid w:val="008819B3"/>
    <w:rsid w:val="0088500C"/>
    <w:rsid w:val="00895B30"/>
    <w:rsid w:val="008A726F"/>
    <w:rsid w:val="008B15F5"/>
    <w:rsid w:val="008B1BDD"/>
    <w:rsid w:val="008B55F1"/>
    <w:rsid w:val="008B7FB9"/>
    <w:rsid w:val="008C08E6"/>
    <w:rsid w:val="008C2A1F"/>
    <w:rsid w:val="008C5D90"/>
    <w:rsid w:val="008C760E"/>
    <w:rsid w:val="008D241B"/>
    <w:rsid w:val="008D2D7A"/>
    <w:rsid w:val="008D332A"/>
    <w:rsid w:val="008D3F00"/>
    <w:rsid w:val="008E3D49"/>
    <w:rsid w:val="008E4C97"/>
    <w:rsid w:val="008E743C"/>
    <w:rsid w:val="008F207B"/>
    <w:rsid w:val="008F733E"/>
    <w:rsid w:val="009000A6"/>
    <w:rsid w:val="009038F4"/>
    <w:rsid w:val="009076AC"/>
    <w:rsid w:val="0091042B"/>
    <w:rsid w:val="0091356F"/>
    <w:rsid w:val="00913B2F"/>
    <w:rsid w:val="00932E91"/>
    <w:rsid w:val="009362B3"/>
    <w:rsid w:val="00940540"/>
    <w:rsid w:val="00940F1B"/>
    <w:rsid w:val="009540AC"/>
    <w:rsid w:val="00954A2B"/>
    <w:rsid w:val="009611B9"/>
    <w:rsid w:val="00965F20"/>
    <w:rsid w:val="00967A14"/>
    <w:rsid w:val="00970F63"/>
    <w:rsid w:val="00973BF2"/>
    <w:rsid w:val="00977B38"/>
    <w:rsid w:val="0098052C"/>
    <w:rsid w:val="00991C8D"/>
    <w:rsid w:val="00991EEB"/>
    <w:rsid w:val="00995276"/>
    <w:rsid w:val="009B2DEE"/>
    <w:rsid w:val="009C6E95"/>
    <w:rsid w:val="009D3979"/>
    <w:rsid w:val="009D4DB8"/>
    <w:rsid w:val="009D5983"/>
    <w:rsid w:val="009E3392"/>
    <w:rsid w:val="009E6479"/>
    <w:rsid w:val="009F27B7"/>
    <w:rsid w:val="009F34E2"/>
    <w:rsid w:val="009F461B"/>
    <w:rsid w:val="009F662D"/>
    <w:rsid w:val="009F79EB"/>
    <w:rsid w:val="00A009D0"/>
    <w:rsid w:val="00A062B2"/>
    <w:rsid w:val="00A07CF5"/>
    <w:rsid w:val="00A1023E"/>
    <w:rsid w:val="00A108BE"/>
    <w:rsid w:val="00A1325C"/>
    <w:rsid w:val="00A167A1"/>
    <w:rsid w:val="00A17065"/>
    <w:rsid w:val="00A17694"/>
    <w:rsid w:val="00A17AAE"/>
    <w:rsid w:val="00A20153"/>
    <w:rsid w:val="00A225AD"/>
    <w:rsid w:val="00A22926"/>
    <w:rsid w:val="00A25DAB"/>
    <w:rsid w:val="00A26B66"/>
    <w:rsid w:val="00A31B46"/>
    <w:rsid w:val="00A31B9D"/>
    <w:rsid w:val="00A44372"/>
    <w:rsid w:val="00A47C2C"/>
    <w:rsid w:val="00A51683"/>
    <w:rsid w:val="00A5239D"/>
    <w:rsid w:val="00A56080"/>
    <w:rsid w:val="00A5763C"/>
    <w:rsid w:val="00A679CD"/>
    <w:rsid w:val="00A7372E"/>
    <w:rsid w:val="00A74211"/>
    <w:rsid w:val="00A74F29"/>
    <w:rsid w:val="00A74F67"/>
    <w:rsid w:val="00A7798C"/>
    <w:rsid w:val="00A86752"/>
    <w:rsid w:val="00A90A05"/>
    <w:rsid w:val="00A92FAF"/>
    <w:rsid w:val="00A94D35"/>
    <w:rsid w:val="00A9562F"/>
    <w:rsid w:val="00AA0AE7"/>
    <w:rsid w:val="00AA2DC3"/>
    <w:rsid w:val="00AA603E"/>
    <w:rsid w:val="00AA69E7"/>
    <w:rsid w:val="00AB5286"/>
    <w:rsid w:val="00AC174D"/>
    <w:rsid w:val="00AC17A1"/>
    <w:rsid w:val="00AC617C"/>
    <w:rsid w:val="00AC7F10"/>
    <w:rsid w:val="00AD061F"/>
    <w:rsid w:val="00AD3D40"/>
    <w:rsid w:val="00AD5BF8"/>
    <w:rsid w:val="00AD6850"/>
    <w:rsid w:val="00AD72D6"/>
    <w:rsid w:val="00AE07FF"/>
    <w:rsid w:val="00AE2127"/>
    <w:rsid w:val="00AE5295"/>
    <w:rsid w:val="00AE6165"/>
    <w:rsid w:val="00AE7931"/>
    <w:rsid w:val="00AF199A"/>
    <w:rsid w:val="00B028D6"/>
    <w:rsid w:val="00B03E9E"/>
    <w:rsid w:val="00B0744A"/>
    <w:rsid w:val="00B153B2"/>
    <w:rsid w:val="00B1588D"/>
    <w:rsid w:val="00B15CDE"/>
    <w:rsid w:val="00B16697"/>
    <w:rsid w:val="00B20647"/>
    <w:rsid w:val="00B274AC"/>
    <w:rsid w:val="00B35EED"/>
    <w:rsid w:val="00B37045"/>
    <w:rsid w:val="00B4293F"/>
    <w:rsid w:val="00B43989"/>
    <w:rsid w:val="00B45DFD"/>
    <w:rsid w:val="00B47D2E"/>
    <w:rsid w:val="00B51E39"/>
    <w:rsid w:val="00B56F63"/>
    <w:rsid w:val="00B62BE9"/>
    <w:rsid w:val="00B6339E"/>
    <w:rsid w:val="00B656F9"/>
    <w:rsid w:val="00B65BFE"/>
    <w:rsid w:val="00B67F48"/>
    <w:rsid w:val="00B75C11"/>
    <w:rsid w:val="00B76692"/>
    <w:rsid w:val="00B76E94"/>
    <w:rsid w:val="00B86BD2"/>
    <w:rsid w:val="00B87DA1"/>
    <w:rsid w:val="00B927B1"/>
    <w:rsid w:val="00B952F0"/>
    <w:rsid w:val="00BB005E"/>
    <w:rsid w:val="00BB73B6"/>
    <w:rsid w:val="00BC0943"/>
    <w:rsid w:val="00BC2570"/>
    <w:rsid w:val="00BC4985"/>
    <w:rsid w:val="00BD120B"/>
    <w:rsid w:val="00BD3C8F"/>
    <w:rsid w:val="00BE17F7"/>
    <w:rsid w:val="00BE2C75"/>
    <w:rsid w:val="00BE3294"/>
    <w:rsid w:val="00BE69F0"/>
    <w:rsid w:val="00BE6BB7"/>
    <w:rsid w:val="00BE73D9"/>
    <w:rsid w:val="00BF12B7"/>
    <w:rsid w:val="00BF5497"/>
    <w:rsid w:val="00C0213B"/>
    <w:rsid w:val="00C024B8"/>
    <w:rsid w:val="00C02828"/>
    <w:rsid w:val="00C02A23"/>
    <w:rsid w:val="00C03952"/>
    <w:rsid w:val="00C04072"/>
    <w:rsid w:val="00C064E7"/>
    <w:rsid w:val="00C150A6"/>
    <w:rsid w:val="00C16899"/>
    <w:rsid w:val="00C176A1"/>
    <w:rsid w:val="00C25F19"/>
    <w:rsid w:val="00C26F2D"/>
    <w:rsid w:val="00C27025"/>
    <w:rsid w:val="00C278FE"/>
    <w:rsid w:val="00C3679C"/>
    <w:rsid w:val="00C37B27"/>
    <w:rsid w:val="00C47AA8"/>
    <w:rsid w:val="00C50CD2"/>
    <w:rsid w:val="00C510DF"/>
    <w:rsid w:val="00C51F3A"/>
    <w:rsid w:val="00C52B5D"/>
    <w:rsid w:val="00C530AB"/>
    <w:rsid w:val="00C56824"/>
    <w:rsid w:val="00C57A8B"/>
    <w:rsid w:val="00C61A59"/>
    <w:rsid w:val="00C66038"/>
    <w:rsid w:val="00C70BFF"/>
    <w:rsid w:val="00C77997"/>
    <w:rsid w:val="00C77CB0"/>
    <w:rsid w:val="00C811A7"/>
    <w:rsid w:val="00C827D2"/>
    <w:rsid w:val="00C85F9D"/>
    <w:rsid w:val="00C86961"/>
    <w:rsid w:val="00C87E34"/>
    <w:rsid w:val="00C95DF1"/>
    <w:rsid w:val="00CA3F23"/>
    <w:rsid w:val="00CA45D1"/>
    <w:rsid w:val="00CA63F7"/>
    <w:rsid w:val="00CB00A3"/>
    <w:rsid w:val="00CB26B7"/>
    <w:rsid w:val="00CB636B"/>
    <w:rsid w:val="00CC0AD4"/>
    <w:rsid w:val="00CC3FF2"/>
    <w:rsid w:val="00CD1472"/>
    <w:rsid w:val="00CD264C"/>
    <w:rsid w:val="00CD3431"/>
    <w:rsid w:val="00CD38E7"/>
    <w:rsid w:val="00CD4B6A"/>
    <w:rsid w:val="00CD5295"/>
    <w:rsid w:val="00CD52E5"/>
    <w:rsid w:val="00CE585D"/>
    <w:rsid w:val="00D01512"/>
    <w:rsid w:val="00D04AFF"/>
    <w:rsid w:val="00D07A38"/>
    <w:rsid w:val="00D10971"/>
    <w:rsid w:val="00D10F0F"/>
    <w:rsid w:val="00D20EC0"/>
    <w:rsid w:val="00D23037"/>
    <w:rsid w:val="00D24038"/>
    <w:rsid w:val="00D26E1E"/>
    <w:rsid w:val="00D31C94"/>
    <w:rsid w:val="00D33EF9"/>
    <w:rsid w:val="00D36212"/>
    <w:rsid w:val="00D46471"/>
    <w:rsid w:val="00D6016D"/>
    <w:rsid w:val="00D607F8"/>
    <w:rsid w:val="00D62E60"/>
    <w:rsid w:val="00D7043D"/>
    <w:rsid w:val="00D71E42"/>
    <w:rsid w:val="00D75A3A"/>
    <w:rsid w:val="00D76187"/>
    <w:rsid w:val="00D76483"/>
    <w:rsid w:val="00D80488"/>
    <w:rsid w:val="00D84284"/>
    <w:rsid w:val="00DA1BBA"/>
    <w:rsid w:val="00DA3A1E"/>
    <w:rsid w:val="00DA3EF4"/>
    <w:rsid w:val="00DA492C"/>
    <w:rsid w:val="00DA4DBF"/>
    <w:rsid w:val="00DA6899"/>
    <w:rsid w:val="00DB2E9F"/>
    <w:rsid w:val="00DB3443"/>
    <w:rsid w:val="00DB3F56"/>
    <w:rsid w:val="00DB44B0"/>
    <w:rsid w:val="00DB5BA0"/>
    <w:rsid w:val="00DC129D"/>
    <w:rsid w:val="00DC17FB"/>
    <w:rsid w:val="00DC45A8"/>
    <w:rsid w:val="00DD226B"/>
    <w:rsid w:val="00DD25DC"/>
    <w:rsid w:val="00DD4EAC"/>
    <w:rsid w:val="00DD584B"/>
    <w:rsid w:val="00DD7278"/>
    <w:rsid w:val="00DE019D"/>
    <w:rsid w:val="00DE164B"/>
    <w:rsid w:val="00DE2A7D"/>
    <w:rsid w:val="00DF5E64"/>
    <w:rsid w:val="00E03FA2"/>
    <w:rsid w:val="00E055C4"/>
    <w:rsid w:val="00E0759D"/>
    <w:rsid w:val="00E13BA4"/>
    <w:rsid w:val="00E160CA"/>
    <w:rsid w:val="00E20FE1"/>
    <w:rsid w:val="00E22F01"/>
    <w:rsid w:val="00E2366D"/>
    <w:rsid w:val="00E3436C"/>
    <w:rsid w:val="00E35424"/>
    <w:rsid w:val="00E406CC"/>
    <w:rsid w:val="00E45BF1"/>
    <w:rsid w:val="00E46A12"/>
    <w:rsid w:val="00E4775B"/>
    <w:rsid w:val="00E54DA6"/>
    <w:rsid w:val="00E5597D"/>
    <w:rsid w:val="00E56F3E"/>
    <w:rsid w:val="00E578D4"/>
    <w:rsid w:val="00E57A9A"/>
    <w:rsid w:val="00E61998"/>
    <w:rsid w:val="00E6227C"/>
    <w:rsid w:val="00E6746E"/>
    <w:rsid w:val="00E67666"/>
    <w:rsid w:val="00E723EF"/>
    <w:rsid w:val="00E75414"/>
    <w:rsid w:val="00E81FB8"/>
    <w:rsid w:val="00E85A1B"/>
    <w:rsid w:val="00E934DD"/>
    <w:rsid w:val="00E95F25"/>
    <w:rsid w:val="00EA74BA"/>
    <w:rsid w:val="00EB1BFC"/>
    <w:rsid w:val="00EB551F"/>
    <w:rsid w:val="00EB56E4"/>
    <w:rsid w:val="00EB64BE"/>
    <w:rsid w:val="00EC52EC"/>
    <w:rsid w:val="00EC6298"/>
    <w:rsid w:val="00ED0FEF"/>
    <w:rsid w:val="00ED13AB"/>
    <w:rsid w:val="00ED463C"/>
    <w:rsid w:val="00ED503F"/>
    <w:rsid w:val="00ED5305"/>
    <w:rsid w:val="00ED713F"/>
    <w:rsid w:val="00ED7358"/>
    <w:rsid w:val="00EE44A2"/>
    <w:rsid w:val="00EE696A"/>
    <w:rsid w:val="00EF011D"/>
    <w:rsid w:val="00F03028"/>
    <w:rsid w:val="00F06249"/>
    <w:rsid w:val="00F1126F"/>
    <w:rsid w:val="00F1349D"/>
    <w:rsid w:val="00F1674D"/>
    <w:rsid w:val="00F32193"/>
    <w:rsid w:val="00F3695C"/>
    <w:rsid w:val="00F414ED"/>
    <w:rsid w:val="00F42B37"/>
    <w:rsid w:val="00F42BF1"/>
    <w:rsid w:val="00F442D5"/>
    <w:rsid w:val="00F4498D"/>
    <w:rsid w:val="00F44F2C"/>
    <w:rsid w:val="00F51BA7"/>
    <w:rsid w:val="00F525D6"/>
    <w:rsid w:val="00F53993"/>
    <w:rsid w:val="00F53E12"/>
    <w:rsid w:val="00F54E3E"/>
    <w:rsid w:val="00F60C43"/>
    <w:rsid w:val="00F666BA"/>
    <w:rsid w:val="00F70531"/>
    <w:rsid w:val="00F70D7D"/>
    <w:rsid w:val="00F730EB"/>
    <w:rsid w:val="00F75F83"/>
    <w:rsid w:val="00F763CE"/>
    <w:rsid w:val="00F82A18"/>
    <w:rsid w:val="00F86DE1"/>
    <w:rsid w:val="00F909C6"/>
    <w:rsid w:val="00F95605"/>
    <w:rsid w:val="00F957E5"/>
    <w:rsid w:val="00F96753"/>
    <w:rsid w:val="00F97AD8"/>
    <w:rsid w:val="00FA4639"/>
    <w:rsid w:val="00FA58B8"/>
    <w:rsid w:val="00FA7B49"/>
    <w:rsid w:val="00FB55D0"/>
    <w:rsid w:val="00FB7348"/>
    <w:rsid w:val="00FB7413"/>
    <w:rsid w:val="00FC0885"/>
    <w:rsid w:val="00FC09AF"/>
    <w:rsid w:val="00FC0CB6"/>
    <w:rsid w:val="00FC42FF"/>
    <w:rsid w:val="00FC6F0D"/>
    <w:rsid w:val="00FD49FB"/>
    <w:rsid w:val="00FD540E"/>
    <w:rsid w:val="00FD6E46"/>
    <w:rsid w:val="00FE63CC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3B2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3B2F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unhideWhenUsed/>
    <w:rsid w:val="00913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3B2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3B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3B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3626</Words>
  <Characters>20672</Characters>
  <Application>Microsoft Office Word</Application>
  <DocSecurity>0</DocSecurity>
  <Lines>172</Lines>
  <Paragraphs>48</Paragraphs>
  <ScaleCrop>false</ScaleCrop>
  <Company>Microsoft</Company>
  <LinksUpToDate>false</LinksUpToDate>
  <CharactersWithSpaces>24250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2014-01-31T12:16:00Z</dcterms:created>
  <dcterms:modified xsi:type="dcterms:W3CDTF">2014-01-31T12:18:00Z</dcterms:modified>
</cp:coreProperties>
</file>