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75" w:rsidRPr="00D17CB1" w:rsidRDefault="00553075">
      <w:pPr>
        <w:rPr>
          <w:color w:val="000000"/>
          <w:sz w:val="24"/>
          <w:szCs w:val="24"/>
          <w:shd w:val="clear" w:color="auto" w:fill="FFFFFF"/>
        </w:rPr>
      </w:pPr>
      <w:r w:rsidRPr="00D17CB1">
        <w:rPr>
          <w:color w:val="000000"/>
          <w:sz w:val="24"/>
          <w:szCs w:val="24"/>
          <w:shd w:val="clear" w:color="auto" w:fill="FFFFFF"/>
        </w:rPr>
        <w:t>Слайд 2</w:t>
      </w:r>
    </w:p>
    <w:p w:rsidR="00AC1300" w:rsidRPr="00D17CB1" w:rsidRDefault="00095206" w:rsidP="00EA6C11">
      <w:pPr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17CB1">
        <w:rPr>
          <w:color w:val="000000"/>
          <w:sz w:val="24"/>
          <w:szCs w:val="24"/>
          <w:shd w:val="clear" w:color="auto" w:fill="FFFFFF"/>
        </w:rPr>
        <w:t xml:space="preserve">Санкт-Петербург давно стал культурной столицей России. Он может похвастаться замечательной </w:t>
      </w:r>
      <w:r w:rsidR="00553075" w:rsidRPr="00D17CB1">
        <w:rPr>
          <w:color w:val="000000"/>
          <w:sz w:val="24"/>
          <w:szCs w:val="24"/>
          <w:shd w:val="clear" w:color="auto" w:fill="FFFFFF"/>
        </w:rPr>
        <w:t>архитектурой и богатой историей.  И</w:t>
      </w:r>
      <w:r w:rsidRPr="00D17CB1">
        <w:rPr>
          <w:color w:val="000000"/>
          <w:sz w:val="24"/>
          <w:szCs w:val="24"/>
          <w:shd w:val="clear" w:color="auto" w:fill="FFFFFF"/>
        </w:rPr>
        <w:t>сторические данные настолько интересны и загадочны, что иногда становятся причиной появления самых разнообразных мифов и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  <w:shd w:val="clear" w:color="auto" w:fill="FFFFFF"/>
        </w:rPr>
        <w:t xml:space="preserve">В первую очередь мифы и легенды Санкт-Петербурга касаются его основания. Он находится на берегу Финского залива, и часто атаковался врагами, поэтому многие факты брались именно из истории тех времен. 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  <w:shd w:val="clear" w:color="auto" w:fill="FFFFFF"/>
        </w:rPr>
        <w:t xml:space="preserve"> Наконец, все мы помним про многочисленные архитектурные памятники, которые также стали предметом некоторых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01BE1" w:rsidRPr="00D17CB1" w:rsidRDefault="00301BE1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Слайд 3</w:t>
      </w:r>
    </w:p>
    <w:p w:rsidR="00301BE1" w:rsidRPr="00D17CB1" w:rsidRDefault="00301BE1" w:rsidP="00301BE1">
      <w:pPr>
        <w:rPr>
          <w:color w:val="000000"/>
          <w:sz w:val="24"/>
          <w:szCs w:val="24"/>
          <w:shd w:val="clear" w:color="auto" w:fill="FFFFFF"/>
        </w:rPr>
      </w:pP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Легенд и мифов о Петербурге огромное множество. Эти мифы </w:t>
      </w:r>
      <w:proofErr w:type="gramStart"/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рождаются и по сей</w:t>
      </w:r>
      <w:proofErr w:type="gramEnd"/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день.  </w:t>
      </w:r>
      <w:r w:rsidRPr="00D17CB1">
        <w:rPr>
          <w:color w:val="000000"/>
          <w:sz w:val="24"/>
          <w:szCs w:val="24"/>
          <w:shd w:val="clear" w:color="auto" w:fill="FFFFFF"/>
        </w:rPr>
        <w:t>Даже сами петербуржцы в них верят, не подозревая о том, что это всего лишь выдумка, но в истории всегда есть белые пятна, которые простое население может объяснить только при помощи мифов  и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="00320A3D" w:rsidRPr="00D17CB1">
        <w:rPr>
          <w:color w:val="000000"/>
          <w:sz w:val="24"/>
          <w:szCs w:val="24"/>
          <w:shd w:val="clear" w:color="auto" w:fill="FFFFFF"/>
        </w:rPr>
        <w:t>Итак, расскажем</w:t>
      </w:r>
      <w:r w:rsidRPr="00D17CB1">
        <w:rPr>
          <w:color w:val="000000"/>
          <w:sz w:val="24"/>
          <w:szCs w:val="24"/>
          <w:shd w:val="clear" w:color="auto" w:fill="FFFFFF"/>
        </w:rPr>
        <w:t xml:space="preserve"> самые популярные </w:t>
      </w:r>
      <w:r w:rsidR="00320A3D" w:rsidRPr="00D17CB1">
        <w:rPr>
          <w:color w:val="000000"/>
          <w:sz w:val="24"/>
          <w:szCs w:val="24"/>
          <w:shd w:val="clear" w:color="auto" w:fill="FFFFFF"/>
        </w:rPr>
        <w:t xml:space="preserve">мифы и </w:t>
      </w:r>
      <w:r w:rsidRPr="00D17CB1">
        <w:rPr>
          <w:color w:val="000000"/>
          <w:sz w:val="24"/>
          <w:szCs w:val="24"/>
          <w:shd w:val="clear" w:color="auto" w:fill="FFFFFF"/>
        </w:rPr>
        <w:t>легенды</w:t>
      </w:r>
      <w:r w:rsidR="00320A3D" w:rsidRPr="00D17CB1">
        <w:rPr>
          <w:color w:val="000000"/>
          <w:sz w:val="24"/>
          <w:szCs w:val="24"/>
          <w:shd w:val="clear" w:color="auto" w:fill="FFFFFF"/>
        </w:rPr>
        <w:t xml:space="preserve"> </w:t>
      </w:r>
      <w:r w:rsidRPr="00D17CB1">
        <w:rPr>
          <w:color w:val="000000"/>
          <w:sz w:val="24"/>
          <w:szCs w:val="24"/>
          <w:shd w:val="clear" w:color="auto" w:fill="FFFFFF"/>
        </w:rPr>
        <w:t xml:space="preserve"> Санкт-Петербурга. </w:t>
      </w:r>
    </w:p>
    <w:p w:rsidR="00301BE1" w:rsidRPr="00D17CB1" w:rsidRDefault="00301BE1" w:rsidP="00301BE1">
      <w:pPr>
        <w:rPr>
          <w:color w:val="000000"/>
          <w:sz w:val="24"/>
          <w:szCs w:val="24"/>
          <w:shd w:val="clear" w:color="auto" w:fill="FFFFFF"/>
        </w:rPr>
      </w:pPr>
      <w:r w:rsidRPr="00D17CB1">
        <w:rPr>
          <w:color w:val="000000"/>
          <w:sz w:val="24"/>
          <w:szCs w:val="24"/>
          <w:shd w:val="clear" w:color="auto" w:fill="FFFFFF"/>
        </w:rPr>
        <w:t>Слайд 4</w:t>
      </w:r>
    </w:p>
    <w:p w:rsidR="00095206" w:rsidRPr="00D17CB1" w:rsidRDefault="00C50812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Миф</w:t>
      </w:r>
      <w:r w:rsidR="00095206"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об основании города</w:t>
      </w:r>
    </w:p>
    <w:p w:rsidR="00095206" w:rsidRPr="00D17CB1" w:rsidRDefault="00095206" w:rsidP="00EA6C11">
      <w:pPr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Во </w:t>
      </w:r>
      <w:r w:rsidR="00B772E0">
        <w:rPr>
          <w:rFonts w:cs="Times New Roman"/>
          <w:color w:val="000000" w:themeColor="text1"/>
          <w:sz w:val="24"/>
          <w:szCs w:val="24"/>
          <w:shd w:val="clear" w:color="auto" w:fill="FFFFFF"/>
        </w:rPr>
        <w:t>время осмотра Заячьего острова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Петр, вдруг остановившись, вырезал два пласта дерна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положил их крестообразно и сказал: «Здесь быть городу». Затем начал копать ров, в который поставили высеченный из камня ящик. Ящик прикрыли каменной плитой с надписью: «От воплощения Иисуса Христа 1703 года мая 16, основан царствующий град Санкт-Пе</w:t>
      </w:r>
      <w:r w:rsidR="00B772E0">
        <w:rPr>
          <w:rFonts w:cs="Times New Roman"/>
          <w:color w:val="000000" w:themeColor="text1"/>
          <w:sz w:val="24"/>
          <w:szCs w:val="24"/>
          <w:shd w:val="clear" w:color="auto" w:fill="FFFFFF"/>
        </w:rPr>
        <w:t>тербург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. В это время в воздухе появился орел и стал парить над царем.</w:t>
      </w:r>
      <w:r w:rsidRPr="00D17CB1">
        <w:rPr>
          <w:rFonts w:cs="Times New Roman"/>
          <w:color w:val="000000" w:themeColor="text1"/>
          <w:sz w:val="24"/>
          <w:szCs w:val="24"/>
        </w:rPr>
        <w:br/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На месте закладки города Петр установил подобие ворот с перекладиной. Неизвестно откуда взявшийся орел опустился на перекладину. Петр взял его, посадил на руку и вошел в ещё не существующий город.</w:t>
      </w:r>
    </w:p>
    <w:p w:rsidR="00C50812" w:rsidRPr="00D17CB1" w:rsidRDefault="00C50812" w:rsidP="00C50812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/>
          <w:color w:val="222222"/>
        </w:rPr>
      </w:pPr>
      <w:r w:rsidRPr="00D17CB1">
        <w:rPr>
          <w:rFonts w:asciiTheme="minorHAnsi" w:hAnsiTheme="minorHAnsi"/>
          <w:color w:val="222222"/>
        </w:rPr>
        <w:t xml:space="preserve">На самом </w:t>
      </w:r>
      <w:proofErr w:type="gramStart"/>
      <w:r w:rsidRPr="00D17CB1">
        <w:rPr>
          <w:rFonts w:asciiTheme="minorHAnsi" w:hAnsiTheme="minorHAnsi"/>
          <w:color w:val="222222"/>
        </w:rPr>
        <w:t>деле</w:t>
      </w:r>
      <w:proofErr w:type="gramEnd"/>
      <w:r w:rsidRPr="00D17CB1">
        <w:rPr>
          <w:rFonts w:asciiTheme="minorHAnsi" w:hAnsiTheme="minorHAnsi"/>
          <w:color w:val="222222"/>
        </w:rPr>
        <w:t xml:space="preserve"> на Заячьем острове (по-фински </w:t>
      </w:r>
      <w:proofErr w:type="spellStart"/>
      <w:r w:rsidRPr="00D17CB1">
        <w:rPr>
          <w:rFonts w:asciiTheme="minorHAnsi" w:hAnsiTheme="minorHAnsi"/>
          <w:color w:val="222222"/>
        </w:rPr>
        <w:t>Ени-саари</w:t>
      </w:r>
      <w:proofErr w:type="spellEnd"/>
      <w:r w:rsidRPr="00D17CB1">
        <w:rPr>
          <w:rFonts w:asciiTheme="minorHAnsi" w:hAnsiTheme="minorHAnsi"/>
          <w:color w:val="222222"/>
        </w:rPr>
        <w:t>) был заложен не город, а крепость. Город возник позже под ее защитой на соседнем Березовом острове. Некоторые исследователи утверждают, что Петр при закладке не присутствовал (как установили историки, с 11 по 20 мая его на месте будущего города вообще не было).</w:t>
      </w:r>
    </w:p>
    <w:p w:rsidR="00C50812" w:rsidRDefault="00C50812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Слайд 5</w:t>
      </w:r>
    </w:p>
    <w:p w:rsidR="00B772E0" w:rsidRPr="00D17CB1" w:rsidRDefault="00B772E0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>
        <w:rPr>
          <w:rFonts w:cs="Helvetica"/>
          <w:color w:val="222222"/>
          <w:sz w:val="24"/>
          <w:szCs w:val="24"/>
          <w:shd w:val="clear" w:color="auto" w:fill="FFFFFF"/>
        </w:rPr>
        <w:t>Санкт-Петербург был основан на необжитой пустынной территории</w:t>
      </w:r>
    </w:p>
    <w:p w:rsidR="00B772E0" w:rsidRDefault="00C50812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Эта легенда</w:t>
      </w:r>
      <w:r w:rsidR="003D1818"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укоренилась в сознании петербуржцев</w:t>
      </w: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, чему немало способствовали строки из пушкинского "Медного всадника": "На берегу пустынных волн". Мы представляем себе необжитую пустынную местность, покрытую лесом и болотами. На самом деле, только на месте исторического центра города существова</w:t>
      </w:r>
      <w:r w:rsidR="00320A3D"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ло </w:t>
      </w:r>
      <w:proofErr w:type="gramStart"/>
      <w:r w:rsidR="00320A3D" w:rsidRPr="00D17CB1">
        <w:rPr>
          <w:rFonts w:cs="Helvetica"/>
          <w:color w:val="222222"/>
          <w:sz w:val="24"/>
          <w:szCs w:val="24"/>
          <w:shd w:val="clear" w:color="auto" w:fill="FFFFFF"/>
        </w:rPr>
        <w:t>около сорока поселений</w:t>
      </w:r>
      <w:proofErr w:type="gram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. Многие строения будущей столицы возникали уже на обжитых местах. На Васильевском острове </w:t>
      </w:r>
      <w:r w:rsidRPr="00D17CB1">
        <w:rPr>
          <w:rFonts w:cs="Helvetica"/>
          <w:color w:val="222222"/>
          <w:sz w:val="24"/>
          <w:szCs w:val="24"/>
          <w:shd w:val="clear" w:color="auto" w:fill="FFFFFF"/>
        </w:rPr>
        <w:lastRenderedPageBreak/>
        <w:t xml:space="preserve">стоял охотничий домик </w:t>
      </w:r>
      <w:proofErr w:type="spell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Делагарди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, на месте Адмиралтейства — шведское поселение, название которого установить не удалось; в устье Фонтанки — деревня </w:t>
      </w:r>
      <w:proofErr w:type="spell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Каллила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(вот откуда Калинкина деревня и Калинкин мост); на месте Инженерного замка — мыза </w:t>
      </w:r>
      <w:proofErr w:type="spellStart"/>
      <w:proofErr w:type="gram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Канау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с</w:t>
      </w:r>
      <w:proofErr w:type="gram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ухоженным обширным садом (на его месте и возник Летний сад); в районе Смольного — село Спасское. </w:t>
      </w:r>
    </w:p>
    <w:p w:rsidR="00C50812" w:rsidRPr="00D17CB1" w:rsidRDefault="00C50812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Слайд 6</w:t>
      </w:r>
    </w:p>
    <w:p w:rsidR="003D1818" w:rsidRPr="00D17CB1" w:rsidRDefault="003D1818" w:rsidP="00EA6C11">
      <w:pPr>
        <w:spacing w:after="0" w:line="240" w:lineRule="auto"/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Arial"/>
          <w:color w:val="2A2A2A"/>
          <w:sz w:val="24"/>
          <w:szCs w:val="24"/>
          <w:shd w:val="clear" w:color="auto" w:fill="FFFFFF"/>
        </w:rPr>
        <w:t>Еще одно распространенное заблуждение.</w:t>
      </w:r>
      <w:r w:rsidRPr="00D17CB1">
        <w:rPr>
          <w:rStyle w:val="apple-converted-space"/>
          <w:rFonts w:cs="Arial"/>
          <w:color w:val="2A2A2A"/>
          <w:sz w:val="24"/>
          <w:szCs w:val="24"/>
          <w:shd w:val="clear" w:color="auto" w:fill="FFFFFF"/>
        </w:rPr>
        <w:t> </w:t>
      </w:r>
      <w:r w:rsidR="004B3B74" w:rsidRPr="00D17CB1">
        <w:rPr>
          <w:rStyle w:val="apple-converted-space"/>
          <w:rFonts w:cs="Arial"/>
          <w:color w:val="2A2A2A"/>
          <w:sz w:val="24"/>
          <w:szCs w:val="24"/>
          <w:shd w:val="clear" w:color="auto" w:fill="FFFFFF"/>
        </w:rPr>
        <w:t>Город Санкт-Петербург назван в честь своего основателя Петра 1</w:t>
      </w:r>
    </w:p>
    <w:p w:rsidR="003D1818" w:rsidRPr="00D17CB1" w:rsidRDefault="003D1818" w:rsidP="003D1818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Петр I был крещен 29 июня 1672 г., в Петров день. Желание назвать какую-нибудь крепость в честь своего небесного покровителя было у него задолго до основания Петербурга.  Крепость в честь святого Петра была заложена 16 мая 1703 года на Неве и названа Санкт-Петербург. Но уже 29 июня после закладки в крепости собора Петра и Павла она стала именоваться Петропавловской, а старое первоначальное имя Петербург распространилось позднее на весь город. </w:t>
      </w:r>
    </w:p>
    <w:p w:rsidR="00C50812" w:rsidRPr="00D17CB1" w:rsidRDefault="003D1818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>Слайд 7</w:t>
      </w:r>
    </w:p>
    <w:p w:rsidR="00FE7CD9" w:rsidRPr="00D17CB1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 Медный всадник сделан из меди, это е</w:t>
      </w:r>
      <w:r w:rsidR="00FE7CD9" w:rsidRPr="00D17CB1">
        <w:rPr>
          <w:rFonts w:asciiTheme="minorHAnsi" w:hAnsiTheme="minorHAnsi" w:cs="Helvetica"/>
          <w:color w:val="222222"/>
        </w:rPr>
        <w:t xml:space="preserve">ще один миф, связанный с нашим городом. </w:t>
      </w:r>
    </w:p>
    <w:p w:rsidR="00FE7CD9" w:rsidRPr="00D17CB1" w:rsidRDefault="00FE7CD9" w:rsidP="00EA6C11">
      <w:pPr>
        <w:spacing w:after="0" w:line="240" w:lineRule="auto"/>
      </w:pPr>
      <w:r w:rsidRPr="00D17CB1">
        <w:t>Медный всадник стал одним из символов Санкт-Петербурга. На берегу Невы</w:t>
      </w:r>
      <w:r w:rsidR="00E34575" w:rsidRPr="00D17CB1">
        <w:t>,</w:t>
      </w:r>
      <w:r w:rsidRPr="00D17CB1">
        <w:t xml:space="preserve"> на каменном постаменте возвышается над своим городом его создатель. К этому историческому памятнику ежегодно приезжают тысячи туристов со всего света.</w:t>
      </w:r>
    </w:p>
    <w:p w:rsidR="00FE7CD9" w:rsidRPr="00D17CB1" w:rsidRDefault="00FE7CD9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>Но сделан этот памятник не из меди, а из бронзы.</w:t>
      </w:r>
    </w:p>
    <w:p w:rsidR="00C50812" w:rsidRPr="00D17CB1" w:rsidRDefault="00FE7CD9" w:rsidP="00D17CB1">
      <w:pPr>
        <w:rPr>
          <w:sz w:val="24"/>
          <w:szCs w:val="24"/>
        </w:rPr>
      </w:pPr>
      <w:r w:rsidRPr="00D17CB1">
        <w:rPr>
          <w:sz w:val="24"/>
          <w:szCs w:val="24"/>
        </w:rPr>
        <w:t xml:space="preserve">Медным всадником» скульптуру в своей одноимённой поэме назвал А.С. Пушкин. Это выражение стало настолько популярным, что стало практически официальным. </w:t>
      </w:r>
    </w:p>
    <w:p w:rsidR="00C50812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lang w:val="en-US"/>
        </w:rPr>
      </w:pPr>
      <w:r w:rsidRPr="00D17CB1">
        <w:rPr>
          <w:rFonts w:asciiTheme="minorHAnsi" w:hAnsiTheme="minorHAnsi" w:cs="Helvetica"/>
          <w:color w:val="222222"/>
        </w:rPr>
        <w:t>Слайд 8</w:t>
      </w:r>
    </w:p>
    <w:p w:rsidR="00B772E0" w:rsidRPr="00B772E0" w:rsidRDefault="00B772E0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Helvetica"/>
          <w:color w:val="222222"/>
        </w:rPr>
        <w:t>Поцелуев мост получил свое название благодаря влюбленным.</w:t>
      </w:r>
    </w:p>
    <w:p w:rsidR="00F84658" w:rsidRPr="00D17CB1" w:rsidRDefault="004B3B74" w:rsidP="004B3B74">
      <w:pPr>
        <w:shd w:val="clear" w:color="auto" w:fill="FFFFFF" w:themeFill="background1"/>
        <w:rPr>
          <w:sz w:val="24"/>
          <w:szCs w:val="24"/>
        </w:rPr>
      </w:pPr>
      <w:r w:rsidRPr="00D17CB1">
        <w:rPr>
          <w:sz w:val="24"/>
          <w:szCs w:val="24"/>
        </w:rPr>
        <w:t xml:space="preserve">Этот мост имеет легенд больше чем все другие мосты, вместе взятые. По одной из них, мост служил местом прощаний в те времена, когда граница города доходила только до Мойки. По </w:t>
      </w:r>
      <w:proofErr w:type="gramStart"/>
      <w:r w:rsidRPr="00D17CB1">
        <w:rPr>
          <w:sz w:val="24"/>
          <w:szCs w:val="24"/>
        </w:rPr>
        <w:t>другой</w:t>
      </w:r>
      <w:proofErr w:type="gramEnd"/>
      <w:r w:rsidRPr="00D17CB1">
        <w:rPr>
          <w:sz w:val="24"/>
          <w:szCs w:val="24"/>
        </w:rPr>
        <w:t xml:space="preserve"> - на </w:t>
      </w:r>
      <w:proofErr w:type="spellStart"/>
      <w:r w:rsidRPr="00D17CB1">
        <w:rPr>
          <w:sz w:val="24"/>
          <w:szCs w:val="24"/>
        </w:rPr>
        <w:t>Поцелуевом</w:t>
      </w:r>
      <w:proofErr w:type="spellEnd"/>
      <w:r w:rsidRPr="00D17CB1">
        <w:rPr>
          <w:sz w:val="24"/>
          <w:szCs w:val="24"/>
        </w:rPr>
        <w:t xml:space="preserve"> мосту назначали свидания влюблённые. </w:t>
      </w:r>
      <w:r w:rsidR="00F84658" w:rsidRPr="00D17CB1">
        <w:rPr>
          <w:rFonts w:cs="Helvetica"/>
          <w:color w:val="222222"/>
          <w:sz w:val="24"/>
          <w:szCs w:val="24"/>
        </w:rPr>
        <w:t xml:space="preserve">На самом деле мост назван по фамилии купца </w:t>
      </w:r>
      <w:proofErr w:type="spellStart"/>
      <w:r w:rsidR="00F84658" w:rsidRPr="00D17CB1">
        <w:rPr>
          <w:rFonts w:cs="Helvetica"/>
          <w:color w:val="222222"/>
          <w:sz w:val="24"/>
          <w:szCs w:val="24"/>
        </w:rPr>
        <w:t>Поцелуева</w:t>
      </w:r>
      <w:proofErr w:type="spellEnd"/>
      <w:r w:rsidR="00F84658" w:rsidRPr="00D17CB1">
        <w:rPr>
          <w:rFonts w:cs="Helvetica"/>
          <w:color w:val="222222"/>
          <w:sz w:val="24"/>
          <w:szCs w:val="24"/>
        </w:rPr>
        <w:t>, содержавшего трактир на левом берегу реки Мойки, на углу теперешней улицы Глинки. Трактир назывался «Поцелуй», поэтому и ведущий к нему мост стали называть Поцелуев</w:t>
      </w:r>
    </w:p>
    <w:p w:rsidR="00C50812" w:rsidRPr="00D17CB1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>Слайд 9</w:t>
      </w:r>
    </w:p>
    <w:p w:rsidR="00F84658" w:rsidRPr="00D17CB1" w:rsidRDefault="00F84658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</w:rPr>
      </w:pPr>
      <w:r w:rsidRPr="00D17CB1">
        <w:rPr>
          <w:rFonts w:asciiTheme="minorHAnsi" w:hAnsiTheme="minorHAnsi" w:cs="Helvetica"/>
          <w:color w:val="000000" w:themeColor="text1"/>
        </w:rPr>
        <w:t xml:space="preserve">О происхождении названия "Васильевский остров" тоже есть легенда. Считается, что при Петре на западной оконечности острова находилось укрепление, которым командовал капитан-артиллерист Василий </w:t>
      </w:r>
      <w:proofErr w:type="spellStart"/>
      <w:r w:rsidRPr="00D17CB1">
        <w:rPr>
          <w:rFonts w:asciiTheme="minorHAnsi" w:hAnsiTheme="minorHAnsi" w:cs="Helvetica"/>
          <w:color w:val="000000" w:themeColor="text1"/>
        </w:rPr>
        <w:t>Корчмин</w:t>
      </w:r>
      <w:proofErr w:type="spellEnd"/>
      <w:r w:rsidRPr="00D17CB1">
        <w:rPr>
          <w:rFonts w:asciiTheme="minorHAnsi" w:hAnsiTheme="minorHAnsi" w:cs="Helvetica"/>
          <w:color w:val="000000" w:themeColor="text1"/>
        </w:rPr>
        <w:t xml:space="preserve">. Посылая к нему приказы, Петр писал: "К Василию на остров" — </w:t>
      </w:r>
      <w:r w:rsidRPr="00D17CB1">
        <w:rPr>
          <w:rFonts w:asciiTheme="minorHAnsi" w:hAnsiTheme="minorHAnsi"/>
          <w:color w:val="000000" w:themeColor="text1"/>
          <w:shd w:val="clear" w:color="auto" w:fill="FFFFFF"/>
        </w:rPr>
        <w:t xml:space="preserve"> так постепенно он и стал называться Васильевым островом.</w:t>
      </w:r>
    </w:p>
    <w:p w:rsidR="00D17CB1" w:rsidRDefault="00F84658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 Но название острова существовало до основания Петербурга. Оно упоминается еще в</w:t>
      </w:r>
      <w:r w:rsidR="00320A3D" w:rsidRPr="00D17CB1">
        <w:rPr>
          <w:rFonts w:asciiTheme="minorHAnsi" w:hAnsiTheme="minorHAnsi" w:cs="Helvetica"/>
          <w:color w:val="222222"/>
        </w:rPr>
        <w:t xml:space="preserve"> 1500 году в переписной </w:t>
      </w:r>
      <w:r w:rsidRPr="00D17CB1">
        <w:rPr>
          <w:rFonts w:asciiTheme="minorHAnsi" w:hAnsiTheme="minorHAnsi" w:cs="Helvetica"/>
          <w:color w:val="222222"/>
        </w:rPr>
        <w:t xml:space="preserve"> </w:t>
      </w:r>
      <w:r w:rsidR="00320A3D" w:rsidRPr="00D17CB1">
        <w:rPr>
          <w:rFonts w:asciiTheme="minorHAnsi" w:hAnsiTheme="minorHAnsi" w:cs="Helvetica"/>
          <w:color w:val="222222"/>
        </w:rPr>
        <w:t xml:space="preserve">книге </w:t>
      </w:r>
      <w:r w:rsidRPr="00D17CB1">
        <w:rPr>
          <w:rFonts w:asciiTheme="minorHAnsi" w:hAnsiTheme="minorHAnsi" w:cs="Helvetica"/>
          <w:color w:val="222222"/>
        </w:rPr>
        <w:t xml:space="preserve"> Великого Новгорода. </w:t>
      </w:r>
    </w:p>
    <w:p w:rsidR="00EA6C11" w:rsidRPr="00D17CB1" w:rsidRDefault="00EA6C11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</w:p>
    <w:p w:rsidR="00D17CB1" w:rsidRPr="00D17CB1" w:rsidRDefault="00D17CB1" w:rsidP="00D17CB1">
      <w:pPr>
        <w:rPr>
          <w:sz w:val="24"/>
          <w:szCs w:val="24"/>
        </w:rPr>
      </w:pPr>
      <w:r w:rsidRPr="00D17CB1">
        <w:rPr>
          <w:sz w:val="24"/>
          <w:szCs w:val="24"/>
        </w:rPr>
        <w:t>Город-мечта, город-сказка, город-легенда Санкт-Петербург. Сегодня мы познакомили вас только с самыми популярными мифами и легендами нашего города.</w:t>
      </w:r>
    </w:p>
    <w:p w:rsidR="00D17CB1" w:rsidRPr="00D17CB1" w:rsidRDefault="00D17CB1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</w:p>
    <w:p w:rsidR="00B772E0" w:rsidRPr="00B772E0" w:rsidRDefault="00B772E0" w:rsidP="00B772E0">
      <w:pPr>
        <w:rPr>
          <w:b/>
          <w:color w:val="000000"/>
          <w:sz w:val="32"/>
          <w:szCs w:val="32"/>
          <w:shd w:val="clear" w:color="auto" w:fill="FFFFFF"/>
        </w:rPr>
      </w:pPr>
      <w:r w:rsidRPr="00B772E0">
        <w:rPr>
          <w:b/>
          <w:color w:val="000000"/>
          <w:sz w:val="32"/>
          <w:szCs w:val="32"/>
          <w:shd w:val="clear" w:color="auto" w:fill="FFFFFF"/>
        </w:rPr>
        <w:lastRenderedPageBreak/>
        <w:t>Слайд 2</w:t>
      </w:r>
    </w:p>
    <w:p w:rsidR="00B772E0" w:rsidRPr="00B772E0" w:rsidRDefault="00B772E0" w:rsidP="00B772E0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B772E0">
        <w:rPr>
          <w:color w:val="000000"/>
          <w:sz w:val="32"/>
          <w:szCs w:val="32"/>
          <w:shd w:val="clear" w:color="auto" w:fill="FFFFFF"/>
        </w:rPr>
        <w:t>Санкт-Петербург давно стал культурной столицей России. Он может похвастаться замечательной архитектурой и богатой историей.  Исторические данные настолько интересны и загадочны, что иногда становятся причиной появления самых разнообразных мифов и легенд.</w:t>
      </w:r>
      <w:r w:rsidRPr="00B772E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B772E0">
        <w:rPr>
          <w:color w:val="000000"/>
          <w:sz w:val="32"/>
          <w:szCs w:val="32"/>
        </w:rPr>
        <w:br/>
      </w:r>
      <w:r w:rsidRPr="00B772E0">
        <w:rPr>
          <w:color w:val="000000"/>
          <w:sz w:val="32"/>
          <w:szCs w:val="32"/>
        </w:rPr>
        <w:br/>
      </w:r>
      <w:r w:rsidRPr="00B772E0">
        <w:rPr>
          <w:color w:val="000000"/>
          <w:sz w:val="32"/>
          <w:szCs w:val="32"/>
          <w:shd w:val="clear" w:color="auto" w:fill="FFFFFF"/>
        </w:rPr>
        <w:t xml:space="preserve">В первую очередь мифы и легенды Санкт-Петербурга касаются его основания. Он находится на берегу Финского залива, и часто атаковался врагами, поэтому многие факты брались именно из истории тех времен. </w:t>
      </w:r>
      <w:r w:rsidRPr="00B772E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B772E0">
        <w:rPr>
          <w:color w:val="000000"/>
          <w:sz w:val="32"/>
          <w:szCs w:val="32"/>
        </w:rPr>
        <w:br/>
      </w:r>
      <w:r w:rsidRPr="00B772E0">
        <w:rPr>
          <w:color w:val="000000"/>
          <w:sz w:val="32"/>
          <w:szCs w:val="32"/>
        </w:rPr>
        <w:br/>
      </w:r>
      <w:r w:rsidRPr="00B772E0">
        <w:rPr>
          <w:color w:val="000000"/>
          <w:sz w:val="32"/>
          <w:szCs w:val="32"/>
          <w:shd w:val="clear" w:color="auto" w:fill="FFFFFF"/>
        </w:rPr>
        <w:t xml:space="preserve"> Наконец, все мы помним про многочисленные архитектурные памятники, которые также стали предметом некоторых легенд.</w:t>
      </w:r>
      <w:r w:rsidRPr="00B772E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B772E0" w:rsidRPr="00B772E0" w:rsidRDefault="00B772E0" w:rsidP="00B772E0">
      <w:pPr>
        <w:rPr>
          <w:b/>
          <w:color w:val="000000"/>
          <w:sz w:val="32"/>
          <w:szCs w:val="32"/>
          <w:shd w:val="clear" w:color="auto" w:fill="FFFFFF"/>
        </w:rPr>
      </w:pPr>
      <w:r w:rsidRPr="00B772E0">
        <w:rPr>
          <w:b/>
          <w:color w:val="000000"/>
          <w:sz w:val="32"/>
          <w:szCs w:val="32"/>
          <w:shd w:val="clear" w:color="auto" w:fill="FFFFFF"/>
        </w:rPr>
        <w:t>Слайд 4</w:t>
      </w:r>
    </w:p>
    <w:p w:rsidR="00B772E0" w:rsidRPr="00B772E0" w:rsidRDefault="00B772E0" w:rsidP="00B772E0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B772E0">
        <w:rPr>
          <w:rStyle w:val="apple-converted-space"/>
          <w:color w:val="000000"/>
          <w:sz w:val="32"/>
          <w:szCs w:val="32"/>
          <w:shd w:val="clear" w:color="auto" w:fill="FFFFFF"/>
        </w:rPr>
        <w:t>Миф об основании города</w:t>
      </w:r>
    </w:p>
    <w:p w:rsidR="00B772E0" w:rsidRPr="00B772E0" w:rsidRDefault="00B772E0" w:rsidP="00B772E0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B772E0">
        <w:rPr>
          <w:rFonts w:cs="Times New Roman"/>
          <w:color w:val="000000" w:themeColor="text1"/>
          <w:sz w:val="32"/>
          <w:szCs w:val="32"/>
          <w:shd w:val="clear" w:color="auto" w:fill="FFFFFF"/>
        </w:rPr>
        <w:t>Во время осмотра Заячьего острова Петр, вдруг остановившись, вырезал два пласта дерна - положил их крестообразно и сказал: «Здесь быть городу». Затем начал копать ров, в который поставили высеченный из камня ящик. Ящик прикрыли каменной плитой с надписью: «От воплощения Иисуса Христа 1703 года мая 16, основан царствующий град Санкт-Петербург. В это время в воздухе появился орел и стал парить над царем.</w:t>
      </w:r>
      <w:r w:rsidRPr="00B772E0">
        <w:rPr>
          <w:rFonts w:cs="Times New Roman"/>
          <w:color w:val="000000" w:themeColor="text1"/>
          <w:sz w:val="32"/>
          <w:szCs w:val="32"/>
        </w:rPr>
        <w:br/>
      </w:r>
      <w:r w:rsidRPr="00B772E0">
        <w:rPr>
          <w:rFonts w:cs="Times New Roman"/>
          <w:color w:val="000000" w:themeColor="text1"/>
          <w:sz w:val="32"/>
          <w:szCs w:val="32"/>
          <w:shd w:val="clear" w:color="auto" w:fill="FFFFFF"/>
        </w:rPr>
        <w:t>На месте закладки города Петр установил подобие ворот с перекладиной. Неизвестно откуда взявшийся орел опустился на перекладину. Петр взял его, посадил на руку и вошел в ещё не существующий город.</w:t>
      </w:r>
    </w:p>
    <w:p w:rsidR="00B772E0" w:rsidRPr="00B772E0" w:rsidRDefault="00B772E0" w:rsidP="00B772E0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/>
          <w:color w:val="222222"/>
          <w:sz w:val="32"/>
          <w:szCs w:val="32"/>
        </w:rPr>
      </w:pPr>
      <w:r w:rsidRPr="00B772E0">
        <w:rPr>
          <w:rFonts w:asciiTheme="minorHAnsi" w:hAnsiTheme="minorHAnsi"/>
          <w:color w:val="222222"/>
          <w:sz w:val="32"/>
          <w:szCs w:val="32"/>
        </w:rPr>
        <w:t xml:space="preserve">На самом </w:t>
      </w:r>
      <w:proofErr w:type="gramStart"/>
      <w:r w:rsidRPr="00B772E0">
        <w:rPr>
          <w:rFonts w:asciiTheme="minorHAnsi" w:hAnsiTheme="minorHAnsi"/>
          <w:color w:val="222222"/>
          <w:sz w:val="32"/>
          <w:szCs w:val="32"/>
        </w:rPr>
        <w:t>деле</w:t>
      </w:r>
      <w:proofErr w:type="gramEnd"/>
      <w:r w:rsidRPr="00B772E0">
        <w:rPr>
          <w:rFonts w:asciiTheme="minorHAnsi" w:hAnsiTheme="minorHAnsi"/>
          <w:color w:val="222222"/>
          <w:sz w:val="32"/>
          <w:szCs w:val="32"/>
        </w:rPr>
        <w:t xml:space="preserve"> на Заячьем острове (по-фински </w:t>
      </w:r>
      <w:proofErr w:type="spellStart"/>
      <w:r w:rsidRPr="00B772E0">
        <w:rPr>
          <w:rFonts w:asciiTheme="minorHAnsi" w:hAnsiTheme="minorHAnsi"/>
          <w:color w:val="222222"/>
          <w:sz w:val="32"/>
          <w:szCs w:val="32"/>
        </w:rPr>
        <w:t>Ени-саари</w:t>
      </w:r>
      <w:proofErr w:type="spellEnd"/>
      <w:r w:rsidRPr="00B772E0">
        <w:rPr>
          <w:rFonts w:asciiTheme="minorHAnsi" w:hAnsiTheme="minorHAnsi"/>
          <w:color w:val="222222"/>
          <w:sz w:val="32"/>
          <w:szCs w:val="32"/>
        </w:rPr>
        <w:t xml:space="preserve">) был заложен не город, а крепость. Город возник позже под ее защитой на соседнем Березовом острове. Некоторые исследователи </w:t>
      </w:r>
      <w:r w:rsidRPr="00B772E0">
        <w:rPr>
          <w:rFonts w:asciiTheme="minorHAnsi" w:hAnsiTheme="minorHAnsi"/>
          <w:color w:val="222222"/>
          <w:sz w:val="32"/>
          <w:szCs w:val="32"/>
        </w:rPr>
        <w:lastRenderedPageBreak/>
        <w:t>утверждают, что Петр при закладке не присутствовал (как установили историки, с 11 по 20 мая его на месте будущего города вообще не было).</w:t>
      </w:r>
    </w:p>
    <w:p w:rsidR="00B772E0" w:rsidRPr="00B772E0" w:rsidRDefault="00B772E0" w:rsidP="00B772E0">
      <w:pPr>
        <w:rPr>
          <w:rFonts w:cs="Helvetica"/>
          <w:b/>
          <w:color w:val="222222"/>
          <w:sz w:val="32"/>
          <w:szCs w:val="32"/>
          <w:shd w:val="clear" w:color="auto" w:fill="FFFFFF"/>
        </w:rPr>
      </w:pPr>
      <w:r w:rsidRPr="00B772E0">
        <w:rPr>
          <w:rFonts w:cs="Helvetica"/>
          <w:b/>
          <w:color w:val="222222"/>
          <w:sz w:val="32"/>
          <w:szCs w:val="32"/>
          <w:shd w:val="clear" w:color="auto" w:fill="FFFFFF"/>
        </w:rPr>
        <w:t>Слайд 6</w:t>
      </w:r>
    </w:p>
    <w:p w:rsidR="00B772E0" w:rsidRPr="00B772E0" w:rsidRDefault="00B772E0" w:rsidP="00B772E0">
      <w:pPr>
        <w:rPr>
          <w:rFonts w:cs="Helvetica"/>
          <w:color w:val="222222"/>
          <w:sz w:val="32"/>
          <w:szCs w:val="32"/>
          <w:shd w:val="clear" w:color="auto" w:fill="FFFFFF"/>
        </w:rPr>
      </w:pPr>
      <w:r w:rsidRPr="00B772E0">
        <w:rPr>
          <w:rFonts w:cs="Arial"/>
          <w:color w:val="2A2A2A"/>
          <w:sz w:val="32"/>
          <w:szCs w:val="32"/>
          <w:shd w:val="clear" w:color="auto" w:fill="FFFFFF"/>
        </w:rPr>
        <w:t>Еще одно распространенное заблуждение.</w:t>
      </w:r>
      <w:r w:rsidRPr="00B772E0">
        <w:rPr>
          <w:rStyle w:val="apple-converted-space"/>
          <w:rFonts w:cs="Arial"/>
          <w:color w:val="2A2A2A"/>
          <w:sz w:val="32"/>
          <w:szCs w:val="32"/>
          <w:shd w:val="clear" w:color="auto" w:fill="FFFFFF"/>
        </w:rPr>
        <w:t> Город Санкт-Петербург назван в честь своего основателя Петра 1</w:t>
      </w:r>
    </w:p>
    <w:p w:rsidR="00B772E0" w:rsidRPr="00B772E0" w:rsidRDefault="00B772E0" w:rsidP="00B772E0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  <w:r w:rsidRPr="00B772E0">
        <w:rPr>
          <w:rFonts w:asciiTheme="minorHAnsi" w:hAnsiTheme="minorHAnsi" w:cs="Helvetica"/>
          <w:color w:val="222222"/>
          <w:sz w:val="32"/>
          <w:szCs w:val="32"/>
        </w:rPr>
        <w:t xml:space="preserve">Петр I был крещен 29 июня 1672 г., в Петров день. Желание назвать какую-нибудь крепость в честь своего небесного покровителя было у него задолго до основания Петербурга.  Крепость в честь святого Петра была заложена 16 мая 1703 года на Неве и названа Санкт-Петербург. Но уже 29 июня после закладки в крепости собора Петра и Павла она стала именоваться Петропавловской, а старое первоначальное имя Петербург распространилось позднее на весь город. </w:t>
      </w:r>
    </w:p>
    <w:p w:rsidR="00B772E0" w:rsidRPr="00B772E0" w:rsidRDefault="00B772E0" w:rsidP="00B772E0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b/>
          <w:color w:val="222222"/>
          <w:sz w:val="32"/>
          <w:szCs w:val="32"/>
        </w:rPr>
      </w:pPr>
      <w:r w:rsidRPr="00B772E0">
        <w:rPr>
          <w:rFonts w:asciiTheme="minorHAnsi" w:hAnsiTheme="minorHAnsi" w:cs="Helvetica"/>
          <w:b/>
          <w:color w:val="222222"/>
          <w:sz w:val="32"/>
          <w:szCs w:val="32"/>
        </w:rPr>
        <w:t>Слайд 8</w:t>
      </w:r>
    </w:p>
    <w:p w:rsidR="00B772E0" w:rsidRPr="00B772E0" w:rsidRDefault="00B772E0" w:rsidP="00B772E0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  <w:r w:rsidRPr="00B772E0">
        <w:rPr>
          <w:rFonts w:asciiTheme="minorHAnsi" w:hAnsiTheme="minorHAnsi" w:cs="Helvetica"/>
          <w:color w:val="222222"/>
          <w:sz w:val="32"/>
          <w:szCs w:val="32"/>
        </w:rPr>
        <w:t>Поцелуев мост получил свое название благодаря влюбленным.</w:t>
      </w:r>
    </w:p>
    <w:p w:rsidR="00B772E0" w:rsidRPr="00B772E0" w:rsidRDefault="00B772E0" w:rsidP="00B772E0">
      <w:pPr>
        <w:shd w:val="clear" w:color="auto" w:fill="FFFFFF" w:themeFill="background1"/>
        <w:rPr>
          <w:sz w:val="32"/>
          <w:szCs w:val="32"/>
        </w:rPr>
      </w:pPr>
      <w:r w:rsidRPr="00B772E0">
        <w:rPr>
          <w:sz w:val="32"/>
          <w:szCs w:val="32"/>
        </w:rPr>
        <w:t xml:space="preserve">Этот мост имеет легенд больше чем все другие мосты, вместе взятые. По одной из них, мост служил местом прощаний в те времена, когда граница города доходила только до Мойки. По </w:t>
      </w:r>
      <w:proofErr w:type="gramStart"/>
      <w:r w:rsidRPr="00B772E0">
        <w:rPr>
          <w:sz w:val="32"/>
          <w:szCs w:val="32"/>
        </w:rPr>
        <w:t>другой</w:t>
      </w:r>
      <w:proofErr w:type="gramEnd"/>
      <w:r w:rsidRPr="00B772E0">
        <w:rPr>
          <w:sz w:val="32"/>
          <w:szCs w:val="32"/>
        </w:rPr>
        <w:t xml:space="preserve"> - на </w:t>
      </w:r>
      <w:proofErr w:type="spellStart"/>
      <w:r w:rsidRPr="00B772E0">
        <w:rPr>
          <w:sz w:val="32"/>
          <w:szCs w:val="32"/>
        </w:rPr>
        <w:t>Поцелуевом</w:t>
      </w:r>
      <w:proofErr w:type="spellEnd"/>
      <w:r w:rsidRPr="00B772E0">
        <w:rPr>
          <w:sz w:val="32"/>
          <w:szCs w:val="32"/>
        </w:rPr>
        <w:t xml:space="preserve"> мосту назначали свидания влюблённые. </w:t>
      </w:r>
      <w:r w:rsidRPr="00B772E0">
        <w:rPr>
          <w:rFonts w:cs="Helvetica"/>
          <w:color w:val="222222"/>
          <w:sz w:val="32"/>
          <w:szCs w:val="32"/>
        </w:rPr>
        <w:t xml:space="preserve">На самом деле мост назван по фамилии купца </w:t>
      </w:r>
      <w:proofErr w:type="spellStart"/>
      <w:r w:rsidRPr="00B772E0">
        <w:rPr>
          <w:rFonts w:cs="Helvetica"/>
          <w:color w:val="222222"/>
          <w:sz w:val="32"/>
          <w:szCs w:val="32"/>
        </w:rPr>
        <w:t>Поцелуева</w:t>
      </w:r>
      <w:proofErr w:type="spellEnd"/>
      <w:r w:rsidRPr="00B772E0">
        <w:rPr>
          <w:rFonts w:cs="Helvetica"/>
          <w:color w:val="222222"/>
          <w:sz w:val="32"/>
          <w:szCs w:val="32"/>
        </w:rPr>
        <w:t>, содержавшего трактир на левом берегу реки Мойки, на углу теперешней улицы Глинки. Трактир назывался «Поцелуй», поэтому и ведущий к нему мост стали называть Поцелуев</w:t>
      </w:r>
    </w:p>
    <w:p w:rsidR="00320A3D" w:rsidRDefault="00320A3D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EA6C11" w:rsidRDefault="00EA6C11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EA6C11" w:rsidRDefault="00EA6C11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EA6C11" w:rsidRDefault="00B772E0" w:rsidP="00B772E0">
      <w:pPr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EA6C11">
        <w:rPr>
          <w:rStyle w:val="apple-converted-space"/>
          <w:b/>
          <w:color w:val="000000"/>
          <w:sz w:val="32"/>
          <w:szCs w:val="32"/>
          <w:shd w:val="clear" w:color="auto" w:fill="FFFFFF"/>
        </w:rPr>
        <w:lastRenderedPageBreak/>
        <w:t>Слайд 3</w:t>
      </w:r>
    </w:p>
    <w:p w:rsidR="00B772E0" w:rsidRPr="00EA6C11" w:rsidRDefault="00B772E0" w:rsidP="00B772E0">
      <w:pPr>
        <w:rPr>
          <w:color w:val="000000"/>
          <w:sz w:val="32"/>
          <w:szCs w:val="32"/>
          <w:shd w:val="clear" w:color="auto" w:fill="FFFFFF"/>
        </w:rPr>
      </w:pPr>
      <w:r w:rsidRPr="00EA6C11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Легенд и мифов о Петербурге огромное множество. Эти мифы </w:t>
      </w:r>
      <w:proofErr w:type="gramStart"/>
      <w:r w:rsidRPr="00EA6C11">
        <w:rPr>
          <w:rStyle w:val="apple-converted-space"/>
          <w:color w:val="000000"/>
          <w:sz w:val="32"/>
          <w:szCs w:val="32"/>
          <w:shd w:val="clear" w:color="auto" w:fill="FFFFFF"/>
        </w:rPr>
        <w:t>рождаются и по сей</w:t>
      </w:r>
      <w:proofErr w:type="gramEnd"/>
      <w:r w:rsidRPr="00EA6C11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день.  </w:t>
      </w:r>
      <w:r w:rsidRPr="00EA6C11">
        <w:rPr>
          <w:color w:val="000000"/>
          <w:sz w:val="32"/>
          <w:szCs w:val="32"/>
          <w:shd w:val="clear" w:color="auto" w:fill="FFFFFF"/>
        </w:rPr>
        <w:t>Даже сами петербуржцы в них верят, не подозревая о том, что это всего лишь выдумка, но в истории всегда есть белые пятна, которые простое население может объяснить только при помощи мифов  и легенд.</w:t>
      </w:r>
      <w:r w:rsidRPr="00EA6C1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EA6C11">
        <w:rPr>
          <w:color w:val="000000"/>
          <w:sz w:val="32"/>
          <w:szCs w:val="32"/>
        </w:rPr>
        <w:br/>
      </w:r>
      <w:r w:rsidRPr="00EA6C11">
        <w:rPr>
          <w:color w:val="000000"/>
          <w:sz w:val="32"/>
          <w:szCs w:val="32"/>
          <w:shd w:val="clear" w:color="auto" w:fill="FFFFFF"/>
        </w:rPr>
        <w:t xml:space="preserve">Итак, расскажем самые популярные мифы и легенды  Санкт-Петербурга. </w:t>
      </w:r>
    </w:p>
    <w:p w:rsidR="00EA6C11" w:rsidRPr="00EA6C11" w:rsidRDefault="00EA6C11" w:rsidP="00EA6C11">
      <w:pPr>
        <w:rPr>
          <w:rFonts w:cs="Helvetica"/>
          <w:b/>
          <w:color w:val="222222"/>
          <w:sz w:val="32"/>
          <w:szCs w:val="32"/>
          <w:shd w:val="clear" w:color="auto" w:fill="FFFFFF"/>
        </w:rPr>
      </w:pPr>
      <w:r w:rsidRPr="00EA6C11">
        <w:rPr>
          <w:rFonts w:cs="Helvetica"/>
          <w:b/>
          <w:color w:val="222222"/>
          <w:sz w:val="32"/>
          <w:szCs w:val="32"/>
          <w:shd w:val="clear" w:color="auto" w:fill="FFFFFF"/>
        </w:rPr>
        <w:t>Слайд 5</w:t>
      </w:r>
    </w:p>
    <w:p w:rsidR="00EA6C11" w:rsidRPr="00EA6C11" w:rsidRDefault="00EA6C11" w:rsidP="00EA6C11">
      <w:pPr>
        <w:rPr>
          <w:rFonts w:cs="Helvetica"/>
          <w:color w:val="222222"/>
          <w:sz w:val="32"/>
          <w:szCs w:val="32"/>
          <w:shd w:val="clear" w:color="auto" w:fill="FFFFFF"/>
        </w:rPr>
      </w:pPr>
      <w:r w:rsidRPr="00EA6C11">
        <w:rPr>
          <w:rFonts w:cs="Helvetica"/>
          <w:color w:val="222222"/>
          <w:sz w:val="32"/>
          <w:szCs w:val="32"/>
          <w:shd w:val="clear" w:color="auto" w:fill="FFFFFF"/>
        </w:rPr>
        <w:t>Санкт-Петербург был основан на необжитой пустынной территории</w:t>
      </w:r>
    </w:p>
    <w:p w:rsidR="00EA6C11" w:rsidRPr="00EA6C11" w:rsidRDefault="00EA6C11" w:rsidP="00EA6C11">
      <w:pPr>
        <w:rPr>
          <w:rFonts w:cs="Helvetica"/>
          <w:color w:val="222222"/>
          <w:sz w:val="32"/>
          <w:szCs w:val="32"/>
          <w:shd w:val="clear" w:color="auto" w:fill="FFFFFF"/>
        </w:rPr>
      </w:pPr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Эта легенда укоренилась в сознании петербуржцев, чему немало способствовали строки из пушкинского "Медного всадника": "На берегу пустынных волн". Мы представляем себе необжитую пустынную местность, покрытую лесом и болотами. На самом деле, только на месте исторического центра города существовало </w:t>
      </w:r>
      <w:proofErr w:type="gramStart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>около сорока поселений</w:t>
      </w:r>
      <w:proofErr w:type="gramEnd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. Многие строения будущей столицы возникали уже на обжитых местах. На Васильевском острове стоял охотничий домик </w:t>
      </w:r>
      <w:proofErr w:type="spellStart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>Делагарди</w:t>
      </w:r>
      <w:proofErr w:type="spellEnd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, на месте Адмиралтейства — шведское поселение, название которого установить не удалось; в устье Фонтанки — деревня </w:t>
      </w:r>
      <w:proofErr w:type="spellStart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>Каллила</w:t>
      </w:r>
      <w:proofErr w:type="spellEnd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 (вот откуда Калинкина деревня и Калинкин мост); на месте Инженерного замка — мыза </w:t>
      </w:r>
      <w:proofErr w:type="spellStart"/>
      <w:proofErr w:type="gramStart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>Канау</w:t>
      </w:r>
      <w:proofErr w:type="spellEnd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 с</w:t>
      </w:r>
      <w:proofErr w:type="gramEnd"/>
      <w:r w:rsidRPr="00EA6C11">
        <w:rPr>
          <w:rFonts w:cs="Helvetica"/>
          <w:color w:val="222222"/>
          <w:sz w:val="32"/>
          <w:szCs w:val="32"/>
          <w:shd w:val="clear" w:color="auto" w:fill="FFFFFF"/>
        </w:rPr>
        <w:t xml:space="preserve"> ухоженным обширным садом (на его месте и возник Летний сад); в районе Смольного — село Спасское. </w:t>
      </w:r>
    </w:p>
    <w:p w:rsidR="00EA6C11" w:rsidRPr="00EA6C11" w:rsidRDefault="00EA6C11" w:rsidP="00EA6C11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b/>
          <w:color w:val="222222"/>
          <w:sz w:val="32"/>
          <w:szCs w:val="32"/>
        </w:rPr>
      </w:pPr>
      <w:r w:rsidRPr="00EA6C11">
        <w:rPr>
          <w:rFonts w:asciiTheme="minorHAnsi" w:hAnsiTheme="minorHAnsi" w:cs="Helvetica"/>
          <w:b/>
          <w:color w:val="222222"/>
          <w:sz w:val="32"/>
          <w:szCs w:val="32"/>
        </w:rPr>
        <w:t>Слайд 7</w:t>
      </w:r>
    </w:p>
    <w:p w:rsidR="00EA6C11" w:rsidRPr="00EA6C11" w:rsidRDefault="00EA6C11" w:rsidP="00EA6C11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  <w:r w:rsidRPr="00EA6C11">
        <w:rPr>
          <w:rFonts w:asciiTheme="minorHAnsi" w:hAnsiTheme="minorHAnsi" w:cs="Helvetica"/>
          <w:color w:val="222222"/>
          <w:sz w:val="32"/>
          <w:szCs w:val="32"/>
        </w:rPr>
        <w:t xml:space="preserve"> Медный всадник сделан из меди, это еще один миф, связанный с нашим городом. </w:t>
      </w:r>
    </w:p>
    <w:p w:rsidR="00EA6C11" w:rsidRPr="00EA6C11" w:rsidRDefault="00EA6C11" w:rsidP="00EA6C11">
      <w:pPr>
        <w:rPr>
          <w:sz w:val="32"/>
          <w:szCs w:val="32"/>
        </w:rPr>
      </w:pPr>
      <w:r w:rsidRPr="00EA6C11">
        <w:rPr>
          <w:sz w:val="32"/>
          <w:szCs w:val="32"/>
        </w:rPr>
        <w:t xml:space="preserve">Медный всадник стал одним из символов Санкт-Петербурга. На берегу Невы, на каменном постаменте возвышается над своим </w:t>
      </w:r>
      <w:r w:rsidRPr="00EA6C11">
        <w:rPr>
          <w:sz w:val="32"/>
          <w:szCs w:val="32"/>
        </w:rPr>
        <w:lastRenderedPageBreak/>
        <w:t>городом его создатель. К этому историческому памятнику ежегодно приезжают тысячи туристов со всего света.</w:t>
      </w:r>
    </w:p>
    <w:p w:rsidR="00EA6C11" w:rsidRPr="00EA6C11" w:rsidRDefault="00EA6C11" w:rsidP="00EA6C11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  <w:r w:rsidRPr="00EA6C11">
        <w:rPr>
          <w:rFonts w:asciiTheme="minorHAnsi" w:hAnsiTheme="minorHAnsi" w:cs="Helvetica"/>
          <w:color w:val="222222"/>
          <w:sz w:val="32"/>
          <w:szCs w:val="32"/>
        </w:rPr>
        <w:t>Но сделан этот памятник не из меди, а из бронзы.</w:t>
      </w:r>
    </w:p>
    <w:p w:rsidR="00EA6C11" w:rsidRPr="00EA6C11" w:rsidRDefault="00EA6C11" w:rsidP="00EA6C11">
      <w:pPr>
        <w:rPr>
          <w:sz w:val="32"/>
          <w:szCs w:val="32"/>
        </w:rPr>
      </w:pPr>
      <w:r w:rsidRPr="00EA6C11">
        <w:rPr>
          <w:sz w:val="32"/>
          <w:szCs w:val="32"/>
        </w:rPr>
        <w:t xml:space="preserve">Медным всадником» скульптуру в своей одноимённой поэме назвал А.С. Пушкин. Это выражение стало настолько популярным, что стало практически официальным. </w:t>
      </w:r>
    </w:p>
    <w:p w:rsidR="00EA6C11" w:rsidRPr="00EA6C11" w:rsidRDefault="00EA6C11" w:rsidP="00EA6C11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b/>
          <w:color w:val="222222"/>
          <w:sz w:val="32"/>
          <w:szCs w:val="32"/>
        </w:rPr>
      </w:pPr>
      <w:r w:rsidRPr="00EA6C11">
        <w:rPr>
          <w:rFonts w:asciiTheme="minorHAnsi" w:hAnsiTheme="minorHAnsi" w:cs="Helvetica"/>
          <w:b/>
          <w:color w:val="222222"/>
          <w:sz w:val="32"/>
          <w:szCs w:val="32"/>
        </w:rPr>
        <w:t>Слайд 9</w:t>
      </w:r>
    </w:p>
    <w:p w:rsidR="00EA6C11" w:rsidRPr="00EA6C11" w:rsidRDefault="00EA6C11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32"/>
          <w:szCs w:val="32"/>
        </w:rPr>
      </w:pPr>
      <w:r w:rsidRPr="00EA6C11">
        <w:rPr>
          <w:rFonts w:asciiTheme="minorHAnsi" w:hAnsiTheme="minorHAnsi" w:cs="Helvetica"/>
          <w:color w:val="000000" w:themeColor="text1"/>
          <w:sz w:val="32"/>
          <w:szCs w:val="32"/>
        </w:rPr>
        <w:t xml:space="preserve">О происхождении названия "Васильевский остров" тоже есть легенда. Считается, что при Петре на западной оконечности острова находилось укрепление, которым командовал капитан-артиллерист Василий </w:t>
      </w:r>
      <w:proofErr w:type="spellStart"/>
      <w:r w:rsidRPr="00EA6C11">
        <w:rPr>
          <w:rFonts w:asciiTheme="minorHAnsi" w:hAnsiTheme="minorHAnsi" w:cs="Helvetica"/>
          <w:color w:val="000000" w:themeColor="text1"/>
          <w:sz w:val="32"/>
          <w:szCs w:val="32"/>
        </w:rPr>
        <w:t>Корчмин</w:t>
      </w:r>
      <w:proofErr w:type="spellEnd"/>
      <w:r w:rsidRPr="00EA6C11">
        <w:rPr>
          <w:rFonts w:asciiTheme="minorHAnsi" w:hAnsiTheme="minorHAnsi" w:cs="Helvetica"/>
          <w:color w:val="000000" w:themeColor="text1"/>
          <w:sz w:val="32"/>
          <w:szCs w:val="32"/>
        </w:rPr>
        <w:t xml:space="preserve">. Посылая к нему приказы, Петр писал: "К Василию на остров" — </w:t>
      </w:r>
      <w:r w:rsidRPr="00EA6C1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так постепенно он и стал называться Васильевым островом.</w:t>
      </w:r>
    </w:p>
    <w:p w:rsidR="00EA6C11" w:rsidRPr="00EA6C11" w:rsidRDefault="00EA6C11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  <w:r w:rsidRPr="00EA6C11">
        <w:rPr>
          <w:rFonts w:asciiTheme="minorHAnsi" w:hAnsiTheme="minorHAnsi" w:cs="Helvetica"/>
          <w:color w:val="222222"/>
          <w:sz w:val="32"/>
          <w:szCs w:val="32"/>
        </w:rPr>
        <w:t xml:space="preserve"> Но название острова существовало до основания Петербурга. Оно упоминается еще в 1500 году в переписной  книге  Великого Новгорода. </w:t>
      </w:r>
    </w:p>
    <w:p w:rsidR="00EA6C11" w:rsidRPr="00EA6C11" w:rsidRDefault="00EA6C11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sz w:val="32"/>
          <w:szCs w:val="32"/>
        </w:rPr>
      </w:pPr>
    </w:p>
    <w:p w:rsidR="00EA6C11" w:rsidRPr="00EA6C11" w:rsidRDefault="00EA6C11" w:rsidP="00EA6C11">
      <w:pPr>
        <w:rPr>
          <w:sz w:val="32"/>
          <w:szCs w:val="32"/>
        </w:rPr>
      </w:pPr>
      <w:r w:rsidRPr="00EA6C11">
        <w:rPr>
          <w:sz w:val="32"/>
          <w:szCs w:val="32"/>
        </w:rPr>
        <w:t>Город-мечта, город-сказка, город-легенда Санкт-Петербург. Сегодня мы познакомили вас только с самыми популярными мифами и легендами нашего города.</w:t>
      </w:r>
    </w:p>
    <w:p w:rsidR="00EA6C11" w:rsidRPr="00D17CB1" w:rsidRDefault="00EA6C11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</w:p>
    <w:p w:rsidR="00320A3D" w:rsidRDefault="00320A3D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320A3D" w:rsidRDefault="00320A3D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320A3D" w:rsidRDefault="00320A3D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320A3D" w:rsidRDefault="00320A3D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B772E0" w:rsidRPr="00B772E0" w:rsidRDefault="00B772E0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</w:p>
    <w:p w:rsidR="00095206" w:rsidRDefault="00095206" w:rsidP="00095206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4210050" cy="5715000"/>
            <wp:effectExtent l="19050" t="0" r="0" b="0"/>
            <wp:docPr id="1" name="Рисунок 1" descr="base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pe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</w:r>
    </w:p>
    <w:p w:rsidR="00095206" w:rsidRDefault="00095206">
      <w:r>
        <w:rPr>
          <w:noProof/>
        </w:rPr>
        <w:drawing>
          <wp:inline distT="0" distB="0" distL="0" distR="0">
            <wp:extent cx="2257425" cy="1809750"/>
            <wp:effectExtent l="19050" t="0" r="9525" b="0"/>
            <wp:docPr id="3" name="Рисунок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C" w:rsidRDefault="0078406C"/>
    <w:p w:rsidR="0078406C" w:rsidRPr="0078406C" w:rsidRDefault="0078406C" w:rsidP="0078406C">
      <w:pPr>
        <w:shd w:val="clear" w:color="auto" w:fill="FFFFFF"/>
        <w:spacing w:after="144" w:line="285" w:lineRule="atLeast"/>
        <w:ind w:firstLine="360"/>
        <w:jc w:val="center"/>
        <w:rPr>
          <w:rFonts w:ascii="Tahoma" w:eastAsia="Times New Roman" w:hAnsi="Tahoma" w:cs="Tahoma"/>
          <w:color w:val="2E2E2E"/>
          <w:sz w:val="14"/>
          <w:szCs w:val="14"/>
        </w:rPr>
      </w:pPr>
      <w:r>
        <w:rPr>
          <w:rFonts w:ascii="Tahoma" w:eastAsia="Times New Roman" w:hAnsi="Tahoma" w:cs="Tahoma"/>
          <w:noProof/>
          <w:color w:val="2E2E2E"/>
          <w:sz w:val="14"/>
          <w:szCs w:val="14"/>
        </w:rPr>
        <w:lastRenderedPageBreak/>
        <w:drawing>
          <wp:inline distT="0" distB="0" distL="0" distR="0">
            <wp:extent cx="3238500" cy="2305050"/>
            <wp:effectExtent l="19050" t="0" r="0" b="0"/>
            <wp:docPr id="5" name="Рисунок 5" descr="http://petersburg-mystic-history.info/ru/img/pet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tersburg-mystic-history.info/ru/img/petr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C" w:rsidRPr="0078406C" w:rsidRDefault="0078406C" w:rsidP="0078406C">
      <w:pPr>
        <w:shd w:val="clear" w:color="auto" w:fill="FFFFFF"/>
        <w:spacing w:after="100" w:line="285" w:lineRule="atLeast"/>
        <w:rPr>
          <w:rFonts w:ascii="Tahoma" w:eastAsia="Times New Roman" w:hAnsi="Tahoma" w:cs="Tahoma"/>
          <w:color w:val="2E2E2E"/>
          <w:sz w:val="20"/>
          <w:szCs w:val="20"/>
        </w:rPr>
      </w:pPr>
      <w:r w:rsidRPr="0078406C">
        <w:rPr>
          <w:rFonts w:ascii="Tahoma" w:eastAsia="Times New Roman" w:hAnsi="Tahoma" w:cs="Tahoma"/>
          <w:color w:val="2E2E2E"/>
          <w:sz w:val="20"/>
          <w:szCs w:val="20"/>
        </w:rPr>
        <w:t>Между тем, еще с Новгородских времен здесь находилось тридцать финских и русских деревень, в которых в XVI веке жило более пяти тысяч поселенцев. Они ловили рыбу, охотились, обрабатывали землю.</w:t>
      </w:r>
      <w:r w:rsidRPr="0078406C">
        <w:rPr>
          <w:rFonts w:ascii="Tahoma" w:eastAsia="Times New Roman" w:hAnsi="Tahoma" w:cs="Tahoma"/>
          <w:color w:val="2E2E2E"/>
          <w:sz w:val="20"/>
        </w:rPr>
        <w:t> </w:t>
      </w:r>
      <w:r w:rsidRPr="0078406C">
        <w:rPr>
          <w:rFonts w:ascii="Tahoma" w:eastAsia="Times New Roman" w:hAnsi="Tahoma" w:cs="Tahoma"/>
          <w:color w:val="2E2E2E"/>
          <w:sz w:val="20"/>
          <w:szCs w:val="20"/>
        </w:rPr>
        <w:br/>
      </w:r>
      <w:r w:rsidRPr="0078406C">
        <w:rPr>
          <w:rFonts w:ascii="Tahoma" w:eastAsia="Times New Roman" w:hAnsi="Tahoma" w:cs="Tahoma"/>
          <w:color w:val="2E2E2E"/>
          <w:sz w:val="20"/>
          <w:szCs w:val="20"/>
        </w:rPr>
        <w:br/>
        <w:t xml:space="preserve">Большое русское село Спасское с православной церковью и две деревни </w:t>
      </w:r>
      <w:proofErr w:type="spellStart"/>
      <w:r w:rsidRPr="0078406C">
        <w:rPr>
          <w:rFonts w:ascii="Tahoma" w:eastAsia="Times New Roman" w:hAnsi="Tahoma" w:cs="Tahoma"/>
          <w:color w:val="2E2E2E"/>
          <w:sz w:val="20"/>
          <w:szCs w:val="20"/>
        </w:rPr>
        <w:t>Себрино</w:t>
      </w:r>
      <w:proofErr w:type="spellEnd"/>
      <w:r w:rsidRPr="0078406C">
        <w:rPr>
          <w:rFonts w:ascii="Tahoma" w:eastAsia="Times New Roman" w:hAnsi="Tahoma" w:cs="Tahoma"/>
          <w:color w:val="2E2E2E"/>
          <w:sz w:val="20"/>
          <w:szCs w:val="20"/>
        </w:rPr>
        <w:t xml:space="preserve"> и </w:t>
      </w:r>
      <w:proofErr w:type="spellStart"/>
      <w:r w:rsidRPr="0078406C">
        <w:rPr>
          <w:rFonts w:ascii="Tahoma" w:eastAsia="Times New Roman" w:hAnsi="Tahoma" w:cs="Tahoma"/>
          <w:color w:val="2E2E2E"/>
          <w:sz w:val="20"/>
          <w:szCs w:val="20"/>
        </w:rPr>
        <w:t>Враловщина</w:t>
      </w:r>
      <w:proofErr w:type="spellEnd"/>
      <w:r w:rsidRPr="0078406C">
        <w:rPr>
          <w:rFonts w:ascii="Tahoma" w:eastAsia="Times New Roman" w:hAnsi="Tahoma" w:cs="Tahoma"/>
          <w:color w:val="2E2E2E"/>
          <w:sz w:val="20"/>
          <w:szCs w:val="20"/>
        </w:rPr>
        <w:t xml:space="preserve"> располагались на высоком левом берегу Невы, напротив </w:t>
      </w:r>
      <w:proofErr w:type="spellStart"/>
      <w:r w:rsidRPr="0078406C">
        <w:rPr>
          <w:rFonts w:ascii="Tahoma" w:eastAsia="Times New Roman" w:hAnsi="Tahoma" w:cs="Tahoma"/>
          <w:color w:val="2E2E2E"/>
          <w:sz w:val="20"/>
          <w:szCs w:val="20"/>
        </w:rPr>
        <w:t>Ниеншанца</w:t>
      </w:r>
      <w:proofErr w:type="spellEnd"/>
      <w:r w:rsidRPr="0078406C">
        <w:rPr>
          <w:rFonts w:ascii="Tahoma" w:eastAsia="Times New Roman" w:hAnsi="Tahoma" w:cs="Tahoma"/>
          <w:color w:val="2E2E2E"/>
          <w:sz w:val="20"/>
          <w:szCs w:val="20"/>
        </w:rPr>
        <w:t>.</w:t>
      </w:r>
      <w:r w:rsidRPr="0078406C">
        <w:rPr>
          <w:rFonts w:ascii="Tahoma" w:eastAsia="Times New Roman" w:hAnsi="Tahoma" w:cs="Tahoma"/>
          <w:color w:val="2E2E2E"/>
          <w:sz w:val="20"/>
        </w:rPr>
        <w:t> </w:t>
      </w:r>
    </w:p>
    <w:p w:rsidR="0078406C" w:rsidRDefault="0078406C"/>
    <w:p w:rsidR="0078406C" w:rsidRDefault="0078406C" w:rsidP="0078406C">
      <w:pPr>
        <w:pStyle w:val="a3"/>
        <w:shd w:val="clear" w:color="auto" w:fill="F0F3F4"/>
        <w:spacing w:before="0" w:beforeAutospacing="0" w:after="150" w:afterAutospacing="0" w:line="300" w:lineRule="atLeast"/>
        <w:jc w:val="center"/>
        <w:rPr>
          <w:rFonts w:ascii="Arial" w:hAnsi="Arial" w:cs="Arial"/>
          <w:color w:val="1F2535"/>
          <w:sz w:val="18"/>
          <w:szCs w:val="18"/>
        </w:rPr>
      </w:pPr>
      <w:r>
        <w:rPr>
          <w:rFonts w:ascii="Arial" w:hAnsi="Arial" w:cs="Arial"/>
          <w:noProof/>
          <w:color w:val="1F2535"/>
          <w:sz w:val="18"/>
          <w:szCs w:val="18"/>
        </w:rPr>
        <w:drawing>
          <wp:inline distT="0" distB="0" distL="0" distR="0">
            <wp:extent cx="4572000" cy="2895600"/>
            <wp:effectExtent l="19050" t="0" r="0" b="0"/>
            <wp:docPr id="7" name="Рисунок 7" descr="Памятник Петру I на Сенатской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 Петру I на Сенатской площад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C" w:rsidRDefault="0078406C" w:rsidP="0078406C">
      <w:pPr>
        <w:pStyle w:val="a3"/>
        <w:shd w:val="clear" w:color="auto" w:fill="F0F3F4"/>
        <w:spacing w:before="0" w:beforeAutospacing="0" w:after="150" w:afterAutospacing="0" w:line="300" w:lineRule="atLeast"/>
        <w:ind w:firstLine="480"/>
        <w:jc w:val="both"/>
        <w:rPr>
          <w:rFonts w:ascii="Arial" w:hAnsi="Arial" w:cs="Arial"/>
          <w:color w:val="1F2535"/>
          <w:sz w:val="18"/>
          <w:szCs w:val="18"/>
        </w:rPr>
      </w:pPr>
      <w:r>
        <w:rPr>
          <w:rFonts w:ascii="Arial" w:hAnsi="Arial" w:cs="Arial"/>
          <w:color w:val="1F2535"/>
          <w:sz w:val="18"/>
          <w:szCs w:val="18"/>
        </w:rPr>
        <w:t xml:space="preserve">Медный всадник стал одним из символов Санкт-Петербурга. На берегу </w:t>
      </w:r>
      <w:proofErr w:type="gramStart"/>
      <w:r>
        <w:rPr>
          <w:rFonts w:ascii="Arial" w:hAnsi="Arial" w:cs="Arial"/>
          <w:color w:val="1F2535"/>
          <w:sz w:val="18"/>
          <w:szCs w:val="18"/>
        </w:rPr>
        <w:t>Невы</w:t>
      </w:r>
      <w:proofErr w:type="gramEnd"/>
      <w:r>
        <w:rPr>
          <w:rFonts w:ascii="Arial" w:hAnsi="Arial" w:cs="Arial"/>
          <w:color w:val="1F2535"/>
          <w:sz w:val="18"/>
          <w:szCs w:val="18"/>
        </w:rPr>
        <w:t xml:space="preserve"> на каменном постаменте возвышается над своим городом его создатель. К этому историческому памятнику ежегодно приезжают тысячи туристов со всего света.</w:t>
      </w:r>
    </w:p>
    <w:p w:rsidR="0097027A" w:rsidRDefault="0097027A" w:rsidP="0097027A">
      <w:pPr>
        <w:pStyle w:val="a3"/>
        <w:spacing w:before="388" w:beforeAutospacing="0" w:after="388" w:afterAutospacing="0" w:line="285" w:lineRule="atLeast"/>
        <w:textAlignment w:val="baseline"/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="Helvetica"/>
          <w:b/>
          <w:bCs/>
          <w:color w:val="222222"/>
          <w:sz w:val="18"/>
          <w:szCs w:val="18"/>
          <w:shd w:val="clear" w:color="auto" w:fill="FFFFFF"/>
        </w:rPr>
        <w:t>Л</w:t>
      </w:r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 xml:space="preserve">егенд и мифов о Петербурге огромное множество. Эти мифы </w:t>
      </w:r>
      <w:proofErr w:type="gramStart"/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>рождаются и по сей</w:t>
      </w:r>
      <w:proofErr w:type="gramEnd"/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 xml:space="preserve"> день. Даже сами питерцы в них верят, не подозревая о том, что это </w:t>
      </w:r>
      <w:proofErr w:type="spellStart"/>
      <w:proofErr w:type="gramStart"/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>всего-лишь</w:t>
      </w:r>
      <w:proofErr w:type="spellEnd"/>
      <w:proofErr w:type="gramEnd"/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 xml:space="preserve"> выдумка. Итак, перечислим самые популярные Питерские легенды</w:t>
      </w:r>
      <w:proofErr w:type="gramStart"/>
      <w:r>
        <w:rPr>
          <w:rFonts w:ascii="inherit" w:hAnsi="inherit" w:cs="Helvetica"/>
          <w:b/>
          <w:bCs/>
          <w:color w:val="222222"/>
          <w:sz w:val="18"/>
          <w:szCs w:val="18"/>
          <w:shd w:val="clear" w:color="auto" w:fill="FFFFFF"/>
        </w:rPr>
        <w:t>..</w:t>
      </w:r>
      <w:proofErr w:type="gramEnd"/>
    </w:p>
    <w:p w:rsidR="0078406C" w:rsidRDefault="0097027A">
      <w:pP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lastRenderedPageBreak/>
        <w:t>2. Санкт-Петербург был основан на необжитой пустынной территории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6096000" cy="4514850"/>
            <wp:effectExtent l="19050" t="0" r="0" b="0"/>
            <wp:docPr id="10" name="Рисунок 10" descr="2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7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Э</w:t>
      </w:r>
      <w:proofErr w:type="gram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та легенда укоренилась в сознании питерцев, чему немало способствовали строки из пушкинского "Медного всадника": "На берегу пустынных волн". Мы представляем себе необжитую пустынную местность, покрытую лесом и болотами. На самом деле, только на месте исторического центра города существовало </w:t>
      </w:r>
      <w:proofErr w:type="gram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около сорока поселений</w:t>
      </w:r>
      <w:proofErr w:type="gram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причем многие из них еще до шведской оккупации принадлежали Новгороду. Многие строения будущей столицы возникали уже на обжитых местах. На Васильевском острове стоял охотничий домик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Делагарди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на месте Адмиралтейства — шведское поселение, название которого установить не удалось; в устье Фонтанки — деревня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Каллила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(вот откуда Калинкина деревня и Калинкин мост); на месте Инженерного замка — мыза </w:t>
      </w:r>
      <w:proofErr w:type="spellStart"/>
      <w:proofErr w:type="gram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Канау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ухоженным обширным садом (на его месте и возник Летний сад); в районе Смольного — село Спасское. До возникновения города существовали поселения, названия которых сохранились до сих пор —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Сабирино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Одинцово,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Кукарево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Максимово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Волково и </w:t>
      </w:r>
      <w:proofErr w:type="spellStart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Купчино</w:t>
      </w:r>
      <w:proofErr w:type="spellEnd"/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.</w:t>
      </w:r>
    </w:p>
    <w:p w:rsidR="0097027A" w:rsidRDefault="0097027A" w:rsidP="0097027A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>3. Город Санкт-Петербург назван в честь своего основателя Петра I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noProof/>
          <w:color w:val="222222"/>
          <w:sz w:val="18"/>
          <w:szCs w:val="18"/>
        </w:rPr>
        <w:drawing>
          <wp:inline distT="0" distB="0" distL="0" distR="0">
            <wp:extent cx="6096000" cy="3876675"/>
            <wp:effectExtent l="19050" t="0" r="0" b="0"/>
            <wp:docPr id="13" name="Рисунок 13" descr="VADdNUZ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DdNUZz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  <w:t>Петр I был крещен 29 июня 1672 г., в Петров день. Желание назвать какую-нибудь крепость в честь своего небесного покровителя было у него задолго до</w:t>
      </w:r>
      <w:r w:rsidR="00C50812">
        <w:rPr>
          <w:rFonts w:ascii="Helvetica" w:hAnsi="Helvetica" w:cs="Helvetica"/>
          <w:color w:val="222222"/>
          <w:sz w:val="18"/>
          <w:szCs w:val="18"/>
        </w:rPr>
        <w:t xml:space="preserve"> основания Петербурга. </w:t>
      </w:r>
      <w:r>
        <w:rPr>
          <w:rFonts w:ascii="Helvetica" w:hAnsi="Helvetica" w:cs="Helvetica"/>
          <w:color w:val="222222"/>
          <w:sz w:val="18"/>
          <w:szCs w:val="18"/>
        </w:rPr>
        <w:t xml:space="preserve"> Крепость в честь святого Петра была заложена 16 мая 1703 года на Неве и названа Санкт-Петербург. Но уже 29 июня после закладки в крепости собора Петра и Павла она стала именоваться Петропавловской, а старое первоначальное имя Петербург распространилось позднее на весь город. Хотя до того, как за городом официально закрепилось это имя, в переписке Петра несколько раз встречается другой, греко-византийский вариант названия города —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Санкт-Петрополис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. В Эрмитаже хранится первая гравюра с изображением города именно с этим названием.</w:t>
      </w:r>
    </w:p>
    <w:p w:rsidR="0097027A" w:rsidRDefault="0097027A" w:rsidP="0097027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>4. Медный всадник сделан из меди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inherit" w:hAnsi="inherit" w:cs="Helvetica"/>
          <w:noProof/>
          <w:color w:val="0394BE"/>
          <w:sz w:val="18"/>
          <w:szCs w:val="18"/>
          <w:bdr w:val="none" w:sz="0" w:space="0" w:color="auto" w:frame="1"/>
        </w:rPr>
        <w:drawing>
          <wp:inline distT="0" distB="0" distL="0" distR="0">
            <wp:extent cx="6134100" cy="4495800"/>
            <wp:effectExtent l="19050" t="0" r="0" b="0"/>
            <wp:docPr id="14" name="Рисунок 14" descr="Surikov_horsem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rikov_horsem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</w:r>
      <w:hyperlink r:id="rId13" w:tgtFrame="_blank" w:history="1">
        <w:r>
          <w:rPr>
            <w:rStyle w:val="a7"/>
            <w:rFonts w:ascii="inherit" w:hAnsi="inherit" w:cs="Helvetica"/>
            <w:color w:val="0394BE"/>
            <w:sz w:val="18"/>
            <w:szCs w:val="18"/>
            <w:bdr w:val="none" w:sz="0" w:space="0" w:color="auto" w:frame="1"/>
          </w:rPr>
          <w:t>"Медный всадник"</w:t>
        </w:r>
      </w:hyperlink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>— символ города. "Медный всадник — все мы находимся в вибрации его меди", — писал А. А. Блок. Однако, материал памятника не медь, а бронза, а свое название он получил только после появления одноименной поэмы А. С. Пушкина.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color w:val="222222"/>
          <w:sz w:val="18"/>
          <w:szCs w:val="18"/>
        </w:rPr>
        <w:br/>
        <w:t>5. Поцелуев мост получил свое название благодаря влюбленным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6096000" cy="3876675"/>
            <wp:effectExtent l="19050" t="0" r="0" b="0"/>
            <wp:docPr id="15" name="Рисунок 15" descr="pik44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k44u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  <w:t>Д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>о сих пор</w:t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hyperlink r:id="rId15" w:tgtFrame="_blank" w:history="1">
        <w:r>
          <w:rPr>
            <w:rStyle w:val="a7"/>
            <w:rFonts w:ascii="inherit" w:hAnsi="inherit" w:cs="Helvetica"/>
            <w:color w:val="0394BE"/>
            <w:sz w:val="18"/>
            <w:szCs w:val="18"/>
            <w:bdr w:val="none" w:sz="0" w:space="0" w:color="auto" w:frame="1"/>
          </w:rPr>
          <w:t>Поцелуев мост</w:t>
        </w:r>
      </w:hyperlink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 xml:space="preserve">считается местом свиданий влюбленных. Так повелось, якобы, с давних пор. Отсюда и название, тем более символично, что этот мост не разводится. На самом деле мост назван по фамилии купца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Поцелуева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, содержавшего трактир на левом берегу реки Мойки, на углу теперешней улицы Глинки. Трактир назывался «Поцелуй», поэтому и ведущий к нему мост стали называть Поцелуев</w:t>
      </w:r>
    </w:p>
    <w:p w:rsidR="0097027A" w:rsidRDefault="0097027A" w:rsidP="0097027A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6. Миф о происхождении названия "Васильевский остров"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noProof/>
          <w:color w:val="222222"/>
          <w:sz w:val="18"/>
          <w:szCs w:val="18"/>
        </w:rPr>
        <w:drawing>
          <wp:inline distT="0" distB="0" distL="0" distR="0">
            <wp:extent cx="6096000" cy="3838575"/>
            <wp:effectExtent l="19050" t="0" r="0" b="0"/>
            <wp:docPr id="16" name="Рисунок 16" descr="osta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tara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color w:val="222222"/>
          <w:sz w:val="18"/>
          <w:szCs w:val="18"/>
        </w:rPr>
        <w:lastRenderedPageBreak/>
        <w:t xml:space="preserve">О происхождении названия "Васильевский остров" тоже есть легенда-заблуждение. Считается, что при Петре на западной оконечности острова находилось укрепление, которым командовал капитан-артиллерист Василий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Корчмин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. Посылая к нему приказы, Петр писал: "К Василию на остров" — отсюда, якобы, и название. Но название острова существовало до основания Петербурга. Оно упоминается еще в 1500 году в переписной окладной книге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Водской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Водинской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) пятины Великого Новгорода. В то же время остров имели другое финское название — Лосиный (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Хирва-саари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). Именно здесь Петр и предполагал создать центр города.</w:t>
      </w:r>
    </w:p>
    <w:p w:rsidR="0097027A" w:rsidRPr="00095206" w:rsidRDefault="0097027A"/>
    <w:sectPr w:rsidR="0097027A" w:rsidRPr="00095206" w:rsidSect="00A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06"/>
    <w:rsid w:val="00095206"/>
    <w:rsid w:val="00301BE1"/>
    <w:rsid w:val="00320A3D"/>
    <w:rsid w:val="003D1818"/>
    <w:rsid w:val="004B3B74"/>
    <w:rsid w:val="004E7C9C"/>
    <w:rsid w:val="00553075"/>
    <w:rsid w:val="0078406C"/>
    <w:rsid w:val="007A7BDE"/>
    <w:rsid w:val="0097027A"/>
    <w:rsid w:val="00AC1300"/>
    <w:rsid w:val="00B12665"/>
    <w:rsid w:val="00B772E0"/>
    <w:rsid w:val="00C50812"/>
    <w:rsid w:val="00D17CB1"/>
    <w:rsid w:val="00E34575"/>
    <w:rsid w:val="00EA6C11"/>
    <w:rsid w:val="00F84658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206"/>
  </w:style>
  <w:style w:type="paragraph" w:styleId="a3">
    <w:name w:val="Normal (Web)"/>
    <w:basedOn w:val="a"/>
    <w:uiPriority w:val="99"/>
    <w:semiHidden/>
    <w:unhideWhenUsed/>
    <w:rsid w:val="000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0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5206"/>
    <w:rPr>
      <w:i/>
      <w:iCs/>
    </w:rPr>
  </w:style>
  <w:style w:type="character" w:styleId="a7">
    <w:name w:val="Hyperlink"/>
    <w:basedOn w:val="a0"/>
    <w:uiPriority w:val="99"/>
    <w:semiHidden/>
    <w:unhideWhenUsed/>
    <w:rsid w:val="0097027A"/>
    <w:rPr>
      <w:color w:val="0000FF"/>
      <w:u w:val="single"/>
    </w:rPr>
  </w:style>
  <w:style w:type="character" w:customStyle="1" w:styleId="ts6">
    <w:name w:val="ts6"/>
    <w:basedOn w:val="a0"/>
    <w:rsid w:val="004B3B74"/>
  </w:style>
  <w:style w:type="character" w:customStyle="1" w:styleId="ts2">
    <w:name w:val="ts2"/>
    <w:basedOn w:val="a0"/>
    <w:rsid w:val="004B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907">
          <w:blockQuote w:val="1"/>
          <w:marLeft w:val="388"/>
          <w:marRight w:val="388"/>
          <w:marTop w:val="388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ifeglobe.net/blogs/details?id=4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lifeglobe.net/media/entry/485/Surikov_horseman_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feglobe.net/blogs/details?id=478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A130-DBD2-4716-BFEF-9DB8BA1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2012-04-05T04:36:00Z</cp:lastPrinted>
  <dcterms:created xsi:type="dcterms:W3CDTF">2012-03-30T19:57:00Z</dcterms:created>
  <dcterms:modified xsi:type="dcterms:W3CDTF">2012-04-05T04:37:00Z</dcterms:modified>
</cp:coreProperties>
</file>