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55" w:rsidRPr="0043604E" w:rsidRDefault="00EB4F1F" w:rsidP="0043604E">
      <w:pPr>
        <w:spacing w:before="100" w:beforeAutospacing="1" w:line="360" w:lineRule="auto"/>
        <w:ind w:left="170"/>
        <w:contextualSpacing/>
        <w:jc w:val="both"/>
        <w:rPr>
          <w:rFonts w:ascii="Times New Roman" w:eastAsiaTheme="minorEastAsia" w:hAnsi="Times New Roman" w:cs="Times New Roman"/>
          <w:b/>
          <w:sz w:val="28"/>
          <w:szCs w:val="28"/>
          <w:lang w:eastAsia="ru-RU"/>
        </w:rPr>
      </w:pPr>
      <w:r w:rsidRPr="0043604E">
        <w:rPr>
          <w:rFonts w:ascii="Times New Roman" w:eastAsiaTheme="minorEastAsia" w:hAnsi="Times New Roman" w:cs="Times New Roman"/>
          <w:b/>
          <w:sz w:val="28"/>
          <w:szCs w:val="28"/>
          <w:lang w:eastAsia="ru-RU"/>
        </w:rPr>
        <w:t xml:space="preserve">Применение </w:t>
      </w:r>
      <w:proofErr w:type="gramStart"/>
      <w:r w:rsidRPr="0043604E">
        <w:rPr>
          <w:rFonts w:ascii="Times New Roman" w:eastAsiaTheme="minorEastAsia" w:hAnsi="Times New Roman" w:cs="Times New Roman"/>
          <w:b/>
          <w:sz w:val="28"/>
          <w:szCs w:val="28"/>
          <w:lang w:eastAsia="ru-RU"/>
        </w:rPr>
        <w:t>интеллект-карт</w:t>
      </w:r>
      <w:proofErr w:type="gramEnd"/>
      <w:r w:rsidRPr="0043604E">
        <w:rPr>
          <w:rFonts w:ascii="Times New Roman" w:eastAsiaTheme="minorEastAsia" w:hAnsi="Times New Roman" w:cs="Times New Roman"/>
          <w:b/>
          <w:sz w:val="28"/>
          <w:szCs w:val="28"/>
          <w:lang w:eastAsia="ru-RU"/>
        </w:rPr>
        <w:t xml:space="preserve"> на уроках </w:t>
      </w:r>
      <w:r w:rsidR="00E16655" w:rsidRPr="0043604E">
        <w:rPr>
          <w:rFonts w:ascii="Times New Roman" w:eastAsiaTheme="minorEastAsia" w:hAnsi="Times New Roman" w:cs="Times New Roman"/>
          <w:b/>
          <w:sz w:val="28"/>
          <w:szCs w:val="28"/>
          <w:lang w:eastAsia="ru-RU"/>
        </w:rPr>
        <w:t xml:space="preserve"> ру</w:t>
      </w:r>
      <w:r w:rsidRPr="0043604E">
        <w:rPr>
          <w:rFonts w:ascii="Times New Roman" w:eastAsiaTheme="minorEastAsia" w:hAnsi="Times New Roman" w:cs="Times New Roman"/>
          <w:b/>
          <w:sz w:val="28"/>
          <w:szCs w:val="28"/>
          <w:lang w:eastAsia="ru-RU"/>
        </w:rPr>
        <w:t>сского языка</w:t>
      </w:r>
    </w:p>
    <w:p w:rsidR="00833F95" w:rsidRPr="00833F95" w:rsidRDefault="00833F95" w:rsidP="0043604E">
      <w:pPr>
        <w:spacing w:before="100" w:beforeAutospacing="1" w:line="360" w:lineRule="auto"/>
        <w:ind w:left="170"/>
        <w:contextualSpacing/>
        <w:jc w:val="both"/>
        <w:rPr>
          <w:rFonts w:ascii="Times New Roman" w:eastAsiaTheme="minorEastAsia" w:hAnsi="Times New Roman" w:cs="Times New Roman"/>
          <w:sz w:val="28"/>
          <w:szCs w:val="28"/>
          <w:lang w:eastAsia="ru-RU"/>
        </w:rPr>
      </w:pPr>
      <w:r w:rsidRPr="00833F95">
        <w:rPr>
          <w:rFonts w:ascii="Times New Roman" w:eastAsiaTheme="minorEastAsia" w:hAnsi="Times New Roman" w:cs="Times New Roman"/>
          <w:sz w:val="28"/>
          <w:szCs w:val="28"/>
          <w:lang w:eastAsia="ru-RU"/>
        </w:rPr>
        <w:t xml:space="preserve">Поскольку на смену </w:t>
      </w:r>
      <w:proofErr w:type="spellStart"/>
      <w:r w:rsidRPr="00833F95">
        <w:rPr>
          <w:rFonts w:ascii="Times New Roman" w:eastAsiaTheme="minorEastAsia" w:hAnsi="Times New Roman" w:cs="Times New Roman"/>
          <w:sz w:val="28"/>
          <w:szCs w:val="28"/>
          <w:lang w:eastAsia="ru-RU"/>
        </w:rPr>
        <w:t>знаниевому</w:t>
      </w:r>
      <w:proofErr w:type="spellEnd"/>
      <w:r w:rsidRPr="00833F95">
        <w:rPr>
          <w:rFonts w:ascii="Times New Roman" w:eastAsiaTheme="minorEastAsia" w:hAnsi="Times New Roman" w:cs="Times New Roman"/>
          <w:sz w:val="28"/>
          <w:szCs w:val="28"/>
          <w:lang w:eastAsia="ru-RU"/>
        </w:rPr>
        <w:t xml:space="preserve"> подходу приходит системно-</w:t>
      </w:r>
      <w:proofErr w:type="spellStart"/>
      <w:r w:rsidRPr="00833F95">
        <w:rPr>
          <w:rFonts w:ascii="Times New Roman" w:eastAsiaTheme="minorEastAsia" w:hAnsi="Times New Roman" w:cs="Times New Roman"/>
          <w:sz w:val="28"/>
          <w:szCs w:val="28"/>
          <w:lang w:eastAsia="ru-RU"/>
        </w:rPr>
        <w:t>деятельностный</w:t>
      </w:r>
      <w:proofErr w:type="spellEnd"/>
      <w:r w:rsidRPr="00833F95">
        <w:rPr>
          <w:rFonts w:ascii="Times New Roman" w:eastAsiaTheme="minorEastAsia" w:hAnsi="Times New Roman" w:cs="Times New Roman"/>
          <w:sz w:val="28"/>
          <w:szCs w:val="28"/>
          <w:lang w:eastAsia="ru-RU"/>
        </w:rPr>
        <w:t xml:space="preserve"> подход, то нужно думать, как не просто дать знания ребенку, а научить его добывать и применять их. То есть научить учиться.</w:t>
      </w:r>
    </w:p>
    <w:p w:rsidR="0043604E" w:rsidRDefault="00833F95" w:rsidP="0043604E">
      <w:pPr>
        <w:spacing w:before="100" w:beforeAutospacing="1" w:line="360" w:lineRule="auto"/>
        <w:ind w:left="170" w:firstLine="709"/>
        <w:contextualSpacing/>
        <w:jc w:val="both"/>
        <w:rPr>
          <w:rFonts w:ascii="Times New Roman" w:eastAsiaTheme="minorEastAsia" w:hAnsi="Times New Roman" w:cs="Times New Roman"/>
          <w:sz w:val="28"/>
          <w:szCs w:val="28"/>
          <w:lang w:eastAsia="ru-RU"/>
        </w:rPr>
      </w:pPr>
      <w:r w:rsidRPr="00833F95">
        <w:rPr>
          <w:rFonts w:ascii="Times New Roman" w:eastAsiaTheme="minorEastAsia" w:hAnsi="Times New Roman" w:cs="Times New Roman"/>
          <w:sz w:val="28"/>
          <w:szCs w:val="28"/>
          <w:lang w:eastAsia="ru-RU"/>
        </w:rPr>
        <w:t>Чтобы это сделать в постоянно увеличивающемся потоке информации, нужно ребенка научить работать с этой информацией.</w:t>
      </w:r>
    </w:p>
    <w:p w:rsidR="0043604E" w:rsidRDefault="00833F95" w:rsidP="0043604E">
      <w:pPr>
        <w:spacing w:before="100" w:beforeAutospacing="1" w:line="360" w:lineRule="auto"/>
        <w:ind w:left="170" w:firstLine="709"/>
        <w:contextualSpacing/>
        <w:jc w:val="both"/>
        <w:rPr>
          <w:rFonts w:ascii="Times New Roman" w:hAnsi="Times New Roman" w:cs="Times New Roman"/>
          <w:sz w:val="28"/>
          <w:szCs w:val="28"/>
        </w:rPr>
      </w:pPr>
      <w:r w:rsidRPr="0043604E">
        <w:rPr>
          <w:rFonts w:ascii="Times New Roman" w:hAnsi="Times New Roman" w:cs="Times New Roman"/>
          <w:color w:val="000000"/>
          <w:sz w:val="28"/>
          <w:szCs w:val="28"/>
          <w:shd w:val="clear" w:color="auto" w:fill="FFFFFF"/>
        </w:rPr>
        <w:t xml:space="preserve">Перед учителем встает вопрос: как сформировать учебно-познавательные компетенции учеников в процессе обучения? В своей работе я рассматриваю наиболее, на мой взгляд, интересную и эффективную технологию – технологию </w:t>
      </w:r>
      <w:proofErr w:type="gramStart"/>
      <w:r w:rsidRPr="0043604E">
        <w:rPr>
          <w:rFonts w:ascii="Times New Roman" w:hAnsi="Times New Roman" w:cs="Times New Roman"/>
          <w:color w:val="000000"/>
          <w:sz w:val="28"/>
          <w:szCs w:val="28"/>
          <w:shd w:val="clear" w:color="auto" w:fill="FFFFFF"/>
        </w:rPr>
        <w:t>интеллект-карт</w:t>
      </w:r>
      <w:proofErr w:type="gramEnd"/>
      <w:r w:rsidRPr="0043604E">
        <w:rPr>
          <w:rFonts w:ascii="Times New Roman" w:hAnsi="Times New Roman" w:cs="Times New Roman"/>
          <w:color w:val="000000"/>
          <w:sz w:val="28"/>
          <w:szCs w:val="28"/>
          <w:shd w:val="clear" w:color="auto" w:fill="FFFFFF"/>
        </w:rPr>
        <w:t>.</w:t>
      </w:r>
      <w:r w:rsidR="0073042E" w:rsidRPr="0043604E">
        <w:rPr>
          <w:rFonts w:ascii="Times New Roman" w:hAnsi="Times New Roman" w:cs="Times New Roman"/>
          <w:color w:val="333333"/>
          <w:sz w:val="28"/>
          <w:szCs w:val="28"/>
        </w:rPr>
        <w:t xml:space="preserve"> </w:t>
      </w:r>
      <w:r w:rsidR="0073042E" w:rsidRPr="0043604E">
        <w:rPr>
          <w:rStyle w:val="apple-converted-space"/>
          <w:rFonts w:ascii="Times New Roman" w:hAnsi="Times New Roman" w:cs="Times New Roman"/>
          <w:color w:val="333333"/>
          <w:sz w:val="28"/>
          <w:szCs w:val="28"/>
        </w:rPr>
        <w:t> </w:t>
      </w:r>
      <w:r w:rsidR="0073042E" w:rsidRPr="0043604E">
        <w:rPr>
          <w:rFonts w:ascii="Times New Roman" w:hAnsi="Times New Roman" w:cs="Times New Roman"/>
          <w:color w:val="333333"/>
          <w:sz w:val="28"/>
          <w:szCs w:val="28"/>
        </w:rPr>
        <w:t xml:space="preserve"> </w:t>
      </w:r>
      <w:r w:rsidR="0073042E" w:rsidRPr="0043604E">
        <w:rPr>
          <w:rFonts w:ascii="Times New Roman" w:hAnsi="Times New Roman" w:cs="Times New Roman"/>
          <w:sz w:val="28"/>
          <w:szCs w:val="28"/>
        </w:rPr>
        <w:t xml:space="preserve">“Метод </w:t>
      </w:r>
      <w:proofErr w:type="gramStart"/>
      <w:r w:rsidR="0073042E" w:rsidRPr="0043604E">
        <w:rPr>
          <w:rFonts w:ascii="Times New Roman" w:hAnsi="Times New Roman" w:cs="Times New Roman"/>
          <w:sz w:val="28"/>
          <w:szCs w:val="28"/>
        </w:rPr>
        <w:t>интеллект-карт</w:t>
      </w:r>
      <w:proofErr w:type="gramEnd"/>
      <w:r w:rsidR="0073042E" w:rsidRPr="0043604E">
        <w:rPr>
          <w:rFonts w:ascii="Times New Roman" w:hAnsi="Times New Roman" w:cs="Times New Roman"/>
          <w:sz w:val="28"/>
          <w:szCs w:val="28"/>
        </w:rPr>
        <w:t xml:space="preserve">” создан американским учёным и бизнесменом Тони </w:t>
      </w:r>
      <w:proofErr w:type="spellStart"/>
      <w:r w:rsidR="0073042E" w:rsidRPr="0043604E">
        <w:rPr>
          <w:rFonts w:ascii="Times New Roman" w:hAnsi="Times New Roman" w:cs="Times New Roman"/>
          <w:sz w:val="28"/>
          <w:szCs w:val="28"/>
        </w:rPr>
        <w:t>Бьюзеном</w:t>
      </w:r>
      <w:proofErr w:type="spellEnd"/>
      <w:r w:rsidR="0073042E" w:rsidRPr="0043604E">
        <w:rPr>
          <w:rFonts w:ascii="Times New Roman" w:hAnsi="Times New Roman" w:cs="Times New Roman"/>
          <w:sz w:val="28"/>
          <w:szCs w:val="28"/>
        </w:rPr>
        <w:t>. По-английски он называется "</w:t>
      </w:r>
      <w:proofErr w:type="spellStart"/>
      <w:r w:rsidR="0073042E" w:rsidRPr="0043604E">
        <w:rPr>
          <w:rFonts w:ascii="Times New Roman" w:hAnsi="Times New Roman" w:cs="Times New Roman"/>
          <w:sz w:val="28"/>
          <w:szCs w:val="28"/>
        </w:rPr>
        <w:t>mind</w:t>
      </w:r>
      <w:proofErr w:type="spellEnd"/>
      <w:r w:rsidR="0073042E" w:rsidRPr="0043604E">
        <w:rPr>
          <w:rFonts w:ascii="Times New Roman" w:hAnsi="Times New Roman" w:cs="Times New Roman"/>
          <w:sz w:val="28"/>
          <w:szCs w:val="28"/>
        </w:rPr>
        <w:t xml:space="preserve"> </w:t>
      </w:r>
      <w:proofErr w:type="spellStart"/>
      <w:r w:rsidR="0073042E" w:rsidRPr="0043604E">
        <w:rPr>
          <w:rFonts w:ascii="Times New Roman" w:hAnsi="Times New Roman" w:cs="Times New Roman"/>
          <w:sz w:val="28"/>
          <w:szCs w:val="28"/>
        </w:rPr>
        <w:t>maps</w:t>
      </w:r>
      <w:proofErr w:type="spellEnd"/>
      <w:r w:rsidR="0073042E" w:rsidRPr="0043604E">
        <w:rPr>
          <w:rFonts w:ascii="Times New Roman" w:hAnsi="Times New Roman" w:cs="Times New Roman"/>
          <w:sz w:val="28"/>
          <w:szCs w:val="28"/>
        </w:rPr>
        <w:t>".</w:t>
      </w:r>
    </w:p>
    <w:p w:rsidR="0043604E" w:rsidRDefault="0073042E" w:rsidP="0043604E">
      <w:pPr>
        <w:spacing w:before="100" w:beforeAutospacing="1" w:line="360" w:lineRule="auto"/>
        <w:ind w:left="170" w:firstLine="709"/>
        <w:contextualSpacing/>
        <w:jc w:val="both"/>
        <w:rPr>
          <w:rFonts w:ascii="Times New Roman" w:hAnsi="Times New Roman" w:cs="Times New Roman"/>
          <w:sz w:val="28"/>
          <w:szCs w:val="28"/>
        </w:rPr>
      </w:pPr>
      <w:r w:rsidRPr="0043604E">
        <w:rPr>
          <w:rFonts w:ascii="Times New Roman" w:hAnsi="Times New Roman" w:cs="Times New Roman"/>
          <w:sz w:val="28"/>
          <w:szCs w:val="28"/>
        </w:rPr>
        <w:t>Буквально слово "</w:t>
      </w:r>
      <w:proofErr w:type="spellStart"/>
      <w:r w:rsidRPr="0043604E">
        <w:rPr>
          <w:rFonts w:ascii="Times New Roman" w:hAnsi="Times New Roman" w:cs="Times New Roman"/>
          <w:sz w:val="28"/>
          <w:szCs w:val="28"/>
        </w:rPr>
        <w:t>mind</w:t>
      </w:r>
      <w:proofErr w:type="spellEnd"/>
      <w:r w:rsidRPr="0043604E">
        <w:rPr>
          <w:rFonts w:ascii="Times New Roman" w:hAnsi="Times New Roman" w:cs="Times New Roman"/>
          <w:sz w:val="28"/>
          <w:szCs w:val="28"/>
        </w:rPr>
        <w:t>" означает "ум", а слово "</w:t>
      </w:r>
      <w:proofErr w:type="spellStart"/>
      <w:r w:rsidRPr="0043604E">
        <w:rPr>
          <w:rFonts w:ascii="Times New Roman" w:hAnsi="Times New Roman" w:cs="Times New Roman"/>
          <w:sz w:val="28"/>
          <w:szCs w:val="28"/>
        </w:rPr>
        <w:t>maps</w:t>
      </w:r>
      <w:proofErr w:type="spellEnd"/>
      <w:r w:rsidRPr="0043604E">
        <w:rPr>
          <w:rFonts w:ascii="Times New Roman" w:hAnsi="Times New Roman" w:cs="Times New Roman"/>
          <w:sz w:val="28"/>
          <w:szCs w:val="28"/>
        </w:rPr>
        <w:t xml:space="preserve">" — "карты". В итоге получаются "карты ума". </w:t>
      </w:r>
    </w:p>
    <w:p w:rsidR="00727093" w:rsidRPr="0043604E" w:rsidRDefault="00727093" w:rsidP="0043604E">
      <w:pPr>
        <w:spacing w:before="100" w:beforeAutospacing="1" w:line="360" w:lineRule="auto"/>
        <w:ind w:left="170" w:firstLine="709"/>
        <w:contextualSpacing/>
        <w:jc w:val="both"/>
        <w:rPr>
          <w:rFonts w:ascii="Times New Roman" w:eastAsiaTheme="minorEastAsia" w:hAnsi="Times New Roman" w:cs="Times New Roman"/>
          <w:sz w:val="28"/>
          <w:szCs w:val="28"/>
          <w:lang w:eastAsia="ru-RU"/>
        </w:rPr>
      </w:pPr>
      <w:r w:rsidRPr="0043604E">
        <w:rPr>
          <w:rFonts w:ascii="Times New Roman" w:hAnsi="Times New Roman" w:cs="Times New Roman"/>
          <w:sz w:val="28"/>
          <w:szCs w:val="28"/>
        </w:rPr>
        <w:t xml:space="preserve">   </w:t>
      </w:r>
      <w:proofErr w:type="gramStart"/>
      <w:r w:rsidRPr="0043604E">
        <w:rPr>
          <w:rFonts w:ascii="Times New Roman" w:hAnsi="Times New Roman" w:cs="Times New Roman"/>
          <w:sz w:val="28"/>
          <w:szCs w:val="28"/>
        </w:rPr>
        <w:t>Интеллект-карты</w:t>
      </w:r>
      <w:proofErr w:type="gramEnd"/>
      <w:r w:rsidRPr="0043604E">
        <w:rPr>
          <w:rFonts w:ascii="Times New Roman" w:hAnsi="Times New Roman" w:cs="Times New Roman"/>
          <w:sz w:val="28"/>
          <w:szCs w:val="28"/>
        </w:rPr>
        <w:t xml:space="preserve"> – это уникальный и простой метод запоминания информации. Метод интеллектуальных карт наиболее полно отвечает особенностям работы человеческого мозга. Отличительным свойством методики является привлечение в процесс усвоения информации обоих полушарий головного мозга, благодаря чему обеспечивается его наиболее эффективная работа и информация сохраняется как в виде целостного образа (</w:t>
      </w:r>
      <w:proofErr w:type="spellStart"/>
      <w:r w:rsidRPr="0043604E">
        <w:rPr>
          <w:rFonts w:ascii="Times New Roman" w:hAnsi="Times New Roman" w:cs="Times New Roman"/>
          <w:sz w:val="28"/>
          <w:szCs w:val="28"/>
        </w:rPr>
        <w:t>эйдетически</w:t>
      </w:r>
      <w:proofErr w:type="spellEnd"/>
      <w:r w:rsidRPr="0043604E">
        <w:rPr>
          <w:rFonts w:ascii="Times New Roman" w:hAnsi="Times New Roman" w:cs="Times New Roman"/>
          <w:sz w:val="28"/>
          <w:szCs w:val="28"/>
        </w:rPr>
        <w:t>), так и в словесной форме (ключевые слова). С помощью используемых при построении карт зрительных образов обеспечивается создание глубокого впечатления, что существенно увеличивает запоминаемость материала и способность к воспроизведению.</w:t>
      </w:r>
    </w:p>
    <w:p w:rsidR="00727093" w:rsidRPr="0043604E" w:rsidRDefault="00727093"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При построении карт идеи становятся более четкими и понятными, хорошо усваиваются связи между идеями; метод позволяет взглянуть на изучаемый материал с более высокой точки зрения, охватить его «единым взором», воспринять его как единое целое. Богатые возможности, которые предоставляют карты памяти, позволяют использовать их для решения </w:t>
      </w:r>
      <w:r w:rsidRPr="0043604E">
        <w:rPr>
          <w:rFonts w:ascii="Times New Roman" w:hAnsi="Times New Roman" w:cs="Times New Roman"/>
          <w:sz w:val="28"/>
          <w:szCs w:val="28"/>
        </w:rPr>
        <w:lastRenderedPageBreak/>
        <w:t>самых разнообразных задач. Постоянное использование методики позволит сделат</w:t>
      </w:r>
      <w:r w:rsidR="0081547E" w:rsidRPr="0043604E">
        <w:rPr>
          <w:rFonts w:ascii="Times New Roman" w:hAnsi="Times New Roman" w:cs="Times New Roman"/>
          <w:sz w:val="28"/>
          <w:szCs w:val="28"/>
        </w:rPr>
        <w:t>ь мышление более организованным, четким и логичным.</w:t>
      </w:r>
    </w:p>
    <w:p w:rsidR="0081547E" w:rsidRPr="0043604E" w:rsidRDefault="0081547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Составление карты памяти предполагает использование различных графических средств (рисунков, символов, стрелочек, шрифтов).</w:t>
      </w:r>
    </w:p>
    <w:p w:rsidR="0081547E" w:rsidRPr="0043604E" w:rsidRDefault="0081547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Лист предпочтительно располагать горизонтально: так отводиться больше места под рисунок, что позволит расширять и моделировать его. В центре страницы пишется и выделяется главная идея (например, название новой темы). Используя разноцветные ручки, выводиться из «главной идеи» линии (ветви), каждая их которых выделяется под определенный рассматриваемый момент основной темы. Каждая ветвь подписывается. Для того чтобы назвать ветвь необходимо подобрать определенное ключевое слова, такое, чтобы оно наиболее полно соответствовало теме данной ветви. На крупных ветвях помещаются более мелкие, для их именования также подбираются наиболее подходящие ключевые слова.</w:t>
      </w:r>
    </w:p>
    <w:p w:rsidR="0081547E" w:rsidRPr="0043604E" w:rsidRDefault="0081547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Можно детализировать карту настолько, насколько это нужно для понимания текста. </w:t>
      </w:r>
    </w:p>
    <w:p w:rsidR="0081547E" w:rsidRPr="0043604E" w:rsidRDefault="0081547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Ключевые слова пишутся печатными буквами и разборчиво. Размер шрифта подбирается в соответствии с важностью данного ключевого слова. Интеллектуальные карты должны быть обильно снабжены различными рисунками и собственными символами (правое полушарие в своей деятельности ори</w:t>
      </w:r>
      <w:r w:rsidR="00EF055C" w:rsidRPr="0043604E">
        <w:rPr>
          <w:rFonts w:ascii="Times New Roman" w:hAnsi="Times New Roman" w:cs="Times New Roman"/>
          <w:sz w:val="28"/>
          <w:szCs w:val="28"/>
        </w:rPr>
        <w:t xml:space="preserve">ентируется </w:t>
      </w:r>
      <w:r w:rsidRPr="0043604E">
        <w:rPr>
          <w:rFonts w:ascii="Times New Roman" w:hAnsi="Times New Roman" w:cs="Times New Roman"/>
          <w:sz w:val="28"/>
          <w:szCs w:val="28"/>
        </w:rPr>
        <w:t>не на слова, а на образы, пространственные структуры). Различными стрелочками показываются связи между различными идеями.</w:t>
      </w:r>
    </w:p>
    <w:p w:rsidR="0081547E" w:rsidRPr="0043604E" w:rsidRDefault="0081547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Советы по составлению интеллектуальных карт:</w:t>
      </w:r>
    </w:p>
    <w:p w:rsidR="0081547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В центре страницы пишется, и обводиться главная идея (образ).</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Для каждого ключевого момента проводятся расходящиеся от центра ответвления, используя ручки разного цвета.</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Для каждого ответвления пишется ключевое слово или фраза, оставив возможность для добавления деталей.</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lastRenderedPageBreak/>
        <w:t>Добавляются символы и иллюстрации.</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Писать надо разборчиво заглавными (печатными) буквами.</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Важные идеи записываются более крупным шрифтом.</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Подчеркиваются слов</w:t>
      </w:r>
      <w:r w:rsidR="00EF055C" w:rsidRPr="0043604E">
        <w:rPr>
          <w:rFonts w:ascii="Times New Roman" w:hAnsi="Times New Roman" w:cs="Times New Roman"/>
          <w:sz w:val="28"/>
          <w:szCs w:val="28"/>
        </w:rPr>
        <w:t>а</w:t>
      </w:r>
      <w:r w:rsidRPr="0043604E">
        <w:rPr>
          <w:rFonts w:ascii="Times New Roman" w:hAnsi="Times New Roman" w:cs="Times New Roman"/>
          <w:sz w:val="28"/>
          <w:szCs w:val="28"/>
        </w:rPr>
        <w:t xml:space="preserve"> и используются жирные буквы.</w:t>
      </w:r>
    </w:p>
    <w:p w:rsidR="00F7358E" w:rsidRPr="0043604E" w:rsidRDefault="00F7358E" w:rsidP="0043604E">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Для выделения определенных элементов или идей используются линии произвольной формы.</w:t>
      </w:r>
    </w:p>
    <w:p w:rsidR="00B34CE4" w:rsidRDefault="00F7358E" w:rsidP="00B34CE4">
      <w:pPr>
        <w:pStyle w:val="a3"/>
        <w:numPr>
          <w:ilvl w:val="0"/>
          <w:numId w:val="1"/>
        </w:numPr>
        <w:spacing w:before="100" w:beforeAutospacing="1" w:line="360" w:lineRule="auto"/>
        <w:ind w:left="170"/>
        <w:jc w:val="both"/>
        <w:rPr>
          <w:rFonts w:ascii="Times New Roman" w:hAnsi="Times New Roman" w:cs="Times New Roman"/>
          <w:sz w:val="28"/>
          <w:szCs w:val="28"/>
        </w:rPr>
      </w:pPr>
      <w:r w:rsidRPr="0043604E">
        <w:rPr>
          <w:rFonts w:ascii="Times New Roman" w:hAnsi="Times New Roman" w:cs="Times New Roman"/>
          <w:sz w:val="28"/>
          <w:szCs w:val="28"/>
        </w:rPr>
        <w:t>При построении карты памяти лист бумаги располагается горизонтально.</w:t>
      </w:r>
    </w:p>
    <w:p w:rsidR="00F7358E" w:rsidRPr="00B34CE4" w:rsidRDefault="00F7358E" w:rsidP="00B34CE4">
      <w:pPr>
        <w:pStyle w:val="a3"/>
        <w:numPr>
          <w:ilvl w:val="0"/>
          <w:numId w:val="1"/>
        </w:numPr>
        <w:spacing w:before="100" w:beforeAutospacing="1" w:line="360" w:lineRule="auto"/>
        <w:ind w:left="170"/>
        <w:jc w:val="both"/>
        <w:rPr>
          <w:rFonts w:ascii="Times New Roman" w:hAnsi="Times New Roman" w:cs="Times New Roman"/>
          <w:sz w:val="28"/>
          <w:szCs w:val="28"/>
        </w:rPr>
      </w:pPr>
      <w:r w:rsidRPr="00B34CE4">
        <w:rPr>
          <w:rFonts w:ascii="Times New Roman" w:hAnsi="Times New Roman" w:cs="Times New Roman"/>
          <w:sz w:val="28"/>
          <w:szCs w:val="28"/>
        </w:rPr>
        <w:t>Для совершенствования интеллектуальных карт требуется практика</w:t>
      </w:r>
      <w:proofErr w:type="gramStart"/>
      <w:r w:rsidRPr="00B34CE4">
        <w:rPr>
          <w:rFonts w:ascii="Times New Roman" w:hAnsi="Times New Roman" w:cs="Times New Roman"/>
          <w:sz w:val="28"/>
          <w:szCs w:val="28"/>
        </w:rPr>
        <w:t xml:space="preserve"> .</w:t>
      </w:r>
      <w:proofErr w:type="gramEnd"/>
    </w:p>
    <w:p w:rsidR="00F7358E" w:rsidRPr="0043604E" w:rsidRDefault="00F7358E" w:rsidP="0043604E">
      <w:pPr>
        <w:spacing w:before="100" w:beforeAutospacing="1" w:line="360" w:lineRule="auto"/>
        <w:ind w:left="170"/>
        <w:contextualSpacing/>
        <w:jc w:val="both"/>
        <w:rPr>
          <w:rFonts w:ascii="Times New Roman" w:hAnsi="Times New Roman" w:cs="Times New Roman"/>
          <w:sz w:val="28"/>
          <w:szCs w:val="28"/>
        </w:rPr>
      </w:pPr>
      <w:bookmarkStart w:id="0" w:name="_GoBack"/>
      <w:bookmarkEnd w:id="0"/>
      <w:r w:rsidRPr="0043604E">
        <w:rPr>
          <w:rFonts w:ascii="Times New Roman" w:hAnsi="Times New Roman" w:cs="Times New Roman"/>
          <w:sz w:val="28"/>
          <w:szCs w:val="28"/>
        </w:rPr>
        <w:t xml:space="preserve">   Интеллектуальное развитие ребенка с применением карт осуществляется посредством развития детских ассоциаций, пополнения и активизации словарного запаса, развития связной речи, фантазии. Ребенок, работая с интеллектуальными картами, идет в своем развитии от простых логических операций: сравнение, сопоставление предметов, расположение в пространстве, к умению анализировать, дифференцировать, делать классиф</w:t>
      </w:r>
      <w:r w:rsidR="00EF055C" w:rsidRPr="0043604E">
        <w:rPr>
          <w:rFonts w:ascii="Times New Roman" w:hAnsi="Times New Roman" w:cs="Times New Roman"/>
          <w:sz w:val="28"/>
          <w:szCs w:val="28"/>
        </w:rPr>
        <w:t>икацию предметов, учиться различ</w:t>
      </w:r>
      <w:r w:rsidRPr="0043604E">
        <w:rPr>
          <w:rFonts w:ascii="Times New Roman" w:hAnsi="Times New Roman" w:cs="Times New Roman"/>
          <w:sz w:val="28"/>
          <w:szCs w:val="28"/>
        </w:rPr>
        <w:t>ать, видовые понятия.</w:t>
      </w:r>
    </w:p>
    <w:p w:rsidR="00F7358E" w:rsidRPr="0043604E" w:rsidRDefault="00F7358E"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Более того, развиваются коммуникативные свойства, умение слушать </w:t>
      </w:r>
      <w:r w:rsidR="00E7294E" w:rsidRPr="0043604E">
        <w:rPr>
          <w:rFonts w:ascii="Times New Roman" w:hAnsi="Times New Roman" w:cs="Times New Roman"/>
          <w:sz w:val="28"/>
          <w:szCs w:val="28"/>
        </w:rPr>
        <w:t>педагога</w:t>
      </w:r>
      <w:r w:rsidRPr="0043604E">
        <w:rPr>
          <w:rFonts w:ascii="Times New Roman" w:hAnsi="Times New Roman" w:cs="Times New Roman"/>
          <w:sz w:val="28"/>
          <w:szCs w:val="28"/>
        </w:rPr>
        <w:t>, товарища по группе, формируется желание быть активным, проявлять инициативу, воспитываются лидерские качества и вместе с тем уважение к другим. То есть коллективная работа по интеллектуальным картам способствует формированию мотивации к обучению, эмоционально волевой сфере, умению работать в коллективе, внимание, усидчивость, настойчивость.</w:t>
      </w:r>
    </w:p>
    <w:p w:rsidR="00D812EF" w:rsidRPr="0043604E" w:rsidRDefault="00D812EF"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С введением ФГОС учитель должен не просто «накормить» ребёнка информацией, а научить его «добывать» и использовать её. Я использую </w:t>
      </w:r>
      <w:proofErr w:type="gramStart"/>
      <w:r w:rsidRPr="0043604E">
        <w:rPr>
          <w:rFonts w:ascii="Times New Roman" w:hAnsi="Times New Roman" w:cs="Times New Roman"/>
          <w:sz w:val="28"/>
          <w:szCs w:val="28"/>
        </w:rPr>
        <w:t>интеллект-карты</w:t>
      </w:r>
      <w:proofErr w:type="gramEnd"/>
      <w:r w:rsidRPr="0043604E">
        <w:rPr>
          <w:rFonts w:ascii="Times New Roman" w:hAnsi="Times New Roman" w:cs="Times New Roman"/>
          <w:sz w:val="28"/>
          <w:szCs w:val="28"/>
        </w:rPr>
        <w:t xml:space="preserve"> при повторении пройденного материала, при изучении.</w:t>
      </w:r>
    </w:p>
    <w:p w:rsidR="00D812EF" w:rsidRPr="0043604E" w:rsidRDefault="00D812EF"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 нового, при проверке изученного материала,</w:t>
      </w:r>
      <w:r w:rsidR="00BD7343">
        <w:rPr>
          <w:rFonts w:ascii="Times New Roman" w:hAnsi="Times New Roman" w:cs="Times New Roman"/>
          <w:sz w:val="28"/>
          <w:szCs w:val="28"/>
        </w:rPr>
        <w:t xml:space="preserve"> </w:t>
      </w:r>
      <w:r w:rsidRPr="0043604E">
        <w:rPr>
          <w:rFonts w:ascii="Times New Roman" w:hAnsi="Times New Roman" w:cs="Times New Roman"/>
          <w:sz w:val="28"/>
          <w:szCs w:val="28"/>
        </w:rPr>
        <w:t>т.е. практически на всех этапах урока.</w:t>
      </w:r>
    </w:p>
    <w:p w:rsidR="00D812EF" w:rsidRPr="0043604E" w:rsidRDefault="00D812EF" w:rsidP="0043604E">
      <w:pPr>
        <w:spacing w:before="100" w:beforeAutospacing="1" w:line="360" w:lineRule="auto"/>
        <w:ind w:left="170"/>
        <w:contextualSpacing/>
        <w:jc w:val="both"/>
        <w:rPr>
          <w:rFonts w:ascii="Times New Roman" w:hAnsi="Times New Roman" w:cs="Times New Roman"/>
          <w:sz w:val="28"/>
          <w:szCs w:val="28"/>
        </w:rPr>
      </w:pPr>
      <w:r w:rsidRPr="0043604E">
        <w:rPr>
          <w:rFonts w:ascii="Times New Roman" w:hAnsi="Times New Roman" w:cs="Times New Roman"/>
          <w:sz w:val="28"/>
          <w:szCs w:val="28"/>
        </w:rPr>
        <w:t xml:space="preserve">Рисование интеллект-карт-необычный вид деятельности, почти игровой, но это эффективный способ работы с информацией. Наглядность, </w:t>
      </w:r>
      <w:r w:rsidRPr="0043604E">
        <w:rPr>
          <w:rFonts w:ascii="Times New Roman" w:hAnsi="Times New Roman" w:cs="Times New Roman"/>
          <w:sz w:val="28"/>
          <w:szCs w:val="28"/>
        </w:rPr>
        <w:lastRenderedPageBreak/>
        <w:t>привлекательность</w:t>
      </w:r>
      <w:r w:rsidR="00BD7343" w:rsidRPr="0043604E">
        <w:rPr>
          <w:rFonts w:ascii="Times New Roman" w:hAnsi="Times New Roman" w:cs="Times New Roman"/>
          <w:sz w:val="28"/>
          <w:szCs w:val="28"/>
        </w:rPr>
        <w:t>,</w:t>
      </w:r>
      <w:r w:rsidRPr="0043604E">
        <w:rPr>
          <w:rFonts w:ascii="Times New Roman" w:hAnsi="Times New Roman" w:cs="Times New Roman"/>
          <w:sz w:val="28"/>
          <w:szCs w:val="28"/>
        </w:rPr>
        <w:t xml:space="preserve"> запоминаемость, побуждение к творчеству, рефлексия. Здорово!!! </w:t>
      </w:r>
    </w:p>
    <w:p w:rsidR="00727093" w:rsidRPr="0043604E" w:rsidRDefault="00727093" w:rsidP="0043604E">
      <w:pPr>
        <w:spacing w:before="100" w:beforeAutospacing="1" w:line="360" w:lineRule="auto"/>
        <w:ind w:left="170"/>
        <w:contextualSpacing/>
        <w:jc w:val="both"/>
        <w:rPr>
          <w:rFonts w:ascii="Times New Roman" w:hAnsi="Times New Roman" w:cs="Times New Roman"/>
          <w:sz w:val="28"/>
          <w:szCs w:val="28"/>
        </w:rPr>
      </w:pPr>
    </w:p>
    <w:sectPr w:rsidR="00727093" w:rsidRPr="0043604E" w:rsidSect="00323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84CB7"/>
    <w:multiLevelType w:val="hybridMultilevel"/>
    <w:tmpl w:val="8BE6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67B1"/>
    <w:rsid w:val="000D67B1"/>
    <w:rsid w:val="002142A3"/>
    <w:rsid w:val="003231A6"/>
    <w:rsid w:val="003E4347"/>
    <w:rsid w:val="0043604E"/>
    <w:rsid w:val="004A1516"/>
    <w:rsid w:val="00727093"/>
    <w:rsid w:val="0073042E"/>
    <w:rsid w:val="0081547E"/>
    <w:rsid w:val="0083360A"/>
    <w:rsid w:val="00833F95"/>
    <w:rsid w:val="00B1429A"/>
    <w:rsid w:val="00B34CE4"/>
    <w:rsid w:val="00BD7343"/>
    <w:rsid w:val="00D812EF"/>
    <w:rsid w:val="00E16655"/>
    <w:rsid w:val="00E7294E"/>
    <w:rsid w:val="00E75311"/>
    <w:rsid w:val="00EB4F1F"/>
    <w:rsid w:val="00EF055C"/>
    <w:rsid w:val="00F7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47E"/>
    <w:pPr>
      <w:ind w:left="720"/>
      <w:contextualSpacing/>
    </w:pPr>
  </w:style>
  <w:style w:type="paragraph" w:styleId="a4">
    <w:name w:val="Normal (Web)"/>
    <w:basedOn w:val="a"/>
    <w:uiPriority w:val="99"/>
    <w:unhideWhenUsed/>
    <w:rsid w:val="00730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0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391699">
      <w:bodyDiv w:val="1"/>
      <w:marLeft w:val="0"/>
      <w:marRight w:val="0"/>
      <w:marTop w:val="0"/>
      <w:marBottom w:val="0"/>
      <w:divBdr>
        <w:top w:val="none" w:sz="0" w:space="0" w:color="auto"/>
        <w:left w:val="none" w:sz="0" w:space="0" w:color="auto"/>
        <w:bottom w:val="none" w:sz="0" w:space="0" w:color="auto"/>
        <w:right w:val="none" w:sz="0" w:space="0" w:color="auto"/>
      </w:divBdr>
    </w:div>
    <w:div w:id="156004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Олька</dc:creator>
  <cp:lastModifiedBy>Алена</cp:lastModifiedBy>
  <cp:revision>10</cp:revision>
  <cp:lastPrinted>2013-09-15T15:32:00Z</cp:lastPrinted>
  <dcterms:created xsi:type="dcterms:W3CDTF">2013-09-15T14:27:00Z</dcterms:created>
  <dcterms:modified xsi:type="dcterms:W3CDTF">2014-01-19T17:42:00Z</dcterms:modified>
</cp:coreProperties>
</file>