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88" w:rsidRPr="007870E9" w:rsidRDefault="00481124" w:rsidP="000F7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70E9">
        <w:rPr>
          <w:rFonts w:ascii="Times New Roman" w:eastAsia="Calibri" w:hAnsi="Times New Roman" w:cs="Times New Roman"/>
          <w:b/>
          <w:sz w:val="28"/>
          <w:szCs w:val="28"/>
        </w:rPr>
        <w:t>Применение технологий</w:t>
      </w:r>
      <w:r w:rsidR="00302088" w:rsidRPr="007870E9">
        <w:rPr>
          <w:rFonts w:ascii="Times New Roman" w:eastAsia="Calibri" w:hAnsi="Times New Roman" w:cs="Times New Roman"/>
          <w:b/>
          <w:sz w:val="28"/>
          <w:szCs w:val="28"/>
        </w:rPr>
        <w:t xml:space="preserve"> диалогового взаимодействия</w:t>
      </w:r>
      <w:r w:rsidR="00470565" w:rsidRPr="007870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0565" w:rsidRPr="007870E9">
        <w:rPr>
          <w:rFonts w:ascii="Times New Roman" w:eastAsia="Calibri" w:hAnsi="Times New Roman" w:cs="Times New Roman"/>
          <w:b/>
          <w:sz w:val="28"/>
          <w:szCs w:val="28"/>
        </w:rPr>
        <w:sym w:font="Symbol" w:char="F02D"/>
      </w:r>
      <w:r w:rsidRPr="007870E9">
        <w:rPr>
          <w:rFonts w:ascii="Times New Roman" w:eastAsia="Calibri" w:hAnsi="Times New Roman" w:cs="Times New Roman"/>
          <w:b/>
          <w:sz w:val="28"/>
          <w:szCs w:val="28"/>
        </w:rPr>
        <w:t xml:space="preserve"> необходимое условие са</w:t>
      </w:r>
      <w:r w:rsidR="00470565" w:rsidRPr="007870E9">
        <w:rPr>
          <w:rFonts w:ascii="Times New Roman" w:eastAsia="Calibri" w:hAnsi="Times New Roman" w:cs="Times New Roman"/>
          <w:b/>
          <w:sz w:val="28"/>
          <w:szCs w:val="28"/>
        </w:rPr>
        <w:t>мореализации младшего школьника</w:t>
      </w:r>
    </w:p>
    <w:p w:rsidR="00470565" w:rsidRDefault="00470565" w:rsidP="0047056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0565" w:rsidRPr="00470565" w:rsidRDefault="00470565" w:rsidP="0047056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64F" w:rsidRDefault="00A31730" w:rsidP="007870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764F" w:rsidRPr="00470565">
        <w:rPr>
          <w:rFonts w:ascii="Times New Roman" w:hAnsi="Times New Roman" w:cs="Times New Roman"/>
          <w:sz w:val="28"/>
          <w:szCs w:val="28"/>
        </w:rPr>
        <w:t>Великая цель образования - не только знания, но и прежде всего 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0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764F" w:rsidRPr="00470565">
        <w:rPr>
          <w:rStyle w:val="a5"/>
          <w:rFonts w:ascii="Times New Roman" w:hAnsi="Times New Roman" w:cs="Times New Roman"/>
          <w:i w:val="0"/>
          <w:sz w:val="28"/>
          <w:szCs w:val="28"/>
        </w:rPr>
        <w:t>Н.И. Мирон</w:t>
      </w:r>
    </w:p>
    <w:p w:rsidR="007870E9" w:rsidRDefault="007870E9" w:rsidP="007870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870E9" w:rsidRPr="00470565" w:rsidRDefault="007870E9" w:rsidP="007870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70E8" w:rsidRPr="00470565" w:rsidRDefault="004F70E8" w:rsidP="004705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565">
        <w:rPr>
          <w:rFonts w:ascii="Times New Roman" w:eastAsia="Calibri" w:hAnsi="Times New Roman" w:cs="Times New Roman"/>
          <w:sz w:val="28"/>
          <w:szCs w:val="28"/>
        </w:rPr>
        <w:t>Приоритетным направлением внедрения новых образовательных стандартов является реализация развивающего потенциала современного образования.</w:t>
      </w:r>
    </w:p>
    <w:p w:rsidR="004F70E8" w:rsidRPr="00470565" w:rsidRDefault="004F70E8" w:rsidP="004705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565">
        <w:rPr>
          <w:rFonts w:ascii="Times New Roman" w:eastAsia="Calibri" w:hAnsi="Times New Roman" w:cs="Times New Roman"/>
          <w:sz w:val="28"/>
          <w:szCs w:val="28"/>
        </w:rPr>
        <w:t>В связи с этим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 наряду с традиционным изложением предметного содержания учебного материала. Все более значимым становится приобретение учащимися знаний в самостоятельном поиске. Проблемы, связанные с развитием у школьников умений и навыков самостоятельности и саморазвития предполагают поиск новых форм и методов обучения.</w:t>
      </w:r>
    </w:p>
    <w:p w:rsidR="004F70E8" w:rsidRPr="00470565" w:rsidRDefault="004F70E8" w:rsidP="004705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565">
        <w:rPr>
          <w:rFonts w:ascii="Times New Roman" w:eastAsia="Calibri" w:hAnsi="Times New Roman" w:cs="Times New Roman"/>
          <w:sz w:val="28"/>
          <w:szCs w:val="28"/>
        </w:rPr>
        <w:t>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 Необходимо научить детей «добывать» знания в самостоятельном поиске, уметь анализировать, контролировать и оценивать свою работу и работу одноклассников, представлять доказательное решение, уметь признавать ошибки и исправлять их, уметь сотрудничать.</w:t>
      </w:r>
    </w:p>
    <w:p w:rsidR="00B057F1" w:rsidRPr="00470565" w:rsidRDefault="004F70E8" w:rsidP="004705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565">
        <w:rPr>
          <w:rFonts w:ascii="Times New Roman" w:eastAsia="Calibri" w:hAnsi="Times New Roman" w:cs="Times New Roman"/>
          <w:sz w:val="28"/>
          <w:szCs w:val="28"/>
        </w:rPr>
        <w:t>Достижению данной цели способствует целенаправленная организация образовательного процесса в начальной школе на основе инновационных технологий, различных форм сотрудничества, групповой работы, совместной деятельности</w:t>
      </w:r>
      <w:r w:rsidR="00BA3D38" w:rsidRPr="00470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0565">
        <w:rPr>
          <w:rFonts w:ascii="Times New Roman" w:eastAsia="Calibri" w:hAnsi="Times New Roman" w:cs="Times New Roman"/>
          <w:sz w:val="28"/>
          <w:szCs w:val="28"/>
        </w:rPr>
        <w:t>детей.</w:t>
      </w:r>
    </w:p>
    <w:p w:rsidR="00DF5237" w:rsidRPr="00470565" w:rsidRDefault="00B057F1" w:rsidP="0047056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0565">
        <w:rPr>
          <w:rFonts w:ascii="Times New Roman" w:hAnsi="Times New Roman" w:cs="Times New Roman"/>
          <w:sz w:val="28"/>
          <w:szCs w:val="28"/>
        </w:rPr>
        <w:t>Технологии</w:t>
      </w:r>
      <w:r w:rsidR="00DF5237" w:rsidRPr="00470565">
        <w:rPr>
          <w:rFonts w:ascii="Times New Roman" w:hAnsi="Times New Roman" w:cs="Times New Roman"/>
          <w:sz w:val="28"/>
          <w:szCs w:val="28"/>
        </w:rPr>
        <w:t xml:space="preserve"> диалогового взаимодействия есть средство для рационального использования и развития  способностей,</w:t>
      </w:r>
      <w:r w:rsidR="00470565">
        <w:rPr>
          <w:rFonts w:ascii="Times New Roman" w:hAnsi="Times New Roman" w:cs="Times New Roman"/>
          <w:sz w:val="28"/>
          <w:szCs w:val="28"/>
        </w:rPr>
        <w:t xml:space="preserve"> </w:t>
      </w:r>
      <w:r w:rsidR="00DF5237" w:rsidRPr="00470565">
        <w:rPr>
          <w:rFonts w:ascii="Times New Roman" w:hAnsi="Times New Roman" w:cs="Times New Roman"/>
          <w:sz w:val="28"/>
          <w:szCs w:val="28"/>
        </w:rPr>
        <w:t>знаний умений и навыков субъекта деятельности, востребованных в современном обществе</w:t>
      </w:r>
      <w:r w:rsidR="00470565">
        <w:rPr>
          <w:rFonts w:ascii="Times New Roman" w:hAnsi="Times New Roman" w:cs="Times New Roman"/>
          <w:sz w:val="28"/>
          <w:szCs w:val="28"/>
        </w:rPr>
        <w:t>.</w:t>
      </w:r>
      <w:r w:rsidR="00DF5237" w:rsidRPr="00470565">
        <w:rPr>
          <w:rFonts w:ascii="Times New Roman" w:hAnsi="Times New Roman" w:cs="Times New Roman"/>
          <w:sz w:val="28"/>
          <w:szCs w:val="28"/>
        </w:rPr>
        <w:t xml:space="preserve"> Они обеспечивают активное погружение в деятельность, благодаря которой каждый участник совместного диалогового взаимодействия не только осознает необходимость приобретения основных умений коммуникативной деятельностной личности, но и разберется в способах их развития.</w:t>
      </w:r>
    </w:p>
    <w:p w:rsidR="00EF1661" w:rsidRPr="00470565" w:rsidRDefault="00EF1661" w:rsidP="0047056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65">
        <w:rPr>
          <w:rFonts w:ascii="Times New Roman" w:hAnsi="Times New Roman" w:cs="Times New Roman"/>
          <w:sz w:val="28"/>
          <w:szCs w:val="28"/>
        </w:rPr>
        <w:t>Технологии, в которых чередование разговора двоих и разговора нескольких (это когда один говорит, а остальные слушают) является необходимым и достаточным условием для организации учебной деятельности, осуществляемой в четырех организационных формах (индивидуальной парной, групповой и коллективной – работы в парах сменного состава) будем называть технологиями диалогового взаимодействия.</w:t>
      </w:r>
    </w:p>
    <w:p w:rsidR="00EF1661" w:rsidRPr="00470565" w:rsidRDefault="00EF1661" w:rsidP="0047056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65">
        <w:rPr>
          <w:rFonts w:ascii="Times New Roman" w:hAnsi="Times New Roman" w:cs="Times New Roman"/>
          <w:sz w:val="28"/>
          <w:szCs w:val="28"/>
        </w:rPr>
        <w:lastRenderedPageBreak/>
        <w:t>В организации обучающего</w:t>
      </w:r>
      <w:r w:rsidR="007E4C0A" w:rsidRPr="00470565">
        <w:rPr>
          <w:rFonts w:ascii="Times New Roman" w:hAnsi="Times New Roman" w:cs="Times New Roman"/>
          <w:sz w:val="28"/>
          <w:szCs w:val="28"/>
        </w:rPr>
        <w:t xml:space="preserve"> диалога важна не только гносеологическая его сторона как событие, в ходе которого осуществляется познание, но и онтологическая его сторона как категория бытия некой бесконечной сущности</w:t>
      </w:r>
      <w:r w:rsidR="00302088" w:rsidRPr="00470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C0A" w:rsidRPr="00470565" w:rsidRDefault="007E4C0A" w:rsidP="0047056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65">
        <w:rPr>
          <w:rFonts w:ascii="Times New Roman" w:hAnsi="Times New Roman" w:cs="Times New Roman"/>
          <w:sz w:val="28"/>
          <w:szCs w:val="28"/>
        </w:rPr>
        <w:t>Когда ученик, работая в группе, слушает выступающего, маловероятно присвоить себе качество собеседника, так как слушание предполагает полное проникновение в понимание</w:t>
      </w:r>
      <w:r w:rsidR="00DF5237" w:rsidRPr="00470565">
        <w:rPr>
          <w:rFonts w:ascii="Times New Roman" w:hAnsi="Times New Roman" w:cs="Times New Roman"/>
          <w:sz w:val="28"/>
          <w:szCs w:val="28"/>
        </w:rPr>
        <w:t xml:space="preserve"> </w:t>
      </w:r>
      <w:r w:rsidRPr="00470565">
        <w:rPr>
          <w:rFonts w:ascii="Times New Roman" w:hAnsi="Times New Roman" w:cs="Times New Roman"/>
          <w:sz w:val="28"/>
          <w:szCs w:val="28"/>
        </w:rPr>
        <w:t xml:space="preserve"> собеседника. Это возможно только тогда, когда в состоявшемся диалоге задействованы глаза, запахи. Ощущения, прикосновения, эмоции, а главное – заинтересованность друг в друге, при этом мотивации могут носить и противоположную окраску. Таким образом, только пара может обеспечить необходимые условия для развития качества с</w:t>
      </w:r>
      <w:r w:rsidR="002D0389" w:rsidRPr="00470565">
        <w:rPr>
          <w:rFonts w:ascii="Times New Roman" w:hAnsi="Times New Roman" w:cs="Times New Roman"/>
          <w:sz w:val="28"/>
          <w:szCs w:val="28"/>
        </w:rPr>
        <w:t>о</w:t>
      </w:r>
      <w:r w:rsidRPr="00470565">
        <w:rPr>
          <w:rFonts w:ascii="Times New Roman" w:hAnsi="Times New Roman" w:cs="Times New Roman"/>
          <w:sz w:val="28"/>
          <w:szCs w:val="28"/>
        </w:rPr>
        <w:t>беседника</w:t>
      </w:r>
      <w:r w:rsidR="002D0389" w:rsidRPr="00470565">
        <w:rPr>
          <w:rFonts w:ascii="Times New Roman" w:hAnsi="Times New Roman" w:cs="Times New Roman"/>
          <w:sz w:val="28"/>
          <w:szCs w:val="28"/>
        </w:rPr>
        <w:t>.</w:t>
      </w:r>
    </w:p>
    <w:p w:rsidR="002D0389" w:rsidRPr="00470565" w:rsidRDefault="00B057F1" w:rsidP="0047056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65">
        <w:rPr>
          <w:rFonts w:ascii="Times New Roman" w:hAnsi="Times New Roman" w:cs="Times New Roman"/>
          <w:sz w:val="28"/>
          <w:szCs w:val="28"/>
        </w:rPr>
        <w:t>Р</w:t>
      </w:r>
      <w:r w:rsidR="002D0389" w:rsidRPr="00470565">
        <w:rPr>
          <w:rFonts w:ascii="Times New Roman" w:hAnsi="Times New Roman" w:cs="Times New Roman"/>
          <w:sz w:val="28"/>
          <w:szCs w:val="28"/>
        </w:rPr>
        <w:t>аботая в паре, ученики учатся,</w:t>
      </w:r>
      <w:r w:rsidR="00481124" w:rsidRPr="00470565">
        <w:rPr>
          <w:rFonts w:ascii="Times New Roman" w:hAnsi="Times New Roman" w:cs="Times New Roman"/>
          <w:sz w:val="28"/>
          <w:szCs w:val="28"/>
        </w:rPr>
        <w:t xml:space="preserve"> </w:t>
      </w:r>
      <w:r w:rsidR="002D0389" w:rsidRPr="00470565">
        <w:rPr>
          <w:rFonts w:ascii="Times New Roman" w:hAnsi="Times New Roman" w:cs="Times New Roman"/>
          <w:sz w:val="28"/>
          <w:szCs w:val="28"/>
        </w:rPr>
        <w:t xml:space="preserve"> попадая в конфликт, выходить из него, идти на компромиссы и уметь договариваться, быть внима</w:t>
      </w:r>
      <w:r w:rsidRPr="00470565">
        <w:rPr>
          <w:rFonts w:ascii="Times New Roman" w:hAnsi="Times New Roman" w:cs="Times New Roman"/>
          <w:sz w:val="28"/>
          <w:szCs w:val="28"/>
        </w:rPr>
        <w:t xml:space="preserve">тельными и считаться с партнерами, с их мировоззрениями и интересами, с </w:t>
      </w:r>
      <w:r w:rsidR="002D0389" w:rsidRPr="00470565">
        <w:rPr>
          <w:rFonts w:ascii="Times New Roman" w:hAnsi="Times New Roman" w:cs="Times New Roman"/>
          <w:sz w:val="28"/>
          <w:szCs w:val="28"/>
        </w:rPr>
        <w:t>принадлежностью к другой национальности и родовой культуре, так как развивается чувство ответственности за свои поступки и за</w:t>
      </w:r>
      <w:r w:rsidRPr="00470565">
        <w:rPr>
          <w:rFonts w:ascii="Times New Roman" w:hAnsi="Times New Roman" w:cs="Times New Roman"/>
          <w:sz w:val="28"/>
          <w:szCs w:val="28"/>
        </w:rPr>
        <w:t xml:space="preserve"> поступки </w:t>
      </w:r>
      <w:r w:rsidR="00A24F00">
        <w:rPr>
          <w:rFonts w:ascii="Times New Roman" w:hAnsi="Times New Roman" w:cs="Times New Roman"/>
          <w:sz w:val="28"/>
          <w:szCs w:val="28"/>
        </w:rPr>
        <w:t xml:space="preserve"> собеседника</w:t>
      </w:r>
      <w:r w:rsidR="002D0389" w:rsidRPr="00470565">
        <w:rPr>
          <w:rFonts w:ascii="Times New Roman" w:hAnsi="Times New Roman" w:cs="Times New Roman"/>
          <w:sz w:val="28"/>
          <w:szCs w:val="28"/>
        </w:rPr>
        <w:t>.</w:t>
      </w:r>
    </w:p>
    <w:p w:rsidR="002D0389" w:rsidRPr="00470565" w:rsidRDefault="002D0389" w:rsidP="0047056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65">
        <w:rPr>
          <w:rFonts w:ascii="Times New Roman" w:hAnsi="Times New Roman" w:cs="Times New Roman"/>
          <w:sz w:val="28"/>
          <w:szCs w:val="28"/>
        </w:rPr>
        <w:t>Процесс обучения при использовании технологий диалогового взаимодействия приобретает естественность в организации межличностных отношений. Каждый, реализуя свою</w:t>
      </w:r>
      <w:r w:rsidR="004D0DF5" w:rsidRPr="00470565">
        <w:rPr>
          <w:rFonts w:ascii="Times New Roman" w:hAnsi="Times New Roman" w:cs="Times New Roman"/>
          <w:sz w:val="28"/>
          <w:szCs w:val="28"/>
        </w:rPr>
        <w:t xml:space="preserve"> собственную цель, понимает, что более качественного результата он может добиться, общаясь с другими. Так, приобретая опыт личностного взаимодействия в обучающем диалоге, любой участник этого диалога имеет возможность развивать свои индивидуальные спосо</w:t>
      </w:r>
      <w:r w:rsidR="002661F6" w:rsidRPr="00470565">
        <w:rPr>
          <w:rFonts w:ascii="Times New Roman" w:hAnsi="Times New Roman" w:cs="Times New Roman"/>
          <w:sz w:val="28"/>
          <w:szCs w:val="28"/>
        </w:rPr>
        <w:t>бности и качества личности.</w:t>
      </w:r>
    </w:p>
    <w:p w:rsidR="00B057F1" w:rsidRPr="00470565" w:rsidRDefault="004F70E8" w:rsidP="0047056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диалогового обучения школьники учатся критически мыслить, решать сложные проблемы на основе анализа информации, обсуждать альтернативные мнения, принимать продуманные решения, участвовать в дискуссии, общаться с другими людьми.</w:t>
      </w:r>
    </w:p>
    <w:p w:rsidR="00470565" w:rsidRDefault="004F70E8" w:rsidP="0047056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в результате обучения в ребенке произошли изменения, которые определяются не только приобретенным жизненным опытом, не только теми знаниями, которые он усвоил в процессе обучения, но и характером его деятельности, отношением к ней, уровнем познавательных интересов, готовностью к самообучению и самовоспитанию.</w:t>
      </w:r>
    </w:p>
    <w:p w:rsidR="00BA3D38" w:rsidRPr="00470565" w:rsidRDefault="00BA3D38" w:rsidP="0047056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A317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деятельности становится </w:t>
      </w:r>
      <w:r w:rsidR="004F70E8"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личностной самореализации школьников с</w:t>
      </w:r>
      <w:r w:rsidR="00A3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одновременным высоким уровнем у</w:t>
      </w:r>
      <w:r w:rsidR="004F70E8"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своения ими содержания учеб</w:t>
      </w:r>
      <w:r w:rsidR="00B057F1"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</w:t>
      </w:r>
      <w:r w:rsidR="00302088"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рограмм. </w:t>
      </w:r>
      <w:r w:rsidR="00B057F1"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</w:t>
      </w:r>
      <w:r w:rsidR="00302088"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ктивности учебного </w:t>
      </w:r>
      <w:r w:rsidR="00B057F1"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D60084"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</w:t>
      </w:r>
      <w:r w:rsidR="004F70E8"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="00D60084"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ьзовать </w:t>
      </w:r>
      <w:r w:rsidR="004F70E8"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</w:t>
      </w:r>
      <w:r w:rsidR="00D60084"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диалогового взаимодействия:</w:t>
      </w:r>
    </w:p>
    <w:p w:rsidR="004F70E8" w:rsidRPr="00470565" w:rsidRDefault="004F70E8" w:rsidP="0028344C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 постоянного и сменного состава</w:t>
      </w:r>
      <w:r w:rsidR="002834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70E8" w:rsidRPr="00470565" w:rsidRDefault="004F70E8" w:rsidP="0028344C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малых группах</w:t>
      </w:r>
      <w:r w:rsidR="002834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70E8" w:rsidRPr="00470565" w:rsidRDefault="004F70E8" w:rsidP="0028344C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«Взаимообмен заданиями»</w:t>
      </w:r>
      <w:r w:rsidR="002834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70E8" w:rsidRPr="00470565" w:rsidRDefault="004F70E8" w:rsidP="0028344C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 рефлексивного чтения. Методика Ривина</w:t>
      </w:r>
      <w:r w:rsidR="00283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0E8" w:rsidRDefault="00A31730" w:rsidP="007870E9">
      <w:pPr>
        <w:pStyle w:val="c6"/>
        <w:spacing w:before="0" w:beforeAutospacing="0" w:after="120" w:afterAutospacing="0"/>
        <w:ind w:firstLine="737"/>
        <w:jc w:val="both"/>
      </w:pPr>
      <w:bookmarkStart w:id="0" w:name="_GoBack"/>
      <w:bookmarkEnd w:id="0"/>
      <w:r>
        <w:rPr>
          <w:sz w:val="28"/>
          <w:szCs w:val="28"/>
        </w:rPr>
        <w:t>-</w:t>
      </w:r>
      <w:r w:rsidR="004F70E8" w:rsidRPr="00470565">
        <w:rPr>
          <w:sz w:val="28"/>
          <w:szCs w:val="28"/>
        </w:rPr>
        <w:t>Технология взаимного обмена текстами</w:t>
      </w:r>
      <w:r w:rsidR="0028344C">
        <w:rPr>
          <w:sz w:val="28"/>
          <w:szCs w:val="28"/>
        </w:rPr>
        <w:t xml:space="preserve"> </w:t>
      </w:r>
      <w:r w:rsidR="0028344C">
        <w:rPr>
          <w:sz w:val="28"/>
          <w:szCs w:val="28"/>
        </w:rPr>
        <w:sym w:font="Symbol" w:char="F02D"/>
      </w:r>
      <w:r w:rsidR="004F70E8" w:rsidRPr="00470565">
        <w:rPr>
          <w:sz w:val="28"/>
          <w:szCs w:val="28"/>
        </w:rPr>
        <w:t xml:space="preserve"> методика «Взаимопередача тем»</w:t>
      </w:r>
      <w:r w:rsidR="0028344C">
        <w:rPr>
          <w:sz w:val="28"/>
          <w:szCs w:val="28"/>
        </w:rPr>
        <w:t>.</w:t>
      </w:r>
      <w:r w:rsidR="001A4709" w:rsidRPr="00470565">
        <w:t xml:space="preserve"> </w:t>
      </w:r>
    </w:p>
    <w:p w:rsidR="00A24F00" w:rsidRDefault="002049D1" w:rsidP="007870E9">
      <w:pPr>
        <w:pStyle w:val="c6"/>
        <w:spacing w:before="0" w:beforeAutospacing="0" w:after="12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технологии диалогового взаимодействия у учащихся исчезает один из вечных школьных страхов – страх совершить ошибку, страх осуждения за неправильную мысль, страх не угадать то направление размышления, которое соответствует </w:t>
      </w:r>
      <w:r w:rsidR="00A31730">
        <w:rPr>
          <w:sz w:val="28"/>
          <w:szCs w:val="28"/>
        </w:rPr>
        <w:t xml:space="preserve">теме урока, </w:t>
      </w:r>
      <w:r>
        <w:rPr>
          <w:sz w:val="28"/>
          <w:szCs w:val="28"/>
        </w:rPr>
        <w:t xml:space="preserve">страх не справиться с таким огромным объемом материала. </w:t>
      </w:r>
    </w:p>
    <w:p w:rsidR="00A068BD" w:rsidRPr="00A068BD" w:rsidRDefault="002049D1" w:rsidP="00B34677">
      <w:pPr>
        <w:jc w:val="both"/>
        <w:rPr>
          <w:rFonts w:ascii="Times New Roman" w:hAnsi="Times New Roman" w:cs="Times New Roman"/>
          <w:sz w:val="28"/>
          <w:szCs w:val="28"/>
        </w:rPr>
      </w:pPr>
      <w:r w:rsidRPr="00A068BD">
        <w:rPr>
          <w:rFonts w:ascii="Times New Roman" w:hAnsi="Times New Roman" w:cs="Times New Roman"/>
          <w:sz w:val="28"/>
          <w:szCs w:val="28"/>
        </w:rPr>
        <w:t>Каждый ученик, получая во время социализации, рефлексии обратную связь, не оценивая отметкой свои действия, осознает с</w:t>
      </w:r>
      <w:r w:rsidR="00B51FC2">
        <w:rPr>
          <w:rFonts w:ascii="Times New Roman" w:hAnsi="Times New Roman" w:cs="Times New Roman"/>
          <w:sz w:val="28"/>
          <w:szCs w:val="28"/>
        </w:rPr>
        <w:t>вою значимость для других и для</w:t>
      </w:r>
      <w:r w:rsidR="00B34677">
        <w:rPr>
          <w:rFonts w:ascii="Times New Roman" w:hAnsi="Times New Roman" w:cs="Times New Roman"/>
          <w:sz w:val="28"/>
          <w:szCs w:val="28"/>
        </w:rPr>
        <w:t xml:space="preserve"> </w:t>
      </w:r>
      <w:r w:rsidRPr="00A068BD">
        <w:rPr>
          <w:rFonts w:ascii="Times New Roman" w:hAnsi="Times New Roman" w:cs="Times New Roman"/>
          <w:sz w:val="28"/>
          <w:szCs w:val="28"/>
        </w:rPr>
        <w:t>себя в процессе сопоставления собственно</w:t>
      </w:r>
      <w:r w:rsidR="00B51FC2">
        <w:rPr>
          <w:rFonts w:ascii="Times New Roman" w:hAnsi="Times New Roman" w:cs="Times New Roman"/>
          <w:sz w:val="28"/>
          <w:szCs w:val="28"/>
        </w:rPr>
        <w:t>го индивидуального мира с миром</w:t>
      </w:r>
      <w:r w:rsidR="00B34677">
        <w:rPr>
          <w:rFonts w:ascii="Times New Roman" w:hAnsi="Times New Roman" w:cs="Times New Roman"/>
          <w:sz w:val="28"/>
          <w:szCs w:val="28"/>
        </w:rPr>
        <w:t xml:space="preserve"> </w:t>
      </w:r>
      <w:r w:rsidRPr="00A068BD">
        <w:rPr>
          <w:rFonts w:ascii="Times New Roman" w:hAnsi="Times New Roman" w:cs="Times New Roman"/>
          <w:sz w:val="28"/>
          <w:szCs w:val="28"/>
        </w:rPr>
        <w:t>другого человека, через эмоции и ощ</w:t>
      </w:r>
      <w:r w:rsidR="00B34677">
        <w:rPr>
          <w:rFonts w:ascii="Times New Roman" w:hAnsi="Times New Roman" w:cs="Times New Roman"/>
          <w:sz w:val="28"/>
          <w:szCs w:val="28"/>
        </w:rPr>
        <w:t xml:space="preserve">ущение сопричастности. При этом </w:t>
      </w:r>
      <w:r w:rsidRPr="00A068BD">
        <w:rPr>
          <w:rFonts w:ascii="Times New Roman" w:hAnsi="Times New Roman" w:cs="Times New Roman"/>
          <w:sz w:val="28"/>
          <w:szCs w:val="28"/>
        </w:rPr>
        <w:t>происходит обогащение индивидуального мира (опыта) одного человека индивидуальным опытом другого,  их объединение,  направленное на преодоление отчужденности, снятие чувств</w:t>
      </w:r>
      <w:r w:rsidR="00A068BD">
        <w:rPr>
          <w:rFonts w:ascii="Times New Roman" w:hAnsi="Times New Roman" w:cs="Times New Roman"/>
          <w:sz w:val="28"/>
          <w:szCs w:val="28"/>
        </w:rPr>
        <w:t xml:space="preserve">а страха и в общении, коррекции </w:t>
      </w:r>
      <w:r w:rsidRPr="00A068BD">
        <w:rPr>
          <w:rFonts w:ascii="Times New Roman" w:hAnsi="Times New Roman" w:cs="Times New Roman"/>
          <w:sz w:val="28"/>
          <w:szCs w:val="28"/>
        </w:rPr>
        <w:t>заниж</w:t>
      </w:r>
      <w:r w:rsidR="00271C4B" w:rsidRPr="00A068BD">
        <w:rPr>
          <w:rFonts w:ascii="Times New Roman" w:hAnsi="Times New Roman" w:cs="Times New Roman"/>
          <w:sz w:val="28"/>
          <w:szCs w:val="28"/>
        </w:rPr>
        <w:t>енной или завышенной самооценки.</w:t>
      </w:r>
      <w:r w:rsidR="00A068BD" w:rsidRPr="00A06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8BD" w:rsidRPr="00A068BD" w:rsidRDefault="00A068BD" w:rsidP="00B34677">
      <w:pPr>
        <w:jc w:val="both"/>
        <w:rPr>
          <w:rFonts w:ascii="Times New Roman" w:hAnsi="Times New Roman" w:cs="Times New Roman"/>
          <w:sz w:val="28"/>
          <w:szCs w:val="28"/>
        </w:rPr>
      </w:pPr>
      <w:r w:rsidRPr="00A068BD">
        <w:rPr>
          <w:rFonts w:ascii="Times New Roman" w:hAnsi="Times New Roman" w:cs="Times New Roman"/>
          <w:sz w:val="28"/>
          <w:szCs w:val="28"/>
        </w:rPr>
        <w:t>Учебная деятельность в режиме технологий</w:t>
      </w:r>
      <w:r>
        <w:rPr>
          <w:rFonts w:ascii="Times New Roman" w:hAnsi="Times New Roman" w:cs="Times New Roman"/>
          <w:sz w:val="28"/>
          <w:szCs w:val="28"/>
        </w:rPr>
        <w:t xml:space="preserve"> диалогового взаимодействия</w:t>
      </w:r>
      <w:r w:rsidR="00B34677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Pr="00A068BD">
        <w:rPr>
          <w:rFonts w:ascii="Times New Roman" w:hAnsi="Times New Roman" w:cs="Times New Roman"/>
          <w:sz w:val="28"/>
          <w:szCs w:val="28"/>
        </w:rPr>
        <w:t xml:space="preserve"> учителю и ученикам сделать процесс развития мышления более целенаправленным и эффективным, а </w:t>
      </w:r>
      <w:r w:rsidR="00B34677">
        <w:rPr>
          <w:rFonts w:ascii="Times New Roman" w:hAnsi="Times New Roman" w:cs="Times New Roman"/>
          <w:sz w:val="28"/>
          <w:szCs w:val="28"/>
        </w:rPr>
        <w:t xml:space="preserve">изучение предметов творческим и </w:t>
      </w:r>
      <w:r w:rsidRPr="00A068BD">
        <w:rPr>
          <w:rFonts w:ascii="Times New Roman" w:hAnsi="Times New Roman" w:cs="Times New Roman"/>
          <w:sz w:val="28"/>
          <w:szCs w:val="28"/>
        </w:rPr>
        <w:t xml:space="preserve">интересным. </w:t>
      </w:r>
    </w:p>
    <w:p w:rsidR="002049D1" w:rsidRPr="00470565" w:rsidRDefault="002049D1" w:rsidP="007870E9">
      <w:pPr>
        <w:pStyle w:val="c6"/>
        <w:spacing w:before="0" w:beforeAutospacing="0" w:after="120" w:afterAutospacing="0"/>
        <w:ind w:firstLine="737"/>
        <w:jc w:val="both"/>
        <w:rPr>
          <w:sz w:val="28"/>
          <w:szCs w:val="28"/>
        </w:rPr>
      </w:pPr>
    </w:p>
    <w:p w:rsidR="00302088" w:rsidRPr="0028344C" w:rsidRDefault="0028344C" w:rsidP="0028344C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283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итература</w:t>
      </w:r>
      <w:r w:rsidR="00271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02088" w:rsidRPr="0028344C" w:rsidRDefault="00302088" w:rsidP="00B34677">
      <w:pPr>
        <w:shd w:val="clear" w:color="auto" w:fill="FFFFFF"/>
        <w:tabs>
          <w:tab w:val="left" w:pos="998"/>
        </w:tabs>
        <w:spacing w:after="120" w:line="240" w:lineRule="auto"/>
        <w:ind w:left="360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Вахрушев А.А. Как мы предлагаем использовать технологию работы в малых группах / А.А. Вахрушев, И.В. Кузнецова // Начальная школа пл</w:t>
      </w:r>
      <w:r w:rsidR="002049D1">
        <w:rPr>
          <w:rFonts w:ascii="Times New Roman" w:eastAsia="Times New Roman" w:hAnsi="Times New Roman" w:cs="Times New Roman"/>
          <w:sz w:val="28"/>
          <w:szCs w:val="28"/>
          <w:lang w:eastAsia="ru-RU"/>
        </w:rPr>
        <w:t>юс До и После. - 2003. - № 6.</w:t>
      </w:r>
    </w:p>
    <w:p w:rsidR="00302088" w:rsidRPr="0028344C" w:rsidRDefault="00302088" w:rsidP="00B34677">
      <w:pPr>
        <w:shd w:val="clear" w:color="auto" w:fill="FFFFFF"/>
        <w:tabs>
          <w:tab w:val="left" w:pos="998"/>
        </w:tabs>
        <w:spacing w:after="120" w:line="240" w:lineRule="auto"/>
        <w:ind w:left="36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Данюшевская Г.А. Влияние проблемно-диалогического обучения на творческое и личностное развитие младших школьников / Г.А. Данюшевская // Начальная школа плюс До и После. - 2008. - № 8.</w:t>
      </w:r>
    </w:p>
    <w:p w:rsidR="00302088" w:rsidRPr="0028344C" w:rsidRDefault="00302088" w:rsidP="00B34677">
      <w:pPr>
        <w:shd w:val="clear" w:color="auto" w:fill="FFFFFF"/>
        <w:tabs>
          <w:tab w:val="left" w:pos="998"/>
        </w:tabs>
        <w:spacing w:after="120" w:line="240" w:lineRule="auto"/>
        <w:ind w:left="360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Дибленкова А.Н. Как реализовать принцип психологической комфортности на уроках/А.Н. Дибленкова//Начальная школа плюс</w:t>
      </w:r>
      <w:r w:rsidR="00283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 </w:t>
      </w:r>
      <w:r w:rsidR="002834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3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осле. - 2008. - № 8</w:t>
      </w:r>
      <w:r w:rsidR="00204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022" w:rsidRDefault="00B34677" w:rsidP="00B346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50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2088" w:rsidRPr="0028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Мельникова Е.Л. Проблемный урок, или Как открывать знания с </w:t>
      </w:r>
      <w:r w:rsidR="0027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2088" w:rsidRPr="002834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учениками: пособие для учителя/Е.Л. Мельникова. - М., 2006.</w:t>
      </w:r>
    </w:p>
    <w:p w:rsidR="00A068BD" w:rsidRPr="000F7C14" w:rsidRDefault="00B34677" w:rsidP="00B346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="00A068BD" w:rsidRPr="000F7C14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.Современные  педагогические те</w:t>
      </w:r>
      <w:r w:rsidR="00B85022" w:rsidRPr="000F7C1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068BD" w:rsidRPr="000F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нологии основной школы в условия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068BD" w:rsidRPr="000F7C1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ФГОС/</w:t>
      </w:r>
      <w:r w:rsidR="00B85022" w:rsidRPr="000F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О.Б.Даутова, Е.В. Иваньшина, О.А. Ивашедкина, Т.Б. Казачкова, О.Н. Крылова, И.В. Муштавинская. – СПб.: КАРО, 2013.</w:t>
      </w:r>
    </w:p>
    <w:p w:rsidR="00302088" w:rsidRPr="000F7C14" w:rsidRDefault="00302088" w:rsidP="0028344C">
      <w:pPr>
        <w:shd w:val="clear" w:color="auto" w:fill="FFFFFF"/>
        <w:tabs>
          <w:tab w:val="left" w:pos="998"/>
        </w:tabs>
        <w:spacing w:after="120" w:line="240" w:lineRule="auto"/>
        <w:ind w:left="36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4B" w:rsidRPr="0028344C" w:rsidRDefault="00271C4B" w:rsidP="0028344C">
      <w:pPr>
        <w:shd w:val="clear" w:color="auto" w:fill="FFFFFF"/>
        <w:tabs>
          <w:tab w:val="left" w:pos="998"/>
        </w:tabs>
        <w:spacing w:after="120" w:line="240" w:lineRule="auto"/>
        <w:ind w:left="36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661" w:rsidRPr="00470565" w:rsidRDefault="00EF1661" w:rsidP="0047056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1661" w:rsidRPr="00470565" w:rsidSect="00470565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D9F"/>
    <w:multiLevelType w:val="hybridMultilevel"/>
    <w:tmpl w:val="2FE0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B658A"/>
    <w:multiLevelType w:val="multilevel"/>
    <w:tmpl w:val="5E44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A0681"/>
    <w:multiLevelType w:val="hybridMultilevel"/>
    <w:tmpl w:val="58868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4411F"/>
    <w:multiLevelType w:val="multilevel"/>
    <w:tmpl w:val="E63C097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767AA"/>
    <w:rsid w:val="0003764F"/>
    <w:rsid w:val="00061FB0"/>
    <w:rsid w:val="00087999"/>
    <w:rsid w:val="000F7C14"/>
    <w:rsid w:val="001A050D"/>
    <w:rsid w:val="001A4709"/>
    <w:rsid w:val="002049D1"/>
    <w:rsid w:val="00221DFE"/>
    <w:rsid w:val="002661F6"/>
    <w:rsid w:val="00271C4B"/>
    <w:rsid w:val="0028344C"/>
    <w:rsid w:val="002D0389"/>
    <w:rsid w:val="002D16D3"/>
    <w:rsid w:val="00302088"/>
    <w:rsid w:val="0046624E"/>
    <w:rsid w:val="00470565"/>
    <w:rsid w:val="00481124"/>
    <w:rsid w:val="004D0DF5"/>
    <w:rsid w:val="004F70E8"/>
    <w:rsid w:val="005767AA"/>
    <w:rsid w:val="005946A9"/>
    <w:rsid w:val="005D1C5D"/>
    <w:rsid w:val="006241C7"/>
    <w:rsid w:val="0063347D"/>
    <w:rsid w:val="00633DC0"/>
    <w:rsid w:val="00676514"/>
    <w:rsid w:val="007870E9"/>
    <w:rsid w:val="007D1EB2"/>
    <w:rsid w:val="007E4C0A"/>
    <w:rsid w:val="0082516B"/>
    <w:rsid w:val="008638BE"/>
    <w:rsid w:val="008C090D"/>
    <w:rsid w:val="009E0E66"/>
    <w:rsid w:val="00A068BD"/>
    <w:rsid w:val="00A24F00"/>
    <w:rsid w:val="00A31730"/>
    <w:rsid w:val="00A66BF1"/>
    <w:rsid w:val="00B057F1"/>
    <w:rsid w:val="00B34677"/>
    <w:rsid w:val="00B51FC2"/>
    <w:rsid w:val="00B85022"/>
    <w:rsid w:val="00B95166"/>
    <w:rsid w:val="00BA3D38"/>
    <w:rsid w:val="00C14FA0"/>
    <w:rsid w:val="00CA6A8C"/>
    <w:rsid w:val="00D60084"/>
    <w:rsid w:val="00D95521"/>
    <w:rsid w:val="00DF5237"/>
    <w:rsid w:val="00ED3681"/>
    <w:rsid w:val="00EF1661"/>
    <w:rsid w:val="00F55D2C"/>
    <w:rsid w:val="00F66A22"/>
    <w:rsid w:val="00FC761B"/>
    <w:rsid w:val="00FF0AD9"/>
    <w:rsid w:val="00FF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A8C"/>
    <w:pPr>
      <w:ind w:left="720"/>
      <w:contextualSpacing/>
    </w:pPr>
  </w:style>
  <w:style w:type="paragraph" w:customStyle="1" w:styleId="c6">
    <w:name w:val="c6"/>
    <w:basedOn w:val="a"/>
    <w:rsid w:val="001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">
    <w:name w:val="c3 c8"/>
    <w:basedOn w:val="a0"/>
    <w:rsid w:val="001A4709"/>
  </w:style>
  <w:style w:type="character" w:customStyle="1" w:styleId="c3c6">
    <w:name w:val="c3 c6"/>
    <w:basedOn w:val="a0"/>
    <w:rsid w:val="001A4709"/>
  </w:style>
  <w:style w:type="character" w:customStyle="1" w:styleId="c3">
    <w:name w:val="c3"/>
    <w:basedOn w:val="a0"/>
    <w:rsid w:val="001A4709"/>
  </w:style>
  <w:style w:type="character" w:customStyle="1" w:styleId="c1">
    <w:name w:val="c1"/>
    <w:basedOn w:val="a0"/>
    <w:rsid w:val="00481124"/>
  </w:style>
  <w:style w:type="paragraph" w:styleId="a4">
    <w:name w:val="Normal (Web)"/>
    <w:basedOn w:val="a"/>
    <w:uiPriority w:val="99"/>
    <w:unhideWhenUsed/>
    <w:rsid w:val="0048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81124"/>
    <w:rPr>
      <w:i/>
      <w:iCs/>
    </w:rPr>
  </w:style>
  <w:style w:type="character" w:styleId="a6">
    <w:name w:val="Hyperlink"/>
    <w:basedOn w:val="a0"/>
    <w:uiPriority w:val="99"/>
    <w:semiHidden/>
    <w:unhideWhenUsed/>
    <w:rsid w:val="00271C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2BB4F-AEA8-4BDE-B0ED-9A34CA1F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&amp;TS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Ефремова ТВ</cp:lastModifiedBy>
  <cp:revision>11</cp:revision>
  <dcterms:created xsi:type="dcterms:W3CDTF">2008-12-31T23:18:00Z</dcterms:created>
  <dcterms:modified xsi:type="dcterms:W3CDTF">2014-02-26T19:02:00Z</dcterms:modified>
</cp:coreProperties>
</file>