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83" w:rsidRPr="00B85983" w:rsidRDefault="00B85983" w:rsidP="00B85983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B85983">
        <w:rPr>
          <w:rFonts w:ascii="Times New Roman" w:eastAsia="Calibri" w:hAnsi="Times New Roman" w:cs="Times New Roman"/>
          <w:b/>
          <w:sz w:val="36"/>
          <w:szCs w:val="36"/>
        </w:rPr>
        <w:t xml:space="preserve">Интеграция и </w:t>
      </w:r>
      <w:proofErr w:type="spellStart"/>
      <w:r w:rsidRPr="00B85983">
        <w:rPr>
          <w:rFonts w:ascii="Times New Roman" w:eastAsia="Calibri" w:hAnsi="Times New Roman" w:cs="Times New Roman"/>
          <w:b/>
          <w:sz w:val="36"/>
          <w:szCs w:val="36"/>
        </w:rPr>
        <w:t>межпредметная</w:t>
      </w:r>
      <w:proofErr w:type="spellEnd"/>
      <w:r w:rsidRPr="00B85983">
        <w:rPr>
          <w:rFonts w:ascii="Times New Roman" w:eastAsia="Calibri" w:hAnsi="Times New Roman" w:cs="Times New Roman"/>
          <w:b/>
          <w:sz w:val="36"/>
          <w:szCs w:val="36"/>
        </w:rPr>
        <w:t xml:space="preserve"> связь в начальной школе.</w:t>
      </w:r>
    </w:p>
    <w:p w:rsidR="00B85983" w:rsidRDefault="00B85983" w:rsidP="00B85983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349" w:rsidRPr="00EB7349" w:rsidRDefault="00EB7349" w:rsidP="00EB7349">
      <w:pPr>
        <w:pStyle w:val="a9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349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Следует отметить, что проблема </w:t>
      </w:r>
      <w:proofErr w:type="spellStart"/>
      <w:r w:rsidRPr="00EB7349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межпредметных</w:t>
      </w:r>
      <w:proofErr w:type="spellEnd"/>
      <w:r w:rsidRPr="00EB7349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связей не новая проблема для педагогики, и ее решение всегда обосновывалось философскими взглядами на процессы дифференциации и интеграции научного знания на той или иной ступени общественного развития. Задачу использования </w:t>
      </w:r>
      <w:proofErr w:type="spellStart"/>
      <w:r w:rsidRPr="00EB7349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межпредметных</w:t>
      </w:r>
      <w:proofErr w:type="spellEnd"/>
      <w:r w:rsidRPr="00EB7349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связей в учебном процессе в разные периоды выдвигали Коменский Я.А., Локк Д., </w:t>
      </w:r>
      <w:proofErr w:type="spellStart"/>
      <w:r w:rsidRPr="00EB7349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Гербарт</w:t>
      </w:r>
      <w:proofErr w:type="spellEnd"/>
      <w:r w:rsidRPr="00EB7349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И., </w:t>
      </w:r>
      <w:proofErr w:type="spellStart"/>
      <w:r w:rsidRPr="00EB7349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Дистервег</w:t>
      </w:r>
      <w:proofErr w:type="spellEnd"/>
      <w:r w:rsidRPr="00EB7349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А., Ушинский К.Д.</w:t>
      </w:r>
    </w:p>
    <w:p w:rsidR="00EB7349" w:rsidRDefault="00EB7349" w:rsidP="00EB7349">
      <w:pPr>
        <w:pStyle w:val="a9"/>
        <w:ind w:firstLine="708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EB7349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 современной педагогической литературе имеется более 30 определений категории «</w:t>
      </w:r>
      <w:proofErr w:type="spellStart"/>
      <w:r w:rsidRPr="00EB7349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межпредметные</w:t>
      </w:r>
      <w:proofErr w:type="spellEnd"/>
      <w:r w:rsidRPr="00EB7349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связи», существуют различные подходы к их обоснованию и классификации. Разработкой данной проблемы занимались такие авторы, как Г.И. Беленький, И.Д. Зверев, Д.М. Кирюшкин, П.Г. Кулагин, Н.А. Лошкарева, В.Н. Максимова, Т.Ф. </w:t>
      </w:r>
      <w:proofErr w:type="spellStart"/>
      <w:r w:rsidRPr="00EB7349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Федорец</w:t>
      </w:r>
      <w:proofErr w:type="spellEnd"/>
      <w:r w:rsidRPr="00EB7349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, В.Н. Федорова и другие, высказывающие свою точку зрения на функции, типы и виды </w:t>
      </w:r>
      <w:proofErr w:type="spellStart"/>
      <w:r w:rsidRPr="00EB7349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межпредметных</w:t>
      </w:r>
      <w:proofErr w:type="spellEnd"/>
      <w:r w:rsidRPr="00EB7349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связей.</w:t>
      </w:r>
    </w:p>
    <w:p w:rsidR="00EB7349" w:rsidRPr="00EB7349" w:rsidRDefault="00EB7349" w:rsidP="00EB7349">
      <w:pPr>
        <w:pStyle w:val="a9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>На мой взгляд, наиболее точное определение категории «</w:t>
      </w:r>
      <w:proofErr w:type="spellStart"/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межпредметные</w:t>
      </w:r>
      <w:proofErr w:type="spellEnd"/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связи» дано Г.Ф. </w:t>
      </w:r>
      <w:proofErr w:type="spellStart"/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>Федорцом</w:t>
      </w:r>
      <w:proofErr w:type="spellEnd"/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>: «</w:t>
      </w:r>
      <w:proofErr w:type="spellStart"/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Межпредметные</w:t>
      </w:r>
      <w:proofErr w:type="spellEnd"/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 есть педагогическая категория для обозначения синтезирующих, интегративных отношений между объектами, явлениями и процессами реальной действительности, нашедших свое отражение в содержании, формах и методах учебно-воспитательного процесса и выполняющих образовательную, развивающую и воспитательную функции в их органическом единстве».</w:t>
      </w:r>
    </w:p>
    <w:p w:rsidR="00EB7349" w:rsidRPr="00EB7349" w:rsidRDefault="00EB7349" w:rsidP="00EB7349">
      <w:pPr>
        <w:pStyle w:val="a9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обоснования необходимости использования </w:t>
      </w:r>
      <w:proofErr w:type="spellStart"/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межпредметных</w:t>
      </w:r>
      <w:proofErr w:type="spellEnd"/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связей в процессе обучения привожу следующие аргументы:</w:t>
      </w:r>
    </w:p>
    <w:p w:rsidR="00EB7349" w:rsidRPr="00EB7349" w:rsidRDefault="00EB7349" w:rsidP="00EB7349">
      <w:pPr>
        <w:pStyle w:val="a9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>«возможность изучения материала по разным предметам как единого целого»,</w:t>
      </w:r>
    </w:p>
    <w:p w:rsidR="00EB7349" w:rsidRPr="00EB7349" w:rsidRDefault="00EB7349" w:rsidP="00EB7349">
      <w:pPr>
        <w:pStyle w:val="a9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>«широкая возможность для развития речи учащихся, для расширения кругозора младших школьников»,</w:t>
      </w:r>
    </w:p>
    <w:p w:rsidR="00EB7349" w:rsidRPr="00EB7349" w:rsidRDefault="00EB7349" w:rsidP="00EB7349">
      <w:pPr>
        <w:pStyle w:val="a9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>«развивается умственная деятельность»,</w:t>
      </w:r>
    </w:p>
    <w:p w:rsidR="00EB7349" w:rsidRDefault="00EB7349" w:rsidP="00EB7349">
      <w:pPr>
        <w:pStyle w:val="a9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>«появляется желание учиться», «формируются положительные нравственные качества».</w:t>
      </w:r>
    </w:p>
    <w:p w:rsidR="00C54CE0" w:rsidRPr="00B85983" w:rsidRDefault="00C54CE0" w:rsidP="00C54CE0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983">
        <w:rPr>
          <w:rFonts w:ascii="Times New Roman" w:hAnsi="Times New Roman" w:cs="Times New Roman"/>
          <w:color w:val="000000" w:themeColor="text1"/>
          <w:sz w:val="24"/>
          <w:szCs w:val="24"/>
        </w:rPr>
        <w:t>Интеграция (в обучении) – это процесс установления связей между структурными компонентами содержания в рамках определенной системы образования с целью формирования целостного представления о мире, ориентированный на развитие и саморазвитие личности ребенка.</w:t>
      </w:r>
    </w:p>
    <w:p w:rsidR="00C54CE0" w:rsidRDefault="00C54CE0" w:rsidP="00C54C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B85983">
        <w:rPr>
          <w:rFonts w:ascii="Times New Roman" w:hAnsi="Times New Roman" w:cs="Times New Roman"/>
          <w:color w:val="000000" w:themeColor="text1"/>
          <w:sz w:val="24"/>
          <w:szCs w:val="24"/>
        </w:rPr>
        <w:t>ри уровня интеграции:</w:t>
      </w:r>
    </w:p>
    <w:p w:rsidR="00C54CE0" w:rsidRPr="00D822E2" w:rsidRDefault="00C54CE0" w:rsidP="00C54CE0">
      <w:pPr>
        <w:pStyle w:val="aa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822E2">
        <w:rPr>
          <w:rFonts w:ascii="Times New Roman" w:hAnsi="Times New Roman" w:cs="Times New Roman"/>
          <w:color w:val="000000" w:themeColor="text1"/>
          <w:sz w:val="24"/>
          <w:szCs w:val="24"/>
        </w:rPr>
        <w:t>внутрипредметная</w:t>
      </w:r>
      <w:proofErr w:type="spellEnd"/>
    </w:p>
    <w:p w:rsidR="00C54CE0" w:rsidRPr="00D822E2" w:rsidRDefault="00C54CE0" w:rsidP="00C54CE0">
      <w:pPr>
        <w:pStyle w:val="aa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822E2">
        <w:rPr>
          <w:rFonts w:ascii="Times New Roman" w:hAnsi="Times New Roman" w:cs="Times New Roman"/>
          <w:color w:val="000000" w:themeColor="text1"/>
          <w:sz w:val="24"/>
          <w:szCs w:val="24"/>
        </w:rPr>
        <w:t>транспредметная</w:t>
      </w:r>
      <w:proofErr w:type="spellEnd"/>
      <w:r w:rsidRPr="00D82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C54CE0" w:rsidRPr="00D822E2" w:rsidRDefault="00C54CE0" w:rsidP="00C54CE0">
      <w:pPr>
        <w:pStyle w:val="aa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822E2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межпредметная</w:t>
      </w:r>
      <w:proofErr w:type="spellEnd"/>
    </w:p>
    <w:p w:rsidR="00C54CE0" w:rsidRPr="00B85983" w:rsidRDefault="00C54CE0" w:rsidP="00C54C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85983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Межпредметная</w:t>
      </w:r>
      <w:proofErr w:type="spellEnd"/>
      <w:r w:rsidRPr="00B85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интеграция - синтез фактов, понятий, принципов двух и более дисциплин.</w:t>
      </w:r>
    </w:p>
    <w:p w:rsidR="00C54CE0" w:rsidRPr="00D822E2" w:rsidRDefault="00C54CE0" w:rsidP="00C54CE0">
      <w:pPr>
        <w:pStyle w:val="aa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2E2">
        <w:rPr>
          <w:rFonts w:ascii="Times New Roman" w:hAnsi="Times New Roman" w:cs="Times New Roman"/>
          <w:color w:val="000000" w:themeColor="text1"/>
          <w:sz w:val="24"/>
          <w:szCs w:val="24"/>
        </w:rPr>
        <w:t>объекты исследования совпадают либо достаточно близки;</w:t>
      </w:r>
    </w:p>
    <w:p w:rsidR="00C54CE0" w:rsidRPr="00D822E2" w:rsidRDefault="00C54CE0" w:rsidP="00C54CE0">
      <w:pPr>
        <w:pStyle w:val="aa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интегрируемых предметах используются одинаковые или близкие методы исследования; </w:t>
      </w:r>
    </w:p>
    <w:p w:rsidR="00C54CE0" w:rsidRPr="00D822E2" w:rsidRDefault="00C54CE0" w:rsidP="00C54CE0">
      <w:pPr>
        <w:pStyle w:val="aa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2E2">
        <w:rPr>
          <w:rFonts w:ascii="Times New Roman" w:hAnsi="Times New Roman" w:cs="Times New Roman"/>
          <w:color w:val="000000" w:themeColor="text1"/>
          <w:sz w:val="24"/>
          <w:szCs w:val="24"/>
        </w:rPr>
        <w:t>они строятся на общих закономерностях и теоретических концепциях.</w:t>
      </w:r>
    </w:p>
    <w:p w:rsidR="00C54CE0" w:rsidRDefault="00C54CE0" w:rsidP="00C54CE0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983">
        <w:rPr>
          <w:rFonts w:ascii="Times New Roman" w:hAnsi="Times New Roman" w:cs="Times New Roman"/>
          <w:color w:val="000000" w:themeColor="text1"/>
          <w:sz w:val="24"/>
          <w:szCs w:val="24"/>
        </w:rPr>
        <w:t>Не всякое объединение различных дисциплин в одном уроке автоматически становится интегрированным уроком. Необходима ведущая идея, реализация которой обеспечивает неразрывную связь, целостн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ость данного урока.</w:t>
      </w:r>
    </w:p>
    <w:p w:rsidR="00C54CE0" w:rsidRDefault="00C54CE0" w:rsidP="00C54C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983">
        <w:rPr>
          <w:rFonts w:ascii="Times New Roman" w:hAnsi="Times New Roman" w:cs="Times New Roman"/>
          <w:color w:val="000000" w:themeColor="text1"/>
          <w:sz w:val="24"/>
          <w:szCs w:val="24"/>
        </w:rPr>
        <w:t>Этапы в развитии интеграции</w:t>
      </w:r>
    </w:p>
    <w:p w:rsidR="00C54CE0" w:rsidRPr="00D822E2" w:rsidRDefault="00C54CE0" w:rsidP="00C54CE0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комплексное обучение </w:t>
      </w:r>
    </w:p>
    <w:p w:rsidR="00C54CE0" w:rsidRPr="00D822E2" w:rsidRDefault="00C54CE0" w:rsidP="00C54CE0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этап </w:t>
      </w:r>
      <w:proofErr w:type="spellStart"/>
      <w:r w:rsidRPr="00D822E2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межпредметных</w:t>
      </w:r>
      <w:proofErr w:type="spellEnd"/>
      <w:r w:rsidRPr="00D82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связей</w:t>
      </w:r>
    </w:p>
    <w:p w:rsidR="00C54CE0" w:rsidRPr="00D822E2" w:rsidRDefault="00C54CE0" w:rsidP="00C54CE0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2E2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 интеграция</w:t>
      </w:r>
    </w:p>
    <w:p w:rsidR="00C54CE0" w:rsidRPr="00443EF1" w:rsidRDefault="00C54CE0" w:rsidP="00443EF1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интегральное образовательное пространство </w:t>
      </w:r>
    </w:p>
    <w:p w:rsidR="00C54CE0" w:rsidRDefault="00C54CE0" w:rsidP="00443E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85983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Межпредметная</w:t>
      </w:r>
      <w:proofErr w:type="spellEnd"/>
      <w:r w:rsidRPr="00B85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интеграция: </w:t>
      </w:r>
    </w:p>
    <w:p w:rsidR="00C54CE0" w:rsidRPr="00EB7349" w:rsidRDefault="00C54CE0" w:rsidP="00C54CE0">
      <w:pPr>
        <w:pStyle w:val="aa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позволяет детям перейти от изолированного рассмотрения различных явлений действительности к их взаимному изучению; </w:t>
      </w:r>
    </w:p>
    <w:p w:rsidR="00C54CE0" w:rsidRPr="00EB7349" w:rsidRDefault="00C54CE0" w:rsidP="00C54CE0">
      <w:pPr>
        <w:pStyle w:val="aa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повышает уровень знаний по предмету, изменяет уровень интеллектуальной деятельности; </w:t>
      </w:r>
    </w:p>
    <w:p w:rsidR="00C54CE0" w:rsidRPr="00EB7349" w:rsidRDefault="00C54CE0" w:rsidP="00C54CE0">
      <w:pPr>
        <w:pStyle w:val="aa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даёт возможность показать мир во всем его многообразии, привлекая научные знания, литературу, музыку и живопись; </w:t>
      </w:r>
    </w:p>
    <w:p w:rsidR="00C54CE0" w:rsidRDefault="00C54CE0" w:rsidP="00C54CE0">
      <w:pPr>
        <w:pStyle w:val="aa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способствует эмоциональному развитию детей. </w:t>
      </w:r>
    </w:p>
    <w:p w:rsidR="00EB7349" w:rsidRPr="00EB7349" w:rsidRDefault="00EB7349" w:rsidP="00443EF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>Понятие «интеграция» может иметь два значения:</w:t>
      </w:r>
    </w:p>
    <w:p w:rsidR="00C54CE0" w:rsidRDefault="00EB7349" w:rsidP="00C54CE0">
      <w:pPr>
        <w:pStyle w:val="a9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>а) создание у школьников целостного представления об окружающем мире (здесь интеграция рассматривается как цель обучения);</w:t>
      </w:r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б) нахождение общей платформы сближение знаний (здесь интеграция – средство обучения).</w:t>
      </w:r>
    </w:p>
    <w:p w:rsidR="00EB7349" w:rsidRPr="00EB7349" w:rsidRDefault="00EB7349" w:rsidP="00443EF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>Интеграция выполняет ряд функций в обучении:</w:t>
      </w:r>
    </w:p>
    <w:p w:rsidR="00EB7349" w:rsidRPr="00EB7349" w:rsidRDefault="00EB7349" w:rsidP="00EB7349">
      <w:pPr>
        <w:pStyle w:val="a9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Методологическая функция – формирование у учащихся современных представлений изучаемых дисциплин. </w:t>
      </w:r>
    </w:p>
    <w:p w:rsidR="00EB7349" w:rsidRPr="00EB7349" w:rsidRDefault="00EB7349" w:rsidP="00EB7349">
      <w:pPr>
        <w:pStyle w:val="a9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функция – формирование системности, связанности отдельных частей как системы, глубины, гибкости осознанность познания. </w:t>
      </w:r>
    </w:p>
    <w:p w:rsidR="00EB7349" w:rsidRPr="00EB7349" w:rsidRDefault="00EB7349" w:rsidP="00EB7349">
      <w:pPr>
        <w:pStyle w:val="a9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Развивающая функция – формирование познавательной активности, преодоление инертности мышления, расширения кругозора. </w:t>
      </w:r>
    </w:p>
    <w:p w:rsidR="00EB7349" w:rsidRPr="00EB7349" w:rsidRDefault="00EB7349" w:rsidP="00EB7349">
      <w:pPr>
        <w:pStyle w:val="a9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Воспитывающая функция – отражает политехническую направленность. </w:t>
      </w:r>
    </w:p>
    <w:p w:rsidR="00D23DFA" w:rsidRPr="00443EF1" w:rsidRDefault="00EB7349" w:rsidP="00443EF1">
      <w:pPr>
        <w:pStyle w:val="a9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Конструктивная функция – совершенствование содержания учебного материала, методов и форм организации обучения. </w:t>
      </w:r>
    </w:p>
    <w:p w:rsidR="00EB7349" w:rsidRDefault="00EB7349" w:rsidP="00443EF1">
      <w:pPr>
        <w:pStyle w:val="a9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Представляется важным деление интегрирования </w:t>
      </w:r>
      <w:proofErr w:type="gramStart"/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вертикальное и горизонтальное.</w:t>
      </w:r>
      <w:r w:rsidR="00443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>Горизонтальное интегрирование предусматривает объединение школьных предметов данного класса обучения.</w:t>
      </w:r>
      <w:r w:rsidR="00443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>Вертикальное интегрирование охватывает однородный материал из программы разных лет обучения.</w:t>
      </w:r>
    </w:p>
    <w:p w:rsidR="00C54CE0" w:rsidRPr="00B85983" w:rsidRDefault="00EB7349" w:rsidP="00C54CE0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>Все школьн</w:t>
      </w:r>
      <w:r w:rsidR="00D23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ые дисциплины обладают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интегрированным потенциалом.</w:t>
      </w:r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4CE0">
        <w:rPr>
          <w:rFonts w:ascii="Times New Roman" w:hAnsi="Times New Roman" w:cs="Times New Roman"/>
          <w:color w:val="000000" w:themeColor="text1"/>
          <w:sz w:val="24"/>
          <w:szCs w:val="24"/>
        </w:rPr>
        <w:t>Какие уроки можно интегрировать</w:t>
      </w:r>
      <w:r w:rsidR="00D23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начальной школе</w:t>
      </w:r>
      <w:r w:rsidR="00C5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C54CE0" w:rsidRPr="00B85983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Литературное чтение и русский язык</w:t>
      </w:r>
      <w:r w:rsidR="00C54C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4CE0" w:rsidRPr="00B85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литературное чтение и музыка</w:t>
      </w:r>
      <w:r w:rsidR="00C54C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4CE0" w:rsidRPr="00B85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математика и технология</w:t>
      </w:r>
      <w:r w:rsidR="00C54C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4CE0" w:rsidRPr="00B85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окружающий мир и изобразительное искусство</w:t>
      </w:r>
      <w:r w:rsidR="00C54C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4CE0" w:rsidRPr="00B85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окружающий мир и технология</w:t>
      </w:r>
      <w:r w:rsidR="00C54C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4CE0" w:rsidRPr="00B85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B7349" w:rsidRPr="00EB7349" w:rsidRDefault="00C54CE0" w:rsidP="00C54CE0">
      <w:pPr>
        <w:pStyle w:val="a9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</w:t>
      </w:r>
      <w:r w:rsidR="00EB7349"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интегрированного курса учителя могут заранее определить, что считать важным, а что второстепенным, чтобы научить своих учеников рационально оформлять работу, правильно строить устные ответы, привить им навыки самоконтроля и самооценки и т.п. </w:t>
      </w:r>
    </w:p>
    <w:p w:rsidR="00EB7349" w:rsidRDefault="00EB7349" w:rsidP="00EB7349">
      <w:pPr>
        <w:pStyle w:val="a9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интегрированных уроков отличается: четкостью, компактностью, сжатостью, логической взаимообусловленностью учебного материала на каждом этапе урока, большой информативной емкостью материала.</w:t>
      </w:r>
    </w:p>
    <w:p w:rsidR="00443EF1" w:rsidRPr="00443EF1" w:rsidRDefault="00E875BE" w:rsidP="00443EF1">
      <w:pPr>
        <w:pStyle w:val="a9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Рассмотрим несколько примеров. </w:t>
      </w:r>
      <w:r w:rsidR="00443EF1" w:rsidRPr="00443EF1">
        <w:rPr>
          <w:rFonts w:ascii="Times New Roman" w:hAnsi="Times New Roman" w:cs="Times New Roman"/>
          <w:sz w:val="24"/>
          <w:szCs w:val="24"/>
          <w:lang w:eastAsia="ru-RU"/>
        </w:rPr>
        <w:t>На интегрированных уроках русского языка и природоведения в начальных классах чувственное восприятие предметов и явлений природы все время сопровождается работой по развитию речи детей. Учитель учит их правильно называть растения, животных, части тела, предлагает рассказать о результатах наблюдений.</w:t>
      </w:r>
    </w:p>
    <w:p w:rsidR="00443EF1" w:rsidRPr="00443EF1" w:rsidRDefault="00443EF1" w:rsidP="00443E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43EF1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43EF1">
        <w:rPr>
          <w:rFonts w:ascii="Times New Roman" w:hAnsi="Times New Roman" w:cs="Times New Roman"/>
          <w:sz w:val="24"/>
          <w:szCs w:val="24"/>
          <w:lang w:eastAsia="ru-RU"/>
        </w:rPr>
        <w:t>Благодаря такой работе новые слова, которыми овладевают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EF1">
        <w:rPr>
          <w:rFonts w:ascii="Times New Roman" w:hAnsi="Times New Roman" w:cs="Times New Roman"/>
          <w:sz w:val="24"/>
          <w:szCs w:val="24"/>
          <w:lang w:eastAsia="ru-RU"/>
        </w:rPr>
        <w:t>дети, соединяются в их сознании с конкретными представлениями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EF1">
        <w:rPr>
          <w:rFonts w:ascii="Times New Roman" w:hAnsi="Times New Roman" w:cs="Times New Roman"/>
          <w:sz w:val="24"/>
          <w:szCs w:val="24"/>
          <w:lang w:eastAsia="ru-RU"/>
        </w:rPr>
        <w:t>о предметах и явлениях природы, наполняются богатым жизненным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EF1">
        <w:rPr>
          <w:rFonts w:ascii="Times New Roman" w:hAnsi="Times New Roman" w:cs="Times New Roman"/>
          <w:sz w:val="24"/>
          <w:szCs w:val="24"/>
          <w:lang w:eastAsia="ru-RU"/>
        </w:rPr>
        <w:t>содержанием. Все это подготавливает детей к сознательному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EF1">
        <w:rPr>
          <w:rFonts w:ascii="Times New Roman" w:hAnsi="Times New Roman" w:cs="Times New Roman"/>
          <w:sz w:val="24"/>
          <w:szCs w:val="24"/>
          <w:lang w:eastAsia="ru-RU"/>
        </w:rPr>
        <w:t>чтению рассказов, статей, стихотворений, посвященных описанию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EF1">
        <w:rPr>
          <w:rFonts w:ascii="Times New Roman" w:hAnsi="Times New Roman" w:cs="Times New Roman"/>
          <w:sz w:val="24"/>
          <w:szCs w:val="24"/>
          <w:lang w:eastAsia="ru-RU"/>
        </w:rPr>
        <w:t>природы. Дети с большим интересом читают и лучше понимают то,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EF1">
        <w:rPr>
          <w:rFonts w:ascii="Times New Roman" w:hAnsi="Times New Roman" w:cs="Times New Roman"/>
          <w:sz w:val="24"/>
          <w:szCs w:val="24"/>
          <w:lang w:eastAsia="ru-RU"/>
        </w:rPr>
        <w:t>что перед этим сами видели, о чём беседовали с учителем.</w:t>
      </w:r>
    </w:p>
    <w:p w:rsidR="00443EF1" w:rsidRPr="00443EF1" w:rsidRDefault="00443EF1" w:rsidP="00F00D37">
      <w:pPr>
        <w:pStyle w:val="a9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43EF1">
        <w:rPr>
          <w:rFonts w:ascii="Times New Roman" w:hAnsi="Times New Roman" w:cs="Times New Roman"/>
          <w:sz w:val="24"/>
          <w:szCs w:val="24"/>
          <w:lang w:eastAsia="ru-RU"/>
        </w:rPr>
        <w:t>При повторении темы "Предложение" ведётся разговор о русской белоствольной берёзе. Даётся словесное описание, определяется цвет, форма листа (у каждого на парте лист берёзы), обращается внимание на яркую белизну ствола, на его красоту. Затем с помощью магнитофонной записи прослушивается шелест листвы при дуновении ветра. После этого учащиеся составляют повествовательное, восклицательное и вопросительн</w:t>
      </w:r>
      <w:r w:rsidR="00E875BE">
        <w:rPr>
          <w:rFonts w:ascii="Times New Roman" w:hAnsi="Times New Roman" w:cs="Times New Roman"/>
          <w:sz w:val="24"/>
          <w:szCs w:val="24"/>
          <w:lang w:eastAsia="ru-RU"/>
        </w:rPr>
        <w:t xml:space="preserve">ое </w:t>
      </w:r>
      <w:r w:rsidRPr="00443EF1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о берёзе. </w:t>
      </w:r>
      <w:proofErr w:type="gramStart"/>
      <w:r w:rsidRPr="00443EF1">
        <w:rPr>
          <w:rFonts w:ascii="Times New Roman" w:hAnsi="Times New Roman" w:cs="Times New Roman"/>
          <w:sz w:val="24"/>
          <w:szCs w:val="24"/>
          <w:lang w:eastAsia="ru-RU"/>
        </w:rPr>
        <w:t>Лучшие</w:t>
      </w:r>
      <w:proofErr w:type="gramEnd"/>
      <w:r w:rsidRPr="00443EF1">
        <w:rPr>
          <w:rFonts w:ascii="Times New Roman" w:hAnsi="Times New Roman" w:cs="Times New Roman"/>
          <w:sz w:val="24"/>
          <w:szCs w:val="24"/>
          <w:lang w:eastAsia="ru-RU"/>
        </w:rPr>
        <w:t xml:space="preserve"> записываются на доске и в тетрадях. Одно из них дети разбирают по членам предложения. Урок проходит живо и интересно, учащиеся быстро повторяют материал о предложении. Итогом работы является разговор и русский берёзе, о её удивительной красоте, о бережном отношении человека, как к берёзе, так и к другим деревьям.</w:t>
      </w:r>
    </w:p>
    <w:p w:rsidR="00443EF1" w:rsidRPr="00443EF1" w:rsidRDefault="00443EF1" w:rsidP="00E875BE">
      <w:pPr>
        <w:pStyle w:val="a9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43EF1">
        <w:rPr>
          <w:rFonts w:ascii="Times New Roman" w:hAnsi="Times New Roman" w:cs="Times New Roman"/>
          <w:sz w:val="24"/>
          <w:szCs w:val="24"/>
          <w:lang w:eastAsia="ru-RU"/>
        </w:rPr>
        <w:t>Помня о том, что развитие речи - это принцип работы, как</w:t>
      </w:r>
      <w:r w:rsidR="00E875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EF1">
        <w:rPr>
          <w:rFonts w:ascii="Times New Roman" w:hAnsi="Times New Roman" w:cs="Times New Roman"/>
          <w:sz w:val="24"/>
          <w:szCs w:val="24"/>
          <w:lang w:eastAsia="ru-RU"/>
        </w:rPr>
        <w:t>по чтению, так и по русскому языку, при обучении связной речи,</w:t>
      </w:r>
      <w:r w:rsidR="00E875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EF1">
        <w:rPr>
          <w:rFonts w:ascii="Times New Roman" w:hAnsi="Times New Roman" w:cs="Times New Roman"/>
          <w:sz w:val="24"/>
          <w:szCs w:val="24"/>
          <w:lang w:eastAsia="ru-RU"/>
        </w:rPr>
        <w:t>при изучении темы "Текст" можно пользоваться сочинениями, на</w:t>
      </w:r>
      <w:r w:rsidR="00E875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EF1">
        <w:rPr>
          <w:rFonts w:ascii="Times New Roman" w:hAnsi="Times New Roman" w:cs="Times New Roman"/>
          <w:sz w:val="24"/>
          <w:szCs w:val="24"/>
          <w:lang w:eastAsia="ru-RU"/>
        </w:rPr>
        <w:t>материале которых воспитывается в детях любовь к природе. Такие сочинения можно проводить один раз в неделю (от пяти до</w:t>
      </w:r>
      <w:r w:rsidR="00E875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EF1">
        <w:rPr>
          <w:rFonts w:ascii="Times New Roman" w:hAnsi="Times New Roman" w:cs="Times New Roman"/>
          <w:sz w:val="24"/>
          <w:szCs w:val="24"/>
          <w:lang w:eastAsia="ru-RU"/>
        </w:rPr>
        <w:t>двадцати минут), объём составляет примерно 5-15 предложений.</w:t>
      </w:r>
      <w:r w:rsidR="00E875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EF1">
        <w:rPr>
          <w:rFonts w:ascii="Times New Roman" w:hAnsi="Times New Roman" w:cs="Times New Roman"/>
          <w:sz w:val="24"/>
          <w:szCs w:val="24"/>
          <w:lang w:eastAsia="ru-RU"/>
        </w:rPr>
        <w:t>Сочинения воспитывают у детей любовь к природе, помогают им осознать нравственные требования современности. В свои рассказы дети вводят</w:t>
      </w:r>
      <w:r w:rsidR="00E875B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443EF1">
        <w:rPr>
          <w:rFonts w:ascii="Times New Roman" w:hAnsi="Times New Roman" w:cs="Times New Roman"/>
          <w:sz w:val="24"/>
          <w:szCs w:val="24"/>
          <w:lang w:eastAsia="ru-RU"/>
        </w:rPr>
        <w:t>в меру!) цитаты, создают яркие словесные зарисовки, вклеивают иллюстрации. Цель такой работы – создать художественную эмоциональн</w:t>
      </w:r>
      <w:proofErr w:type="gramStart"/>
      <w:r w:rsidRPr="00443EF1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43EF1">
        <w:rPr>
          <w:rFonts w:ascii="Times New Roman" w:hAnsi="Times New Roman" w:cs="Times New Roman"/>
          <w:sz w:val="24"/>
          <w:szCs w:val="24"/>
          <w:lang w:eastAsia="ru-RU"/>
        </w:rPr>
        <w:t xml:space="preserve"> конкретную словесную картину о природе.</w:t>
      </w:r>
    </w:p>
    <w:p w:rsidR="00443EF1" w:rsidRPr="00443EF1" w:rsidRDefault="00443EF1" w:rsidP="00443E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43EF1">
        <w:rPr>
          <w:rFonts w:ascii="Times New Roman" w:hAnsi="Times New Roman" w:cs="Times New Roman"/>
          <w:sz w:val="24"/>
          <w:szCs w:val="24"/>
          <w:lang w:eastAsia="ru-RU"/>
        </w:rPr>
        <w:t>Также детям можно предложить коллективно составить небольшие рассказы по картине. В таком рассказе непременно бывают повествовательные, вопросительные и восклицательные предложения. Сколько возможностей таят в себе такие уроки!</w:t>
      </w:r>
    </w:p>
    <w:p w:rsidR="00443EF1" w:rsidRPr="00443EF1" w:rsidRDefault="00443EF1" w:rsidP="00443E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43EF1">
        <w:rPr>
          <w:rFonts w:ascii="Times New Roman" w:hAnsi="Times New Roman" w:cs="Times New Roman"/>
          <w:sz w:val="24"/>
          <w:szCs w:val="24"/>
          <w:lang w:eastAsia="ru-RU"/>
        </w:rPr>
        <w:t>В качестве методов, используемых на таких уроках и осуществляющих интегральный подход, выступают:</w:t>
      </w:r>
    </w:p>
    <w:p w:rsidR="00443EF1" w:rsidRPr="00443EF1" w:rsidRDefault="00443EF1" w:rsidP="00443E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43EF1">
        <w:rPr>
          <w:rFonts w:ascii="Times New Roman" w:hAnsi="Times New Roman" w:cs="Times New Roman"/>
          <w:sz w:val="24"/>
          <w:szCs w:val="24"/>
          <w:lang w:eastAsia="ru-RU"/>
        </w:rPr>
        <w:t>- эвристические беседы;</w:t>
      </w:r>
    </w:p>
    <w:p w:rsidR="00443EF1" w:rsidRPr="00443EF1" w:rsidRDefault="00443EF1" w:rsidP="00443E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43EF1">
        <w:rPr>
          <w:rFonts w:ascii="Times New Roman" w:hAnsi="Times New Roman" w:cs="Times New Roman"/>
          <w:sz w:val="24"/>
          <w:szCs w:val="24"/>
          <w:lang w:eastAsia="ru-RU"/>
        </w:rPr>
        <w:t>- экскурсии;</w:t>
      </w:r>
    </w:p>
    <w:p w:rsidR="00443EF1" w:rsidRPr="00443EF1" w:rsidRDefault="00443EF1" w:rsidP="00443E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43EF1">
        <w:rPr>
          <w:rFonts w:ascii="Times New Roman" w:hAnsi="Times New Roman" w:cs="Times New Roman"/>
          <w:sz w:val="24"/>
          <w:szCs w:val="24"/>
          <w:lang w:eastAsia="ru-RU"/>
        </w:rPr>
        <w:t xml:space="preserve">- творческие работы по развитию речи, написание их </w:t>
      </w:r>
      <w:proofErr w:type="gramStart"/>
      <w:r w:rsidRPr="00443EF1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443EF1" w:rsidRPr="00443EF1" w:rsidRDefault="00443EF1" w:rsidP="00443E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43EF1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материалам природоведческого характера, </w:t>
      </w:r>
      <w:proofErr w:type="gramStart"/>
      <w:r w:rsidRPr="00443EF1">
        <w:rPr>
          <w:rFonts w:ascii="Times New Roman" w:hAnsi="Times New Roman" w:cs="Times New Roman"/>
          <w:sz w:val="24"/>
          <w:szCs w:val="24"/>
          <w:lang w:eastAsia="ru-RU"/>
        </w:rPr>
        <w:t>наблюдение</w:t>
      </w:r>
      <w:proofErr w:type="gramEnd"/>
      <w:r w:rsidRPr="00443EF1">
        <w:rPr>
          <w:rFonts w:ascii="Times New Roman" w:hAnsi="Times New Roman" w:cs="Times New Roman"/>
          <w:sz w:val="24"/>
          <w:szCs w:val="24"/>
          <w:lang w:eastAsia="ru-RU"/>
        </w:rPr>
        <w:t xml:space="preserve"> как на уроках русского языка, так и на природоведении;</w:t>
      </w:r>
    </w:p>
    <w:p w:rsidR="00443EF1" w:rsidRPr="00443EF1" w:rsidRDefault="00443EF1" w:rsidP="00443E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43EF1">
        <w:rPr>
          <w:rFonts w:ascii="Times New Roman" w:hAnsi="Times New Roman" w:cs="Times New Roman"/>
          <w:sz w:val="24"/>
          <w:szCs w:val="24"/>
          <w:lang w:eastAsia="ru-RU"/>
        </w:rPr>
        <w:t>- словесное рисование, выразительное чтение пейзажных описаний;</w:t>
      </w:r>
    </w:p>
    <w:p w:rsidR="00443EF1" w:rsidRPr="00443EF1" w:rsidRDefault="00443EF1" w:rsidP="00443E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43EF1">
        <w:rPr>
          <w:rFonts w:ascii="Times New Roman" w:hAnsi="Times New Roman" w:cs="Times New Roman"/>
          <w:sz w:val="24"/>
          <w:szCs w:val="24"/>
          <w:lang w:eastAsia="ru-RU"/>
        </w:rPr>
        <w:t>- написание диктантов, изложений природоведческого содержания.</w:t>
      </w:r>
    </w:p>
    <w:p w:rsidR="00443EF1" w:rsidRPr="00443EF1" w:rsidRDefault="00443EF1" w:rsidP="00443E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3EF1">
        <w:rPr>
          <w:rFonts w:ascii="Times New Roman" w:hAnsi="Times New Roman" w:cs="Times New Roman"/>
          <w:sz w:val="24"/>
          <w:szCs w:val="24"/>
          <w:lang w:eastAsia="ru-RU"/>
        </w:rPr>
        <w:t>Очень часто учителя используют интеграцию не на всем уроке, а только на каком-либо его этапе, т.е. интегрированным выступает только определённый фрагмент урока.</w:t>
      </w:r>
      <w:proofErr w:type="gramEnd"/>
      <w:r w:rsidRPr="00443EF1">
        <w:rPr>
          <w:rFonts w:ascii="Times New Roman" w:hAnsi="Times New Roman" w:cs="Times New Roman"/>
          <w:sz w:val="24"/>
          <w:szCs w:val="24"/>
          <w:lang w:eastAsia="ru-RU"/>
        </w:rPr>
        <w:t xml:space="preserve"> Так, допускается более широко применять сведения природоведческого характера во время словарной работы. То или иное слово можно растолковать и с точки зрения лингвиста, и с точки зрения натуралиста. Интеграция этих предметов играет важную роль в развитии умственных способностей, активизации мышления, развитии пространственного представления, а также в развитии речи и эмоциональной выразительности ребёнка.</w:t>
      </w:r>
    </w:p>
    <w:p w:rsidR="00443EF1" w:rsidRPr="00443EF1" w:rsidRDefault="00443EF1" w:rsidP="00E875BE">
      <w:pPr>
        <w:pStyle w:val="a9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43EF1">
        <w:rPr>
          <w:rFonts w:ascii="Times New Roman" w:hAnsi="Times New Roman" w:cs="Times New Roman"/>
          <w:sz w:val="24"/>
          <w:szCs w:val="24"/>
          <w:lang w:eastAsia="ru-RU"/>
        </w:rPr>
        <w:t>На интегрированных уроках русского языка и изобразительного искусства предметом изучения чаще всего становятся произведения живописи.</w:t>
      </w:r>
      <w:r w:rsidR="00E875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EF1">
        <w:rPr>
          <w:rFonts w:ascii="Times New Roman" w:hAnsi="Times New Roman" w:cs="Times New Roman"/>
          <w:sz w:val="24"/>
          <w:szCs w:val="24"/>
          <w:lang w:eastAsia="ru-RU"/>
        </w:rPr>
        <w:t>По ходу изложения материала учитель знакомит детей с биографией художника, с историей создания картины. Одновременно, обсуждая и анализируя произведение, внимание детей сосредотачивается на теме, изложением на холсте.</w:t>
      </w:r>
      <w:r w:rsidR="00E875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EF1">
        <w:rPr>
          <w:rFonts w:ascii="Times New Roman" w:hAnsi="Times New Roman" w:cs="Times New Roman"/>
          <w:sz w:val="24"/>
          <w:szCs w:val="24"/>
          <w:lang w:eastAsia="ru-RU"/>
        </w:rPr>
        <w:t>В результате знакомства с живописью, дети учатся сопоставлять</w:t>
      </w:r>
      <w:r w:rsidR="00E875B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43EF1">
        <w:rPr>
          <w:rFonts w:ascii="Times New Roman" w:hAnsi="Times New Roman" w:cs="Times New Roman"/>
          <w:sz w:val="24"/>
          <w:szCs w:val="24"/>
          <w:lang w:eastAsia="ru-RU"/>
        </w:rPr>
        <w:t xml:space="preserve"> изображённое на картине с тем, что они наблюдали в</w:t>
      </w:r>
      <w:r w:rsidR="00E875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EF1">
        <w:rPr>
          <w:rFonts w:ascii="Times New Roman" w:hAnsi="Times New Roman" w:cs="Times New Roman"/>
          <w:sz w:val="24"/>
          <w:szCs w:val="24"/>
          <w:lang w:eastAsia="ru-RU"/>
        </w:rPr>
        <w:t>действительности, а это в свою очередь способствует развитию</w:t>
      </w:r>
      <w:r w:rsidR="00E875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EF1">
        <w:rPr>
          <w:rFonts w:ascii="Times New Roman" w:hAnsi="Times New Roman" w:cs="Times New Roman"/>
          <w:sz w:val="24"/>
          <w:szCs w:val="24"/>
          <w:lang w:eastAsia="ru-RU"/>
        </w:rPr>
        <w:t>логического мышления.</w:t>
      </w:r>
      <w:r w:rsidR="00E875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EF1">
        <w:rPr>
          <w:rFonts w:ascii="Times New Roman" w:hAnsi="Times New Roman" w:cs="Times New Roman"/>
          <w:sz w:val="24"/>
          <w:szCs w:val="24"/>
          <w:lang w:eastAsia="ru-RU"/>
        </w:rPr>
        <w:t>"Произведения живописи на уроках русского языка, являясь</w:t>
      </w:r>
      <w:r w:rsidR="00E875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EF1">
        <w:rPr>
          <w:rFonts w:ascii="Times New Roman" w:hAnsi="Times New Roman" w:cs="Times New Roman"/>
          <w:sz w:val="24"/>
          <w:szCs w:val="24"/>
          <w:lang w:eastAsia="ru-RU"/>
        </w:rPr>
        <w:t>источником ярких впечатлений, воздействуя на эмоции детей,</w:t>
      </w:r>
      <w:r w:rsidR="00E875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EF1">
        <w:rPr>
          <w:rFonts w:ascii="Times New Roman" w:hAnsi="Times New Roman" w:cs="Times New Roman"/>
          <w:sz w:val="24"/>
          <w:szCs w:val="24"/>
          <w:lang w:eastAsia="ru-RU"/>
        </w:rPr>
        <w:t>служат основой для осмысленного связного высказывания школьников</w:t>
      </w:r>
      <w:r w:rsidR="00E875BE">
        <w:rPr>
          <w:rFonts w:ascii="Times New Roman" w:hAnsi="Times New Roman" w:cs="Times New Roman"/>
          <w:sz w:val="24"/>
          <w:szCs w:val="24"/>
          <w:lang w:eastAsia="ru-RU"/>
        </w:rPr>
        <w:t xml:space="preserve">, т.к. эмоции человека, </w:t>
      </w:r>
      <w:r w:rsidRPr="00443EF1">
        <w:rPr>
          <w:rFonts w:ascii="Times New Roman" w:hAnsi="Times New Roman" w:cs="Times New Roman"/>
          <w:sz w:val="24"/>
          <w:szCs w:val="24"/>
          <w:lang w:eastAsia="ru-RU"/>
        </w:rPr>
        <w:t>воспринимающего искусство, неразрывно связаны с мышлением, а, следовательно, и с речью».</w:t>
      </w:r>
      <w:r w:rsidR="00E875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EF1">
        <w:rPr>
          <w:rFonts w:ascii="Times New Roman" w:hAnsi="Times New Roman" w:cs="Times New Roman"/>
          <w:sz w:val="24"/>
          <w:szCs w:val="24"/>
          <w:lang w:eastAsia="ru-RU"/>
        </w:rPr>
        <w:t>Очень большую образовательную ценность несут в себе такие задания: к тексту, над которым работает в данный момент ученик, нарисовать иллюстрацию. Тем самым учитель, не акцентируя внимания детей, добирается осмысленного понимания текста. Дети проникают в его суть. Начинают замечать мелкие элементы, которые при обычном прочтении могли бы просто не запечатлеться в памяти ребёнка. Составляя свой, рисунок с текстом дети осваивают своеобразие художественной речи, я меру своих сил проникают в значение контекста, расширяют свое представление о переносном значении слов, о богатстве оттенков значений.</w:t>
      </w:r>
    </w:p>
    <w:p w:rsidR="00443EF1" w:rsidRPr="00443EF1" w:rsidRDefault="00443EF1" w:rsidP="00E875BE">
      <w:pPr>
        <w:pStyle w:val="a9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43EF1">
        <w:rPr>
          <w:rFonts w:ascii="Times New Roman" w:hAnsi="Times New Roman" w:cs="Times New Roman"/>
          <w:sz w:val="24"/>
          <w:szCs w:val="24"/>
          <w:lang w:eastAsia="ru-RU"/>
        </w:rPr>
        <w:t xml:space="preserve">Если учебный материал по курсу чтения, музыки изобразительного искусства рационально сгруппировать и соответствующим образом его изучать, то это будет способствовать систематизации заданий по чтению, усвоенных детьми в разное время, школьники лучше усвоят содержание учебного материала, смогут гораздо легче и свободнее излагать изученный материал, словом, чтение станет </w:t>
      </w:r>
      <w:proofErr w:type="gramStart"/>
      <w:r w:rsidRPr="00443EF1">
        <w:rPr>
          <w:rFonts w:ascii="Times New Roman" w:hAnsi="Times New Roman" w:cs="Times New Roman"/>
          <w:sz w:val="24"/>
          <w:szCs w:val="24"/>
          <w:lang w:eastAsia="ru-RU"/>
        </w:rPr>
        <w:t>более оптимальным</w:t>
      </w:r>
      <w:proofErr w:type="gramEnd"/>
      <w:r w:rsidRPr="00443E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75BE" w:rsidRDefault="00443EF1" w:rsidP="00443E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43EF1">
        <w:rPr>
          <w:rFonts w:ascii="Times New Roman" w:hAnsi="Times New Roman" w:cs="Times New Roman"/>
          <w:sz w:val="24"/>
          <w:szCs w:val="24"/>
          <w:lang w:eastAsia="ru-RU"/>
        </w:rPr>
        <w:t>Анализ учебных программ по названным выше предметам свидетельствует о том, что они обеспечивают возможности широкого и эффективного внедрения в преподавание чтения принципа интеграции.</w:t>
      </w:r>
    </w:p>
    <w:p w:rsidR="00443EF1" w:rsidRPr="00443EF1" w:rsidRDefault="00443EF1" w:rsidP="00E875BE">
      <w:pPr>
        <w:pStyle w:val="a9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43EF1">
        <w:rPr>
          <w:rFonts w:ascii="Times New Roman" w:hAnsi="Times New Roman" w:cs="Times New Roman"/>
          <w:sz w:val="24"/>
          <w:szCs w:val="24"/>
          <w:lang w:eastAsia="ru-RU"/>
        </w:rPr>
        <w:t>Возможности интеграции чтения и природоведения очень широки, поскольку перед уроками чтения и перед уроками природоведения стоят общие образовательные и воспитательные задачи. На этих уроках учащиеся знакомятся с природой своего края, с сезонными изменениями в природе, узнают о жизни диких и домашних животных, насекомых.</w:t>
      </w:r>
      <w:r w:rsidR="00E875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EF1">
        <w:rPr>
          <w:rFonts w:ascii="Times New Roman" w:hAnsi="Times New Roman" w:cs="Times New Roman"/>
          <w:sz w:val="24"/>
          <w:szCs w:val="24"/>
          <w:lang w:eastAsia="ru-RU"/>
        </w:rPr>
        <w:t>На уроках чтения и природоведения есть и общая воспитательная цель</w:t>
      </w:r>
    </w:p>
    <w:p w:rsidR="00443EF1" w:rsidRPr="00443EF1" w:rsidRDefault="00443EF1" w:rsidP="00443E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43EF1">
        <w:rPr>
          <w:rFonts w:ascii="Times New Roman" w:hAnsi="Times New Roman" w:cs="Times New Roman"/>
          <w:sz w:val="24"/>
          <w:szCs w:val="24"/>
          <w:lang w:eastAsia="ru-RU"/>
        </w:rPr>
        <w:t>- воспитать у младших школьников любовь и бережное отношение к природе, научить эстетически, воспринимать природу, "Одновременно, наличие, общих образовательных и воспитательных задач не мешает каждой из учебных дисциплин иметь свои, собственные, специфические педагогические задачи, решение которых требует и различных методов работы.</w:t>
      </w:r>
      <w:r w:rsidR="00E875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EF1">
        <w:rPr>
          <w:rFonts w:ascii="Times New Roman" w:hAnsi="Times New Roman" w:cs="Times New Roman"/>
          <w:sz w:val="24"/>
          <w:szCs w:val="24"/>
          <w:lang w:eastAsia="ru-RU"/>
        </w:rPr>
        <w:t>Объектами изучения на уроках природоведения и на уроках чтения являются одни и те же явления природы, на аспект изучения, подход к их изучению несколько иной.</w:t>
      </w:r>
    </w:p>
    <w:p w:rsidR="00443EF1" w:rsidRPr="00443EF1" w:rsidRDefault="00443EF1" w:rsidP="00443E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43EF1">
        <w:rPr>
          <w:rFonts w:ascii="Times New Roman" w:hAnsi="Times New Roman" w:cs="Times New Roman"/>
          <w:sz w:val="24"/>
          <w:szCs w:val="24"/>
          <w:lang w:eastAsia="ru-RU"/>
        </w:rPr>
        <w:t>Уро</w:t>
      </w:r>
      <w:r w:rsidR="00E875BE">
        <w:rPr>
          <w:rFonts w:ascii="Times New Roman" w:hAnsi="Times New Roman" w:cs="Times New Roman"/>
          <w:sz w:val="24"/>
          <w:szCs w:val="24"/>
          <w:lang w:eastAsia="ru-RU"/>
        </w:rPr>
        <w:t>ки чтения в большей мере, чем уро</w:t>
      </w:r>
      <w:r w:rsidRPr="00443EF1">
        <w:rPr>
          <w:rFonts w:ascii="Times New Roman" w:hAnsi="Times New Roman" w:cs="Times New Roman"/>
          <w:sz w:val="24"/>
          <w:szCs w:val="24"/>
          <w:lang w:eastAsia="ru-RU"/>
        </w:rPr>
        <w:t>ки природоведения,</w:t>
      </w:r>
      <w:r w:rsidR="00E875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EF1">
        <w:rPr>
          <w:rFonts w:ascii="Times New Roman" w:hAnsi="Times New Roman" w:cs="Times New Roman"/>
          <w:sz w:val="24"/>
          <w:szCs w:val="24"/>
          <w:lang w:eastAsia="ru-RU"/>
        </w:rPr>
        <w:t>должны решать задачу формирования у детей эстетического, эмоционально окрашенного восприятия природы, дать детям языковые средства для передачи своего собственного, эстетического отношения к природе.</w:t>
      </w:r>
      <w:r w:rsidR="00E875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EF1">
        <w:rPr>
          <w:rFonts w:ascii="Times New Roman" w:hAnsi="Times New Roman" w:cs="Times New Roman"/>
          <w:sz w:val="24"/>
          <w:szCs w:val="24"/>
          <w:lang w:eastAsia="ru-RU"/>
        </w:rPr>
        <w:t>Наличие общих тем и объектов для изучения, различный аспект и метод в их освещении на уроках чтения и природоведения позволяют ставить вопрос о целесообразности интегрированного подхода к работе над материалом.</w:t>
      </w:r>
    </w:p>
    <w:p w:rsidR="00443EF1" w:rsidRPr="00443EF1" w:rsidRDefault="00443EF1" w:rsidP="00E875BE">
      <w:pPr>
        <w:pStyle w:val="a9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43EF1">
        <w:rPr>
          <w:rFonts w:ascii="Times New Roman" w:hAnsi="Times New Roman" w:cs="Times New Roman"/>
          <w:sz w:val="24"/>
          <w:szCs w:val="24"/>
          <w:lang w:eastAsia="ru-RU"/>
        </w:rPr>
        <w:t xml:space="preserve">Следует так спланировать уроки, чтобы сведения, получаемые из разных предметов, дополняли и углубляли друг друга. Таким образам будут решены задачи ознакомления детей с природой и воспитания у них гуманных чувств. При этом изучении природоведения мы будем идти от сознания к чувствам, при изучении чтения, </w:t>
      </w:r>
      <w:proofErr w:type="gramStart"/>
      <w:r w:rsidRPr="00443EF1">
        <w:rPr>
          <w:rFonts w:ascii="Times New Roman" w:hAnsi="Times New Roman" w:cs="Times New Roman"/>
          <w:sz w:val="24"/>
          <w:szCs w:val="24"/>
          <w:lang w:eastAsia="ru-RU"/>
        </w:rPr>
        <w:t>воздействуя</w:t>
      </w:r>
      <w:proofErr w:type="gramEnd"/>
      <w:r w:rsidRPr="00443EF1">
        <w:rPr>
          <w:rFonts w:ascii="Times New Roman" w:hAnsi="Times New Roman" w:cs="Times New Roman"/>
          <w:sz w:val="24"/>
          <w:szCs w:val="24"/>
          <w:lang w:eastAsia="ru-RU"/>
        </w:rPr>
        <w:t xml:space="preserve"> прежде всего на чувства, мы будем формировать убеждения, развивать эстетически.</w:t>
      </w:r>
    </w:p>
    <w:p w:rsidR="00443EF1" w:rsidRPr="00443EF1" w:rsidRDefault="00443EF1" w:rsidP="00443E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43EF1">
        <w:rPr>
          <w:rFonts w:ascii="Times New Roman" w:hAnsi="Times New Roman" w:cs="Times New Roman"/>
          <w:sz w:val="24"/>
          <w:szCs w:val="24"/>
          <w:lang w:eastAsia="ru-RU"/>
        </w:rPr>
        <w:t xml:space="preserve">Приведём пример: по предмету природоведения дети знакомятся с перелетными птицами: с внешним видом журавлей, дикой утки, ласточки, грача и других, с тем, как и </w:t>
      </w:r>
      <w:proofErr w:type="gramStart"/>
      <w:r w:rsidRPr="00443EF1">
        <w:rPr>
          <w:rFonts w:ascii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443EF1">
        <w:rPr>
          <w:rFonts w:ascii="Times New Roman" w:hAnsi="Times New Roman" w:cs="Times New Roman"/>
          <w:sz w:val="24"/>
          <w:szCs w:val="24"/>
          <w:lang w:eastAsia="ru-RU"/>
        </w:rPr>
        <w:t xml:space="preserve"> питаются эти</w:t>
      </w:r>
      <w:r w:rsidR="00E875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EF1">
        <w:rPr>
          <w:rFonts w:ascii="Times New Roman" w:hAnsi="Times New Roman" w:cs="Times New Roman"/>
          <w:sz w:val="24"/>
          <w:szCs w:val="24"/>
          <w:lang w:eastAsia="ru-RU"/>
        </w:rPr>
        <w:t>птицы, почему улетают в тёплые края, когда улетают, как готовятся к перелёту, как летят, в какой последовательности, когда и где выводят птенцов. По чтению дети в ряде произведений читают об этих же птицах: "Серая Шейка" Д. Мамина-Сибиряка,</w:t>
      </w:r>
      <w:r w:rsidR="004C0E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43EF1">
        <w:rPr>
          <w:rFonts w:ascii="Times New Roman" w:hAnsi="Times New Roman" w:cs="Times New Roman"/>
          <w:sz w:val="24"/>
          <w:szCs w:val="24"/>
          <w:lang w:eastAsia="ru-RU"/>
        </w:rPr>
        <w:t xml:space="preserve">"Журка" Н. </w:t>
      </w:r>
      <w:proofErr w:type="spellStart"/>
      <w:r w:rsidRPr="00443EF1">
        <w:rPr>
          <w:rFonts w:ascii="Times New Roman" w:hAnsi="Times New Roman" w:cs="Times New Roman"/>
          <w:sz w:val="24"/>
          <w:szCs w:val="24"/>
          <w:lang w:eastAsia="ru-RU"/>
        </w:rPr>
        <w:t>Бельева</w:t>
      </w:r>
      <w:proofErr w:type="spellEnd"/>
      <w:r w:rsidRPr="00443EF1">
        <w:rPr>
          <w:rFonts w:ascii="Times New Roman" w:hAnsi="Times New Roman" w:cs="Times New Roman"/>
          <w:sz w:val="24"/>
          <w:szCs w:val="24"/>
          <w:lang w:eastAsia="ru-RU"/>
        </w:rPr>
        <w:t xml:space="preserve"> об отлёте журавлей, ласточек, диких гусей, грачей говорится в ряде стихотворений: "Осень" Трутнева, "Осеннее" И.</w:t>
      </w:r>
      <w:r w:rsidR="00E875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EF1">
        <w:rPr>
          <w:rFonts w:ascii="Times New Roman" w:hAnsi="Times New Roman" w:cs="Times New Roman"/>
          <w:sz w:val="24"/>
          <w:szCs w:val="24"/>
          <w:lang w:eastAsia="ru-RU"/>
        </w:rPr>
        <w:t>Исаковского, "Уж небо осенью дышало" А. Пушкина.</w:t>
      </w:r>
    </w:p>
    <w:p w:rsidR="00443EF1" w:rsidRPr="00443EF1" w:rsidRDefault="00443EF1" w:rsidP="00E875BE">
      <w:pPr>
        <w:pStyle w:val="a9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43EF1">
        <w:rPr>
          <w:rFonts w:ascii="Times New Roman" w:hAnsi="Times New Roman" w:cs="Times New Roman"/>
          <w:sz w:val="24"/>
          <w:szCs w:val="24"/>
          <w:lang w:eastAsia="ru-RU"/>
        </w:rPr>
        <w:t>На интегрированном уроке природоведения учащиеся получают научные знания в доступней, интересной для них форме. Они узнают, что птицы наши друзья, которые уничтожают вредных насекомых, оберегают урожай.</w:t>
      </w:r>
    </w:p>
    <w:p w:rsidR="00443EF1" w:rsidRPr="00443EF1" w:rsidRDefault="00443EF1" w:rsidP="00443E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43EF1">
        <w:rPr>
          <w:rFonts w:ascii="Times New Roman" w:hAnsi="Times New Roman" w:cs="Times New Roman"/>
          <w:sz w:val="24"/>
          <w:szCs w:val="24"/>
          <w:lang w:eastAsia="ru-RU"/>
        </w:rPr>
        <w:t>Поэтому нельзя убивать птиц, разорять их гнёзда, подбирать выпавших из гнёзд здоровых птенцов и приносить их домой.</w:t>
      </w:r>
      <w:r w:rsidR="00E875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EF1">
        <w:rPr>
          <w:rFonts w:ascii="Times New Roman" w:hAnsi="Times New Roman" w:cs="Times New Roman"/>
          <w:sz w:val="24"/>
          <w:szCs w:val="24"/>
          <w:lang w:eastAsia="ru-RU"/>
        </w:rPr>
        <w:t>Воздействуя на чувства детей, художественные произведения воспитывают у них бережное отношение к природе.</w:t>
      </w:r>
    </w:p>
    <w:p w:rsidR="00D23DFA" w:rsidRDefault="00D23DFA" w:rsidP="00EB7349">
      <w:pPr>
        <w:pStyle w:val="a9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7349" w:rsidRPr="00EB7349" w:rsidRDefault="00EB7349" w:rsidP="00443EF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интегрированной системы может с большей степени, чем традиционное предметное обучение, способствовать развитию широко эрудированного человека, обладающего целостным мировоззрением, способностью самостоятельно систематизировать имеющиеся у него знания и нетрадиционно подходить к решению различных проблем.</w:t>
      </w:r>
    </w:p>
    <w:p w:rsidR="00EB7349" w:rsidRPr="00EB7349" w:rsidRDefault="00EB7349" w:rsidP="00EB7349">
      <w:pPr>
        <w:pStyle w:val="a9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349">
        <w:rPr>
          <w:rFonts w:ascii="Times New Roman" w:hAnsi="Times New Roman" w:cs="Times New Roman"/>
          <w:color w:val="000000" w:themeColor="text1"/>
          <w:sz w:val="24"/>
          <w:szCs w:val="24"/>
        </w:rPr>
        <w:t>С другой стороны, этот метод обучения очень привлекателен и для учителей: помогает им лучше оценить способности и знания ребенка, понять его, побуждает искать новые, нетрадиционные формы и методы обучения. Это большая область для проявления творческих способностей для многих: учителей, методистов, психологов, всех, кто хочет и умеет работать, кто может понять сегодняшних детей, их запросы и интересы, кто их любит и отдает им себя!</w:t>
      </w:r>
    </w:p>
    <w:p w:rsidR="00EB7349" w:rsidRPr="00EB7349" w:rsidRDefault="00EB7349" w:rsidP="00EB7349">
      <w:pPr>
        <w:pStyle w:val="a9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B7349" w:rsidRPr="00EB7349" w:rsidSect="00B859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805728"/>
    <w:lvl w:ilvl="0">
      <w:numFmt w:val="bullet"/>
      <w:lvlText w:val="*"/>
      <w:lvlJc w:val="left"/>
    </w:lvl>
  </w:abstractNum>
  <w:abstractNum w:abstractNumId="1">
    <w:nsid w:val="028E38BD"/>
    <w:multiLevelType w:val="singleLevel"/>
    <w:tmpl w:val="BF2C7ED2"/>
    <w:lvl w:ilvl="0">
      <w:start w:val="5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2">
    <w:nsid w:val="0D3726CC"/>
    <w:multiLevelType w:val="hybridMultilevel"/>
    <w:tmpl w:val="4E98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24CBD"/>
    <w:multiLevelType w:val="multilevel"/>
    <w:tmpl w:val="67AC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349CB"/>
    <w:multiLevelType w:val="hybridMultilevel"/>
    <w:tmpl w:val="0FCA0DF0"/>
    <w:lvl w:ilvl="0" w:tplc="A23A05C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9A4001"/>
    <w:multiLevelType w:val="hybridMultilevel"/>
    <w:tmpl w:val="3A96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F5EB1"/>
    <w:multiLevelType w:val="hybridMultilevel"/>
    <w:tmpl w:val="0CD241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7CE70C2"/>
    <w:multiLevelType w:val="singleLevel"/>
    <w:tmpl w:val="31EA6D24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8">
    <w:nsid w:val="4C755BDF"/>
    <w:multiLevelType w:val="multilevel"/>
    <w:tmpl w:val="A3C8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426F9D"/>
    <w:multiLevelType w:val="hybridMultilevel"/>
    <w:tmpl w:val="3822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55B73"/>
    <w:multiLevelType w:val="hybridMultilevel"/>
    <w:tmpl w:val="2A94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57E8E"/>
    <w:multiLevelType w:val="hybridMultilevel"/>
    <w:tmpl w:val="BA0E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71D5A"/>
    <w:multiLevelType w:val="multilevel"/>
    <w:tmpl w:val="8FB2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83"/>
    <w:rsid w:val="00266D86"/>
    <w:rsid w:val="00443EF1"/>
    <w:rsid w:val="004C0E33"/>
    <w:rsid w:val="009671C5"/>
    <w:rsid w:val="00B85983"/>
    <w:rsid w:val="00C36F61"/>
    <w:rsid w:val="00C54CE0"/>
    <w:rsid w:val="00D23DFA"/>
    <w:rsid w:val="00D822E2"/>
    <w:rsid w:val="00E875BE"/>
    <w:rsid w:val="00EB7349"/>
    <w:rsid w:val="00F0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C5"/>
  </w:style>
  <w:style w:type="paragraph" w:styleId="1">
    <w:name w:val="heading 1"/>
    <w:basedOn w:val="a"/>
    <w:next w:val="a"/>
    <w:link w:val="10"/>
    <w:uiPriority w:val="9"/>
    <w:qFormat/>
    <w:rsid w:val="00967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1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71C5"/>
    <w:rPr>
      <w:b/>
      <w:bCs/>
    </w:rPr>
  </w:style>
  <w:style w:type="character" w:styleId="a8">
    <w:name w:val="Emphasis"/>
    <w:basedOn w:val="a0"/>
    <w:uiPriority w:val="20"/>
    <w:qFormat/>
    <w:rsid w:val="009671C5"/>
    <w:rPr>
      <w:i/>
      <w:iCs/>
    </w:rPr>
  </w:style>
  <w:style w:type="paragraph" w:styleId="a9">
    <w:name w:val="No Spacing"/>
    <w:basedOn w:val="a"/>
    <w:uiPriority w:val="1"/>
    <w:qFormat/>
    <w:rsid w:val="009671C5"/>
  </w:style>
  <w:style w:type="paragraph" w:styleId="aa">
    <w:name w:val="List Paragraph"/>
    <w:basedOn w:val="a"/>
    <w:uiPriority w:val="34"/>
    <w:qFormat/>
    <w:rsid w:val="00967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1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1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1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71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1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7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1C5"/>
    <w:pPr>
      <w:outlineLvl w:val="9"/>
    </w:pPr>
  </w:style>
  <w:style w:type="paragraph" w:customStyle="1" w:styleId="c1">
    <w:name w:val="c1"/>
    <w:basedOn w:val="a"/>
    <w:rsid w:val="00EB7349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7349"/>
  </w:style>
  <w:style w:type="paragraph" w:styleId="af3">
    <w:name w:val="Balloon Text"/>
    <w:basedOn w:val="a"/>
    <w:link w:val="af4"/>
    <w:uiPriority w:val="99"/>
    <w:semiHidden/>
    <w:unhideWhenUsed/>
    <w:rsid w:val="00D23DF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3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C5"/>
  </w:style>
  <w:style w:type="paragraph" w:styleId="1">
    <w:name w:val="heading 1"/>
    <w:basedOn w:val="a"/>
    <w:next w:val="a"/>
    <w:link w:val="10"/>
    <w:uiPriority w:val="9"/>
    <w:qFormat/>
    <w:rsid w:val="00967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1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71C5"/>
    <w:rPr>
      <w:b/>
      <w:bCs/>
    </w:rPr>
  </w:style>
  <w:style w:type="character" w:styleId="a8">
    <w:name w:val="Emphasis"/>
    <w:basedOn w:val="a0"/>
    <w:uiPriority w:val="20"/>
    <w:qFormat/>
    <w:rsid w:val="009671C5"/>
    <w:rPr>
      <w:i/>
      <w:iCs/>
    </w:rPr>
  </w:style>
  <w:style w:type="paragraph" w:styleId="a9">
    <w:name w:val="No Spacing"/>
    <w:basedOn w:val="a"/>
    <w:uiPriority w:val="1"/>
    <w:qFormat/>
    <w:rsid w:val="009671C5"/>
  </w:style>
  <w:style w:type="paragraph" w:styleId="aa">
    <w:name w:val="List Paragraph"/>
    <w:basedOn w:val="a"/>
    <w:uiPriority w:val="34"/>
    <w:qFormat/>
    <w:rsid w:val="00967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1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1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1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71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1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7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1C5"/>
    <w:pPr>
      <w:outlineLvl w:val="9"/>
    </w:pPr>
  </w:style>
  <w:style w:type="paragraph" w:customStyle="1" w:styleId="c1">
    <w:name w:val="c1"/>
    <w:basedOn w:val="a"/>
    <w:rsid w:val="00EB7349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7349"/>
  </w:style>
  <w:style w:type="paragraph" w:styleId="af3">
    <w:name w:val="Balloon Text"/>
    <w:basedOn w:val="a"/>
    <w:link w:val="af4"/>
    <w:uiPriority w:val="99"/>
    <w:semiHidden/>
    <w:unhideWhenUsed/>
    <w:rsid w:val="00D23DF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3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5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72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69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23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93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79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98266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69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3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722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533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930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04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996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733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7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47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1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7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9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48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14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66545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89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00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6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97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72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889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51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14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362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13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6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42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8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3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1044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65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32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290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874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6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121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631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566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lifornian FB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D4A5-B57F-4514-9F9D-8DFDCD48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2014-01-12T11:20:00Z</cp:lastPrinted>
  <dcterms:created xsi:type="dcterms:W3CDTF">2014-01-12T10:07:00Z</dcterms:created>
  <dcterms:modified xsi:type="dcterms:W3CDTF">2014-03-27T06:55:00Z</dcterms:modified>
</cp:coreProperties>
</file>