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8" w:rsidRDefault="006535D8" w:rsidP="006535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по конструированию.</w:t>
      </w:r>
    </w:p>
    <w:p w:rsidR="006535D8" w:rsidRDefault="006535D8" w:rsidP="006535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786"/>
        <w:gridCol w:w="4785"/>
      </w:tblGrid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геоме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трического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ла: отрезок,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многоугольник.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 Виды треугольников по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ронам: разносторон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равнобедренный, равносторонний.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треугольни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 по трём сторонам. Виды треугольников по углам: прямоуголь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ный, остроугольный, тупоугольный. Конструирование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делей различных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угольников.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Различать</w:t>
            </w:r>
            <w:r>
              <w:rPr>
                <w:sz w:val="28"/>
                <w:szCs w:val="28"/>
              </w:rPr>
              <w:t xml:space="preserve"> треуголь</w:t>
            </w:r>
            <w:r>
              <w:rPr>
                <w:sz w:val="28"/>
                <w:szCs w:val="28"/>
              </w:rPr>
              <w:softHyphen/>
              <w:t>ники по сторонам и по углам.</w:t>
            </w:r>
          </w:p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Строить</w:t>
            </w:r>
            <w:r>
              <w:rPr>
                <w:sz w:val="28"/>
                <w:szCs w:val="28"/>
              </w:rPr>
              <w:t xml:space="preserve"> треугольник по трём сторонам с ис</w:t>
            </w:r>
            <w:r>
              <w:rPr>
                <w:sz w:val="28"/>
                <w:szCs w:val="28"/>
              </w:rPr>
              <w:softHyphen/>
              <w:t>пользованием циркуля и линейки.</w:t>
            </w: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ли треугольников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видов.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треуголь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пирамида. 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товление модели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вильной треугольной пирамиды сплетени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ем из двух одинако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вых полосок, каждая из которых разделена на 4 равносторонних треугольника. 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товление каркасной модели правильной треугольной пирами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 из счётных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лочек. Вершины, грани и рёбра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рамиды. 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геометрической игрушки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Флексагон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(гнущийся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угольник) на основе полосы из 10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сторонних треугольников. Периметр многоугольника, в том числе прямоугольника (квадрата). Периметр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личные модели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вильной треугольной пирамиды.</w:t>
            </w: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 на нелинованной бумаге 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свойств его диагоналей.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квадрата на нелинованной бумаге по заданным его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гоналям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ник на нелинованной бумаге с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свойств диаго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налей прямоугольни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 (квадрата).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Чертёж. Изготовление по чертежам апплика</w:t>
            </w:r>
            <w:r>
              <w:rPr>
                <w:sz w:val="28"/>
                <w:szCs w:val="28"/>
              </w:rPr>
              <w:softHyphen/>
              <w:t>ций «Домик», («Буль</w:t>
            </w:r>
            <w:r>
              <w:rPr>
                <w:sz w:val="28"/>
                <w:szCs w:val="28"/>
              </w:rPr>
              <w:softHyphen/>
              <w:t>дозер»).</w:t>
            </w:r>
          </w:p>
          <w:p w:rsidR="006535D8" w:rsidRDefault="006535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каций различных фигур из различных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определённым образом разрезанного квадрата.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рисунок.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чертежу различные аппликации.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по тех</w:t>
            </w:r>
            <w:r>
              <w:rPr>
                <w:sz w:val="28"/>
                <w:szCs w:val="28"/>
              </w:rPr>
              <w:softHyphen/>
              <w:t>нологическому рисун</w:t>
            </w:r>
            <w:r>
              <w:rPr>
                <w:sz w:val="28"/>
                <w:szCs w:val="28"/>
              </w:rPr>
              <w:softHyphen/>
              <w:t>ку композиции «Яхты в море».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Выстраивать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по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ческому рисунку.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Единицы площади. Площадь прямоугольника (ква</w:t>
            </w:r>
            <w:r>
              <w:rPr>
                <w:sz w:val="28"/>
                <w:szCs w:val="28"/>
              </w:rPr>
              <w:softHyphen/>
              <w:t>драта), различных фигур, составленных из прямоугольников и квадратов.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 (ква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драта).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окружности. Деление окружности (круга) на 2, 4, 8 рав</w:t>
            </w:r>
            <w:r>
              <w:rPr>
                <w:sz w:val="28"/>
                <w:szCs w:val="28"/>
              </w:rPr>
              <w:softHyphen/>
              <w:t>ных частей. Изготов</w:t>
            </w:r>
            <w:r>
              <w:rPr>
                <w:sz w:val="28"/>
                <w:szCs w:val="28"/>
              </w:rPr>
              <w:softHyphen/>
              <w:t>ление модели цветка с использованием де</w:t>
            </w:r>
            <w:r>
              <w:rPr>
                <w:sz w:val="28"/>
                <w:szCs w:val="28"/>
              </w:rPr>
              <w:softHyphen/>
              <w:t>ления круга на 8 рав</w:t>
            </w:r>
            <w:r>
              <w:rPr>
                <w:sz w:val="28"/>
                <w:szCs w:val="28"/>
              </w:rPr>
              <w:softHyphen/>
              <w:t>ных частей.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 (круг) на 2, 4, 8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частей.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окружности на 3, 6, 12 равных частей. Изготовление модели часов.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 (круг) на 3, 6, 12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частей.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расположе</w:t>
            </w:r>
            <w:r>
              <w:rPr>
                <w:sz w:val="28"/>
                <w:szCs w:val="28"/>
              </w:rPr>
              <w:softHyphen/>
              <w:t>ние окружностей на плоскости.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Чертить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щиеся, непересека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ющиеся (в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 концентрические) окружности.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отрезка по</w:t>
            </w:r>
            <w:r>
              <w:rPr>
                <w:sz w:val="28"/>
                <w:szCs w:val="28"/>
              </w:rPr>
              <w:softHyphen/>
              <w:t>полам без определе</w:t>
            </w:r>
            <w:r>
              <w:rPr>
                <w:sz w:val="28"/>
                <w:szCs w:val="28"/>
              </w:rPr>
              <w:softHyphen/>
              <w:t>ния его длины (с ис</w:t>
            </w:r>
            <w:r>
              <w:rPr>
                <w:sz w:val="28"/>
                <w:szCs w:val="28"/>
              </w:rPr>
              <w:softHyphen/>
              <w:t>пользованием циркуля и линейки без деле</w:t>
            </w:r>
            <w:r>
              <w:rPr>
                <w:sz w:val="28"/>
                <w:szCs w:val="28"/>
              </w:rPr>
              <w:softHyphen/>
              <w:t>ний).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отрезка пополам 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циркуля и линейки без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практиче</w:t>
            </w:r>
            <w:r>
              <w:rPr>
                <w:sz w:val="28"/>
                <w:szCs w:val="28"/>
              </w:rPr>
              <w:softHyphen/>
              <w:t>ским способом тре</w:t>
            </w:r>
            <w:r>
              <w:rPr>
                <w:sz w:val="28"/>
                <w:szCs w:val="28"/>
              </w:rPr>
              <w:softHyphen/>
              <w:t>угольника, вписанного в окружность (круг).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способом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угольник, вписанный в круг.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</w:t>
            </w:r>
            <w:r>
              <w:rPr>
                <w:sz w:val="28"/>
                <w:szCs w:val="28"/>
              </w:rPr>
              <w:softHyphen/>
              <w:t>кации «Паровоз», геометрической игры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 и апплика</w:t>
            </w:r>
            <w:r>
              <w:rPr>
                <w:sz w:val="28"/>
                <w:szCs w:val="28"/>
              </w:rPr>
              <w:softHyphen/>
              <w:t>ций фигур из частей игры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пликации из частей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«Оригами». Изготов</w:t>
            </w:r>
            <w:r>
              <w:rPr>
                <w:sz w:val="28"/>
                <w:szCs w:val="28"/>
              </w:rPr>
              <w:softHyphen/>
              <w:t>ление изделия «Ле</w:t>
            </w:r>
            <w:r>
              <w:rPr>
                <w:sz w:val="28"/>
                <w:szCs w:val="28"/>
              </w:rPr>
              <w:softHyphen/>
              <w:t>бедь».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contextualSpacing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«Оригами».</w:t>
            </w:r>
          </w:p>
        </w:tc>
      </w:tr>
      <w:tr w:rsidR="006535D8" w:rsidTr="006535D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констру</w:t>
            </w:r>
            <w:r>
              <w:rPr>
                <w:sz w:val="28"/>
                <w:szCs w:val="28"/>
              </w:rPr>
              <w:softHyphen/>
              <w:t>ирование из деталей набора «Конструктор». Изготовление по при</w:t>
            </w:r>
            <w:r>
              <w:rPr>
                <w:sz w:val="28"/>
                <w:szCs w:val="28"/>
              </w:rPr>
              <w:softHyphen/>
              <w:t>ведённым рисункам моделей «Подъёмный кран» и «Транспортёр»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5D8" w:rsidRDefault="006535D8">
            <w:pPr>
              <w:pStyle w:val="4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437"/>
                <w:b w:val="0"/>
                <w:bCs w:val="0"/>
                <w:sz w:val="28"/>
                <w:szCs w:val="28"/>
              </w:rPr>
              <w:t>Конструировать</w:t>
            </w:r>
            <w:r>
              <w:rPr>
                <w:rStyle w:val="40"/>
                <w:b w:val="0"/>
                <w:bCs w:val="0"/>
                <w:sz w:val="28"/>
                <w:szCs w:val="28"/>
              </w:rPr>
              <w:t xml:space="preserve"> по</w:t>
            </w:r>
          </w:p>
          <w:p w:rsidR="006535D8" w:rsidRDefault="006535D8">
            <w:pPr>
              <w:contextualSpacing/>
              <w:rPr>
                <w:rStyle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рисункам модели из деталей набора «Кон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структор»</w:t>
            </w:r>
          </w:p>
        </w:tc>
      </w:tr>
    </w:tbl>
    <w:p w:rsidR="006535D8" w:rsidRDefault="006535D8" w:rsidP="00653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E80" w:rsidRPr="006535D8" w:rsidRDefault="000F6E80">
      <w:pPr>
        <w:rPr>
          <w:rFonts w:ascii="Times New Roman" w:hAnsi="Times New Roman" w:cs="Times New Roman"/>
          <w:sz w:val="28"/>
          <w:szCs w:val="28"/>
        </w:rPr>
      </w:pPr>
    </w:p>
    <w:sectPr w:rsidR="000F6E80" w:rsidRPr="0065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5D8"/>
    <w:rsid w:val="000F6E80"/>
    <w:rsid w:val="0065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535D8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35D8"/>
  </w:style>
  <w:style w:type="character" w:customStyle="1" w:styleId="4">
    <w:name w:val="Основной текст (4)_"/>
    <w:basedOn w:val="a0"/>
    <w:link w:val="41"/>
    <w:uiPriority w:val="99"/>
    <w:locked/>
    <w:rsid w:val="006535D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535D8"/>
    <w:pPr>
      <w:shd w:val="clear" w:color="auto" w:fill="FFFFFF"/>
      <w:spacing w:after="0" w:line="211" w:lineRule="exact"/>
      <w:ind w:hanging="186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">
    <w:name w:val="Основной текст Знак1"/>
    <w:basedOn w:val="a0"/>
    <w:link w:val="a3"/>
    <w:uiPriority w:val="99"/>
    <w:locked/>
    <w:rsid w:val="006535D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6535D8"/>
    <w:rPr>
      <w:b/>
      <w:bCs/>
    </w:rPr>
  </w:style>
  <w:style w:type="character" w:customStyle="1" w:styleId="10">
    <w:name w:val="Основной текст + Полужирный1"/>
    <w:basedOn w:val="1"/>
    <w:uiPriority w:val="99"/>
    <w:rsid w:val="006535D8"/>
    <w:rPr>
      <w:b/>
      <w:bCs/>
      <w:spacing w:val="0"/>
    </w:rPr>
  </w:style>
  <w:style w:type="character" w:customStyle="1" w:styleId="437">
    <w:name w:val="Основной текст (4)37"/>
    <w:basedOn w:val="4"/>
    <w:uiPriority w:val="99"/>
    <w:rsid w:val="006535D8"/>
  </w:style>
  <w:style w:type="character" w:customStyle="1" w:styleId="40">
    <w:name w:val="Основной текст (4) + Не полужирный"/>
    <w:basedOn w:val="4"/>
    <w:uiPriority w:val="99"/>
    <w:rsid w:val="006535D8"/>
  </w:style>
  <w:style w:type="table" w:styleId="a6">
    <w:name w:val="Table Grid"/>
    <w:basedOn w:val="a1"/>
    <w:uiPriority w:val="59"/>
    <w:rsid w:val="00653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Company>Grizli777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2013-09-24T14:48:00Z</dcterms:created>
  <dcterms:modified xsi:type="dcterms:W3CDTF">2013-09-24T14:49:00Z</dcterms:modified>
</cp:coreProperties>
</file>