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3F" w:rsidRPr="002A5E3F" w:rsidRDefault="002A5E3F" w:rsidP="002A5E3F">
      <w:pPr>
        <w:pStyle w:val="31"/>
        <w:keepNext/>
        <w:keepLines/>
        <w:shd w:val="clear" w:color="auto" w:fill="auto"/>
        <w:spacing w:before="0" w:after="52" w:line="240" w:lineRule="auto"/>
        <w:ind w:left="200" w:firstLine="709"/>
        <w:contextualSpacing/>
        <w:outlineLvl w:val="9"/>
        <w:rPr>
          <w:sz w:val="28"/>
          <w:szCs w:val="28"/>
        </w:rPr>
      </w:pPr>
      <w:bookmarkStart w:id="0" w:name="bookmark17"/>
      <w:r w:rsidRPr="002A5E3F">
        <w:rPr>
          <w:rStyle w:val="34"/>
          <w:bCs w:val="0"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  <w:bookmarkEnd w:id="0"/>
    </w:p>
    <w:p w:rsidR="002A5E3F" w:rsidRDefault="002A5E3F" w:rsidP="002A5E3F">
      <w:pPr>
        <w:pStyle w:val="50"/>
        <w:shd w:val="clear" w:color="auto" w:fill="auto"/>
        <w:spacing w:after="0" w:line="240" w:lineRule="auto"/>
        <w:ind w:left="360" w:firstLine="709"/>
        <w:contextualSpacing/>
        <w:jc w:val="left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701"/>
        <w:gridCol w:w="6870"/>
      </w:tblGrid>
      <w:tr w:rsidR="002A5E3F" w:rsidTr="002A5E3F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50"/>
              <w:shd w:val="clear" w:color="auto" w:fill="auto"/>
              <w:spacing w:after="304" w:line="240" w:lineRule="auto"/>
              <w:ind w:right="23" w:firstLine="0"/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50"/>
              <w:shd w:val="clear" w:color="auto" w:fill="auto"/>
              <w:spacing w:after="304" w:line="240" w:lineRule="auto"/>
              <w:ind w:right="23" w:firstLine="0"/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2A5E3F" w:rsidTr="002A5E3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50"/>
              <w:shd w:val="clear" w:color="auto" w:fill="auto"/>
              <w:spacing w:after="304" w:line="240" w:lineRule="auto"/>
              <w:ind w:right="23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ИНФОРМАЦИЯ, ЧЕЛОВЕК И КОМПЬЮТЕР (6 ЧАСОВ)</w:t>
            </w:r>
          </w:p>
        </w:tc>
      </w:tr>
      <w:tr w:rsidR="002A5E3F" w:rsidTr="002A5E3F">
        <w:trPr>
          <w:trHeight w:val="2785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Человек и информация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Источники и приемники информации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Носители информации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Компьютер</w:t>
            </w:r>
          </w:p>
          <w:p w:rsidR="002A5E3F" w:rsidRDefault="002A5E3F">
            <w:pPr>
              <w:pStyle w:val="a3"/>
              <w:spacing w:line="240" w:lineRule="auto"/>
              <w:ind w:left="18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словарем, контрольная, тестирование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23"/>
                <w:sz w:val="24"/>
                <w:szCs w:val="24"/>
              </w:rPr>
            </w:pPr>
            <w:r>
              <w:rPr>
                <w:rStyle w:val="423"/>
                <w:b w:val="0"/>
                <w:bCs w:val="0"/>
                <w:sz w:val="24"/>
                <w:szCs w:val="24"/>
              </w:rPr>
              <w:t>Актуализация сведений из личного жиз</w:t>
            </w:r>
            <w:r>
              <w:rPr>
                <w:rStyle w:val="423"/>
                <w:b w:val="0"/>
                <w:bCs w:val="0"/>
                <w:sz w:val="24"/>
                <w:szCs w:val="24"/>
              </w:rPr>
              <w:softHyphen/>
              <w:t>ненного опыта: примеры с информацией, встречающейся в жизни. Проблемные ситуации в примерах, взя</w:t>
            </w:r>
            <w:r>
              <w:rPr>
                <w:rStyle w:val="423"/>
                <w:b w:val="0"/>
                <w:bCs w:val="0"/>
                <w:sz w:val="24"/>
                <w:szCs w:val="24"/>
              </w:rPr>
              <w:softHyphen/>
              <w:t>тых из повседневной жизни.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</w:pPr>
            <w:r>
              <w:rPr>
                <w:rStyle w:val="422"/>
                <w:b w:val="0"/>
                <w:bCs w:val="0"/>
                <w:sz w:val="24"/>
                <w:szCs w:val="24"/>
              </w:rPr>
              <w:t xml:space="preserve">Цель, понять, знать, уметь — структура параграфа нацелена на </w:t>
            </w:r>
            <w:proofErr w:type="spellStart"/>
            <w:r>
              <w:rPr>
                <w:rStyle w:val="422"/>
                <w:b w:val="0"/>
                <w:bCs w:val="0"/>
                <w:sz w:val="24"/>
                <w:szCs w:val="24"/>
              </w:rPr>
              <w:t>деятельностное</w:t>
            </w:r>
            <w:proofErr w:type="spellEnd"/>
            <w:r>
              <w:rPr>
                <w:rStyle w:val="422"/>
                <w:b w:val="0"/>
                <w:bCs w:val="0"/>
                <w:sz w:val="24"/>
                <w:szCs w:val="24"/>
              </w:rPr>
              <w:t xml:space="preserve"> обучение.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22"/>
                <w:sz w:val="24"/>
                <w:szCs w:val="24"/>
              </w:rPr>
            </w:pPr>
            <w:r>
              <w:rPr>
                <w:rStyle w:val="422"/>
                <w:b w:val="0"/>
                <w:bCs w:val="0"/>
                <w:sz w:val="24"/>
                <w:szCs w:val="24"/>
              </w:rPr>
              <w:t>Практические задания после параграфа нацелены на работу в рабочей тетради и на компьютере.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22"/>
                <w:b w:val="0"/>
                <w:sz w:val="24"/>
                <w:szCs w:val="24"/>
              </w:rPr>
            </w:pPr>
            <w:r>
              <w:rPr>
                <w:rStyle w:val="422"/>
                <w:b w:val="0"/>
                <w:bCs w:val="0"/>
                <w:sz w:val="24"/>
                <w:szCs w:val="24"/>
              </w:rPr>
              <w:t>Развитие читательских умений, умения поиска нужной информации в повество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вательном и описательном текстах, уме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ния адекватно, подробно, сжато, выбо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рочно передавать содержание текста. Развитие умений работы с разными видами информации: текстом, рисунком, знаком.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22"/>
                <w:b w:val="0"/>
                <w:sz w:val="24"/>
                <w:szCs w:val="24"/>
              </w:rPr>
            </w:pPr>
            <w:r>
              <w:rPr>
                <w:rStyle w:val="422"/>
                <w:b w:val="0"/>
                <w:bCs w:val="0"/>
                <w:sz w:val="24"/>
                <w:szCs w:val="24"/>
              </w:rPr>
              <w:t>Формирование понятия «Главное».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22"/>
                <w:b w:val="0"/>
                <w:sz w:val="24"/>
                <w:szCs w:val="24"/>
              </w:rPr>
            </w:pPr>
            <w:r>
              <w:rPr>
                <w:rStyle w:val="422"/>
                <w:b w:val="0"/>
                <w:bCs w:val="0"/>
                <w:sz w:val="24"/>
                <w:szCs w:val="24"/>
              </w:rPr>
              <w:t>Развитие умений работы с разными вида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ми информации: текстом, рисунком, зна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ком, опорной информацией в рамке с вос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клицательным знаком.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22"/>
                <w:b w:val="0"/>
                <w:sz w:val="24"/>
                <w:szCs w:val="24"/>
              </w:rPr>
            </w:pPr>
            <w:r>
              <w:rPr>
                <w:rStyle w:val="422"/>
                <w:b w:val="0"/>
                <w:bCs w:val="0"/>
                <w:sz w:val="24"/>
                <w:szCs w:val="24"/>
              </w:rPr>
              <w:t>Проблемный вопрос в параграфе: «Зачем человеку несколько органов чувств?» — возможность организации проблемного диалога или эксперимента на уроке. Практические задания после параграфа содержат проблемные вопросы, для отве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 xml:space="preserve">та на которые учитель </w:t>
            </w:r>
            <w:proofErr w:type="gramStart"/>
            <w:r>
              <w:rPr>
                <w:rStyle w:val="422"/>
                <w:b w:val="0"/>
                <w:bCs w:val="0"/>
                <w:sz w:val="24"/>
                <w:szCs w:val="24"/>
              </w:rPr>
              <w:t>имеет возмож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 xml:space="preserve">ность организовать работу над </w:t>
            </w:r>
            <w:proofErr w:type="spellStart"/>
            <w:r>
              <w:rPr>
                <w:rStyle w:val="422"/>
                <w:b w:val="0"/>
                <w:bCs w:val="0"/>
                <w:sz w:val="24"/>
                <w:szCs w:val="24"/>
              </w:rPr>
              <w:t>уче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t>Текст параграфа дает</w:t>
            </w:r>
            <w:proofErr w:type="gramEnd"/>
            <w:r>
              <w:rPr>
                <w:rStyle w:val="422"/>
                <w:b w:val="0"/>
                <w:bCs w:val="0"/>
                <w:sz w:val="24"/>
                <w:szCs w:val="24"/>
              </w:rPr>
              <w:t xml:space="preserve"> возможность учите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лю организовать работу в группах уже во время изучения новой темы (одновремен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ное чтение разных примеров с последу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ющим пересказом и т. п.). Задания после параграфа нацелены на развитие умений с достаточной полнотой и точностью выражать свои мысли в соот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ветствии с задачами и условиями комму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никации (владение монологической и диалогической формами речи в соответ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ствии с грамматическими и синтаксиче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скими нормами родного языка). Задания параграфа дают возможность учи</w:t>
            </w:r>
            <w:r>
              <w:rPr>
                <w:rStyle w:val="422"/>
                <w:b w:val="0"/>
                <w:bCs w:val="0"/>
                <w:sz w:val="24"/>
                <w:szCs w:val="24"/>
              </w:rPr>
              <w:softHyphen/>
              <w:t>телю организовать проектную деятельность (индивидуальную или групповую).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bCs w:val="0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Оценка — выделение и осознание уча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щимся того, что уже усвоено и что еще подлежит усвоению, осознание качества и уровня усвоения; сжатая информация раздела.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b w:val="0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Формирование навыков и умений безо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пасной работы с компьютерными устрой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ствами и целесообразного поведения при работе с компьютерными программами (практические задания на компьютере).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b w:val="0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Развитие умений находить сходства и различия в протекании информацион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ных процессов у человека, в биологиче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ских, технических и социальных систе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 xml:space="preserve">мах; 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lastRenderedPageBreak/>
              <w:t>классифицировать информацион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ные процессы по принятому основанию; выделять основные информационные процессы в реальных системах.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Развитие умений выделения существен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ного, отрыва от конкретных ситуатив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ных значений, формирования обобщен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ных знаний; рефлексия способов и усло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вий действия, контроль и оценка процесса и результатов деятельности.</w:t>
            </w:r>
          </w:p>
        </w:tc>
      </w:tr>
      <w:tr w:rsidR="002A5E3F" w:rsidTr="002A5E3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ДЕЙСТВИЯ С ИНФРМАЦИЕЙ (10 ЧАСОВ)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A5E3F" w:rsidTr="002A5E3F">
        <w:trPr>
          <w:trHeight w:val="1955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a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Получение информации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Представление информации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Кодирование информации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Кодирование и шифрование данных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Хранение информации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Обработка информации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словарем, контрольная, тестирование</w:t>
            </w:r>
          </w:p>
          <w:p w:rsidR="002A5E3F" w:rsidRDefault="002A5E3F">
            <w:pPr>
              <w:pStyle w:val="a3"/>
              <w:spacing w:line="240" w:lineRule="auto"/>
              <w:ind w:left="18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9"/>
                <w:sz w:val="24"/>
                <w:szCs w:val="24"/>
              </w:rPr>
            </w:pPr>
            <w:r>
              <w:rPr>
                <w:rStyle w:val="419"/>
                <w:b w:val="0"/>
                <w:bCs w:val="0"/>
                <w:sz w:val="24"/>
                <w:szCs w:val="24"/>
              </w:rPr>
              <w:t>Актуализация сведений из личного жизненного опыта: примеры, содер</w:t>
            </w:r>
            <w:r>
              <w:rPr>
                <w:rStyle w:val="419"/>
                <w:b w:val="0"/>
                <w:bCs w:val="0"/>
                <w:sz w:val="24"/>
                <w:szCs w:val="24"/>
              </w:rPr>
              <w:softHyphen/>
              <w:t>жащие обобщающие сведения, которые знакомы из уроков окружающего мира.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</w:pPr>
            <w:r>
              <w:rPr>
                <w:rStyle w:val="419"/>
                <w:b w:val="0"/>
                <w:bCs w:val="0"/>
                <w:sz w:val="24"/>
                <w:szCs w:val="24"/>
              </w:rPr>
              <w:t xml:space="preserve">Цель, понять, знать, уметь — структура параграфа нацелена на </w:t>
            </w:r>
            <w:proofErr w:type="spellStart"/>
            <w:r>
              <w:rPr>
                <w:rStyle w:val="419"/>
                <w:b w:val="0"/>
                <w:bCs w:val="0"/>
                <w:sz w:val="24"/>
                <w:szCs w:val="24"/>
              </w:rPr>
              <w:t>деятельностное</w:t>
            </w:r>
            <w:proofErr w:type="spellEnd"/>
            <w:r>
              <w:rPr>
                <w:rStyle w:val="419"/>
                <w:b w:val="0"/>
                <w:bCs w:val="0"/>
                <w:sz w:val="24"/>
                <w:szCs w:val="24"/>
              </w:rPr>
              <w:t xml:space="preserve"> обучение.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9"/>
                <w:sz w:val="24"/>
                <w:szCs w:val="24"/>
              </w:rPr>
            </w:pPr>
            <w:r>
              <w:rPr>
                <w:rStyle w:val="419"/>
                <w:b w:val="0"/>
                <w:bCs w:val="0"/>
                <w:sz w:val="24"/>
                <w:szCs w:val="24"/>
              </w:rPr>
              <w:t>Практические задания после параграфа нацелены на работу в рабочей тетради и на компьютере.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8"/>
                <w:bCs w:val="0"/>
                <w:sz w:val="24"/>
                <w:szCs w:val="24"/>
              </w:rPr>
            </w:pPr>
            <w:r>
              <w:rPr>
                <w:rStyle w:val="418"/>
                <w:b w:val="0"/>
                <w:bCs w:val="0"/>
                <w:sz w:val="24"/>
                <w:szCs w:val="24"/>
              </w:rPr>
              <w:t>Развитие читательских умений, умения поиска нужной информа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ции в повествовательном и описа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тельном текстах, умения адекват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но, подробно, сжато, выборочно передавать содержание текста. Развитие умений работы с разными видами информации: текстом, ри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сунком, знаком, опорной информа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цией в рамке с восклицательным знаком.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8"/>
                <w:b w:val="0"/>
                <w:sz w:val="24"/>
                <w:szCs w:val="24"/>
              </w:rPr>
            </w:pPr>
            <w:r>
              <w:rPr>
                <w:rStyle w:val="418"/>
                <w:b w:val="0"/>
                <w:bCs w:val="0"/>
                <w:sz w:val="24"/>
                <w:szCs w:val="24"/>
              </w:rPr>
              <w:t>Развитие умений работы с разными видами информации: текстом, ри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сунком, знаком, опорной информа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цией в рамке с восклицательным знаком.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</w:pPr>
            <w:r>
              <w:rPr>
                <w:rStyle w:val="418"/>
                <w:b w:val="0"/>
                <w:bCs w:val="0"/>
                <w:sz w:val="24"/>
                <w:szCs w:val="24"/>
              </w:rPr>
              <w:t>Текст параграфа дает возможность учителю организовать работу в группах уже во время изучения новой темы (одновременное чтение разных примеров с последующим пересказом и т. п.). Задания после параграфа нацелены на развитие умений с достаточной полнотой и точностью выражать свои мысли в соответствии с зада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чами и условиями коммуникации (владение монологической и диало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гической формами речи в соответ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ствии с грамматическими и син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таксическими нормами родного языка).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8"/>
                <w:sz w:val="24"/>
                <w:szCs w:val="24"/>
              </w:rPr>
            </w:pPr>
            <w:r>
              <w:rPr>
                <w:rStyle w:val="418"/>
                <w:b w:val="0"/>
                <w:bCs w:val="0"/>
                <w:sz w:val="24"/>
                <w:szCs w:val="24"/>
              </w:rPr>
              <w:t>Задания дают возможность учите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лю организовать проектную дея</w:t>
            </w:r>
            <w:r>
              <w:rPr>
                <w:rStyle w:val="418"/>
                <w:b w:val="0"/>
                <w:bCs w:val="0"/>
                <w:sz w:val="24"/>
                <w:szCs w:val="24"/>
              </w:rPr>
              <w:softHyphen/>
              <w:t>тельность (индивидуальную или групповую).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bCs w:val="0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Оценка — выделение и осознание уча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щимся того, что уже усвоено и что еще подлежит усвоению, осознание качества и уровня усвоения; сжатая информация раздела.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b w:val="0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Формирование навыков и умений безо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пасной работы с компьютерными устрой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ствами и целесообразного поведения при работе с компьютерными программами (практические задания на компьютере).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b w:val="0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Развитие умений находить сходства и различия в протекании информацион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ных процессов у человека, в биологиче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ских, технических и социальных систе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мах; классифицировать информацион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ные процессы по принятому основанию; выделять основные информационные процессы в реальных системах.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lastRenderedPageBreak/>
              <w:t>Развитие умений выделения существен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ного, отрыва от конкретных ситуатив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ных значений, формирования обобщен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ных знаний; рефлексия способов и усло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вий действия, контроль и оценка процесса и результатов деятельности.</w:t>
            </w:r>
          </w:p>
        </w:tc>
      </w:tr>
      <w:tr w:rsidR="002A5E3F" w:rsidTr="002A5E3F">
        <w:trPr>
          <w:trHeight w:val="423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41"/>
              <w:shd w:val="clear" w:color="auto" w:fill="auto"/>
              <w:spacing w:line="240" w:lineRule="auto"/>
              <w:ind w:firstLine="709"/>
              <w:jc w:val="center"/>
              <w:rPr>
                <w:rStyle w:val="419"/>
                <w:sz w:val="20"/>
                <w:szCs w:val="20"/>
              </w:rPr>
            </w:pPr>
            <w:r>
              <w:rPr>
                <w:rStyle w:val="419"/>
                <w:b w:val="0"/>
                <w:bCs w:val="0"/>
                <w:sz w:val="20"/>
                <w:szCs w:val="20"/>
              </w:rPr>
              <w:lastRenderedPageBreak/>
              <w:t>МИР ОБЪЕКТОВ (8 ЧАСОВ)</w:t>
            </w:r>
          </w:p>
        </w:tc>
      </w:tr>
      <w:tr w:rsidR="002A5E3F" w:rsidTr="002A5E3F">
        <w:trPr>
          <w:trHeight w:val="2683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Объект, его имя и свойства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Функции объекта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Отношения между объектами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и данные об объекте</w:t>
            </w:r>
          </w:p>
          <w:p w:rsidR="002A5E3F" w:rsidRDefault="002A5E3F">
            <w:pPr>
              <w:pStyle w:val="a3"/>
              <w:shd w:val="clear" w:color="auto" w:fill="auto"/>
              <w:spacing w:line="240" w:lineRule="auto"/>
              <w:ind w:left="18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Повторение, работа со словарем</w:t>
            </w:r>
          </w:p>
          <w:p w:rsidR="002A5E3F" w:rsidRDefault="002A5E3F">
            <w:pPr>
              <w:pStyle w:val="a3"/>
              <w:spacing w:line="240" w:lineRule="auto"/>
              <w:ind w:left="181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тестирование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3"/>
                <w:sz w:val="24"/>
                <w:szCs w:val="24"/>
              </w:rPr>
            </w:pPr>
            <w:r>
              <w:rPr>
                <w:rStyle w:val="413"/>
                <w:b w:val="0"/>
                <w:bCs w:val="0"/>
                <w:sz w:val="24"/>
                <w:szCs w:val="24"/>
              </w:rPr>
              <w:t>Актуализация уже известных ученикам сведений из их личного жизненного опыта. Примеры из параграфа учебника.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</w:pPr>
            <w:r>
              <w:rPr>
                <w:rStyle w:val="413"/>
                <w:b w:val="0"/>
                <w:bCs w:val="0"/>
                <w:sz w:val="24"/>
                <w:szCs w:val="24"/>
              </w:rPr>
              <w:t xml:space="preserve">Цель, понять, знать, уметь — структура параграфа нацелена на </w:t>
            </w:r>
            <w:proofErr w:type="spellStart"/>
            <w:r>
              <w:rPr>
                <w:rStyle w:val="413"/>
                <w:b w:val="0"/>
                <w:bCs w:val="0"/>
                <w:sz w:val="24"/>
                <w:szCs w:val="24"/>
              </w:rPr>
              <w:t>деятельностное</w:t>
            </w:r>
            <w:proofErr w:type="spellEnd"/>
            <w:r>
              <w:rPr>
                <w:rStyle w:val="413"/>
                <w:b w:val="0"/>
                <w:bCs w:val="0"/>
                <w:sz w:val="24"/>
                <w:szCs w:val="24"/>
              </w:rPr>
              <w:t xml:space="preserve"> обучение.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3"/>
                <w:sz w:val="24"/>
                <w:szCs w:val="24"/>
              </w:rPr>
            </w:pPr>
            <w:r>
              <w:rPr>
                <w:rStyle w:val="413"/>
                <w:b w:val="0"/>
                <w:bCs w:val="0"/>
                <w:sz w:val="24"/>
                <w:szCs w:val="24"/>
              </w:rPr>
              <w:t>Практические задания после параграфа нацелены на работу в рабочей тетради и на компьютере.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</w:pPr>
            <w:r>
              <w:rPr>
                <w:rStyle w:val="412"/>
                <w:b w:val="0"/>
                <w:bCs w:val="0"/>
                <w:sz w:val="24"/>
                <w:szCs w:val="24"/>
              </w:rPr>
              <w:t>Развитие читательских умений, умения поиска нужной информа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ции в повествовательном и описа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тельном текстах, умения адекват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но, подробно, сжато, выборочно передавать содержание текста.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2"/>
                <w:sz w:val="24"/>
                <w:szCs w:val="24"/>
              </w:rPr>
            </w:pPr>
            <w:r>
              <w:rPr>
                <w:rStyle w:val="412"/>
                <w:b w:val="0"/>
                <w:bCs w:val="0"/>
                <w:sz w:val="24"/>
                <w:szCs w:val="24"/>
              </w:rPr>
              <w:t>Развитие умений работы с разными видами информации: текстом, ри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сунком, знаком, опорной информа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цией в рамке с восклицательным знаком.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2"/>
                <w:b w:val="0"/>
                <w:sz w:val="24"/>
                <w:szCs w:val="24"/>
              </w:rPr>
            </w:pPr>
            <w:r>
              <w:rPr>
                <w:rStyle w:val="412"/>
                <w:b w:val="0"/>
                <w:bCs w:val="0"/>
                <w:sz w:val="24"/>
                <w:szCs w:val="24"/>
              </w:rPr>
              <w:t>Формирование понятия «Главное».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2"/>
                <w:b w:val="0"/>
                <w:sz w:val="24"/>
                <w:szCs w:val="24"/>
              </w:rPr>
            </w:pPr>
            <w:r>
              <w:rPr>
                <w:rStyle w:val="412"/>
                <w:b w:val="0"/>
                <w:bCs w:val="0"/>
                <w:sz w:val="24"/>
                <w:szCs w:val="24"/>
              </w:rPr>
              <w:t>Развитие умений работы с разными видами информации: текстом, ри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сунком, знаком, опорной информа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цией в рамке с восклицательным знаком.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</w:pPr>
            <w:r>
              <w:rPr>
                <w:rStyle w:val="412"/>
                <w:b w:val="0"/>
                <w:bCs w:val="0"/>
                <w:sz w:val="24"/>
                <w:szCs w:val="24"/>
              </w:rPr>
              <w:t>Практические задания после пара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графа содержат проблемные вопро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сы, для ответа на которые учитель имеет возможность организовать работу над учебным проектом.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2"/>
                <w:sz w:val="24"/>
                <w:szCs w:val="24"/>
              </w:rPr>
            </w:pPr>
            <w:r>
              <w:rPr>
                <w:rStyle w:val="412"/>
                <w:b w:val="0"/>
                <w:bCs w:val="0"/>
                <w:sz w:val="24"/>
                <w:szCs w:val="24"/>
              </w:rPr>
              <w:t>Задания дают возможность органи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зовать проблемный диалог.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</w:pPr>
            <w:r>
              <w:rPr>
                <w:rStyle w:val="412"/>
                <w:b w:val="0"/>
                <w:bCs w:val="0"/>
                <w:sz w:val="24"/>
                <w:szCs w:val="24"/>
              </w:rPr>
              <w:t>Задания после параграфа нацелены на развитие умений с достаточной полнотой и точностью выражать свои мысли в соответствии с зада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чами и условиями коммуникации (владение монологической и диало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гической формами речи в соответст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вии с грамматическими и синтакси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ческими нормами родного языка). Задания параграфа дают возмож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ность учителю организовать проект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ную деятельность (индивидуальную или групповую).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2"/>
                <w:sz w:val="24"/>
                <w:szCs w:val="24"/>
              </w:rPr>
            </w:pPr>
            <w:r>
              <w:rPr>
                <w:rStyle w:val="412"/>
                <w:b w:val="0"/>
                <w:bCs w:val="0"/>
                <w:sz w:val="24"/>
                <w:szCs w:val="24"/>
              </w:rPr>
              <w:t>Задания дают возможность органи</w:t>
            </w:r>
            <w:r>
              <w:rPr>
                <w:rStyle w:val="412"/>
                <w:b w:val="0"/>
                <w:bCs w:val="0"/>
                <w:sz w:val="24"/>
                <w:szCs w:val="24"/>
              </w:rPr>
              <w:softHyphen/>
              <w:t>зовать проблемный диалог.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9"/>
                <w:bCs w:val="0"/>
                <w:sz w:val="24"/>
                <w:szCs w:val="24"/>
              </w:rPr>
            </w:pPr>
            <w:r>
              <w:rPr>
                <w:rStyle w:val="49"/>
                <w:b w:val="0"/>
                <w:bCs w:val="0"/>
                <w:sz w:val="24"/>
                <w:szCs w:val="24"/>
              </w:rPr>
              <w:t>После параграфа представлена информа</w:t>
            </w:r>
            <w:r>
              <w:rPr>
                <w:rStyle w:val="49"/>
                <w:b w:val="0"/>
                <w:bCs w:val="0"/>
                <w:sz w:val="24"/>
                <w:szCs w:val="24"/>
              </w:rPr>
              <w:softHyphen/>
              <w:t>ция под рубрикой «Это интересно», отме</w:t>
            </w:r>
            <w:r>
              <w:rPr>
                <w:rStyle w:val="49"/>
                <w:b w:val="0"/>
                <w:bCs w:val="0"/>
                <w:sz w:val="24"/>
                <w:szCs w:val="24"/>
              </w:rPr>
              <w:softHyphen/>
              <w:t>ченная специальным значком, которая помимо того, что содержит интересные до</w:t>
            </w:r>
            <w:r>
              <w:rPr>
                <w:rStyle w:val="49"/>
                <w:b w:val="0"/>
                <w:bCs w:val="0"/>
                <w:sz w:val="24"/>
                <w:szCs w:val="24"/>
              </w:rPr>
              <w:softHyphen/>
              <w:t>полнительные сведения, касающиеся темы параграфа, может служить основой для об</w:t>
            </w:r>
            <w:r>
              <w:rPr>
                <w:rStyle w:val="49"/>
                <w:b w:val="0"/>
                <w:bCs w:val="0"/>
                <w:sz w:val="24"/>
                <w:szCs w:val="24"/>
              </w:rPr>
              <w:softHyphen/>
              <w:t>суждения в классе, создания проблемной ситуации, организации проектной работы.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bCs w:val="0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Оценка — выделение и осознание уча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щимся того, что уже усвоено и что еще подлежит усвоению, осознание качества и уровня усвоения; сжатая информация раздела.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b w:val="0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Формирование навыков и умений безо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пасной работы с компьютерными устрой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 xml:space="preserve">ствами и целесообразного поведения при работе с компьютерными программами (практические 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lastRenderedPageBreak/>
              <w:t>задания на компьютере).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b w:val="0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Развитие умений находить сходства и различия в протекании информацион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ных процессов у человека, в биологиче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ских, технических и социальных систе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мах; классифицировать информацион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ные процессы по принятому основанию; выделять основные информационные процессы в реальных системах.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9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Развитие умений выделения существен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ного, отрыва от конкретных ситуатив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ных значений, формирования обобщен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ных знаний; рефлексия способов и усло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вий действия, контроль и оценка процесса и результатов деятельности.</w:t>
            </w:r>
          </w:p>
        </w:tc>
      </w:tr>
      <w:tr w:rsidR="002A5E3F" w:rsidTr="002A5E3F">
        <w:trPr>
          <w:trHeight w:val="69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center"/>
              <w:rPr>
                <w:rStyle w:val="419"/>
                <w:sz w:val="20"/>
                <w:szCs w:val="20"/>
              </w:rPr>
            </w:pPr>
            <w:r>
              <w:rPr>
                <w:rStyle w:val="419"/>
                <w:b w:val="0"/>
                <w:bCs w:val="0"/>
                <w:sz w:val="20"/>
                <w:szCs w:val="20"/>
              </w:rPr>
              <w:lastRenderedPageBreak/>
              <w:t>КОМПЬЮТЕР, СИСТЕМЫ И СЕТИ (10 ЧАСОВ)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center"/>
              <w:rPr>
                <w:rStyle w:val="419"/>
                <w:sz w:val="20"/>
                <w:szCs w:val="20"/>
              </w:rPr>
            </w:pP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firstLine="709"/>
              <w:jc w:val="center"/>
              <w:rPr>
                <w:rStyle w:val="419"/>
                <w:sz w:val="20"/>
                <w:szCs w:val="20"/>
              </w:rPr>
            </w:pPr>
          </w:p>
        </w:tc>
      </w:tr>
      <w:tr w:rsidR="002A5E3F" w:rsidTr="002A5E3F">
        <w:trPr>
          <w:trHeight w:val="3250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41"/>
              <w:shd w:val="clear" w:color="auto" w:fill="auto"/>
              <w:spacing w:line="240" w:lineRule="auto"/>
              <w:ind w:left="181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425"/>
                <w:b w:val="0"/>
                <w:bCs w:val="0"/>
                <w:sz w:val="28"/>
                <w:szCs w:val="28"/>
              </w:rPr>
              <w:t xml:space="preserve"> Компьютер — это система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81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425"/>
                <w:b w:val="0"/>
                <w:bCs w:val="0"/>
                <w:sz w:val="28"/>
                <w:szCs w:val="28"/>
              </w:rPr>
              <w:t xml:space="preserve"> Системные программы и операционная система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81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425"/>
                <w:b w:val="0"/>
                <w:bCs w:val="0"/>
                <w:sz w:val="28"/>
                <w:szCs w:val="28"/>
              </w:rPr>
              <w:t xml:space="preserve"> Файловая система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81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425"/>
                <w:b w:val="0"/>
                <w:bCs w:val="0"/>
                <w:sz w:val="28"/>
                <w:szCs w:val="28"/>
              </w:rPr>
              <w:t xml:space="preserve"> Компьютерные сети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81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425"/>
                <w:b w:val="0"/>
                <w:bCs w:val="0"/>
                <w:sz w:val="28"/>
                <w:szCs w:val="28"/>
              </w:rPr>
              <w:t xml:space="preserve"> Информационные системы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81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425"/>
                <w:b w:val="0"/>
                <w:bCs w:val="0"/>
                <w:sz w:val="28"/>
                <w:szCs w:val="28"/>
              </w:rPr>
              <w:t>Подготовительная контрольная и работа над ошибками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81"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Style w:val="425"/>
                <w:b w:val="0"/>
                <w:bCs w:val="0"/>
                <w:sz w:val="28"/>
                <w:szCs w:val="28"/>
              </w:rPr>
              <w:t>Годовая</w:t>
            </w:r>
            <w:proofErr w:type="gramEnd"/>
            <w:r>
              <w:rPr>
                <w:rStyle w:val="425"/>
                <w:b w:val="0"/>
                <w:bCs w:val="0"/>
                <w:sz w:val="28"/>
                <w:szCs w:val="28"/>
              </w:rPr>
              <w:t xml:space="preserve"> контрольная, тестирование. Резерв.</w:t>
            </w:r>
          </w:p>
          <w:p w:rsidR="002A5E3F" w:rsidRDefault="002A5E3F">
            <w:pPr>
              <w:pStyle w:val="41"/>
              <w:spacing w:line="240" w:lineRule="auto"/>
              <w:ind w:left="181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425"/>
                <w:b w:val="0"/>
                <w:bCs w:val="0"/>
                <w:sz w:val="28"/>
                <w:szCs w:val="28"/>
              </w:rPr>
              <w:t>Резерв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Актуализация уже известных ученикам сведений из их личного жизненного опы</w:t>
            </w:r>
            <w:r>
              <w:rPr>
                <w:rStyle w:val="47"/>
                <w:b w:val="0"/>
                <w:bCs w:val="0"/>
                <w:sz w:val="24"/>
                <w:szCs w:val="24"/>
              </w:rPr>
              <w:softHyphen/>
              <w:t>та. Примеры из параграфа учебника.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firstLine="709"/>
              <w:jc w:val="left"/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 xml:space="preserve">Цель, понять, знать, уметь — структура параграфа нацелена на </w:t>
            </w:r>
            <w:proofErr w:type="spellStart"/>
            <w:r>
              <w:rPr>
                <w:rStyle w:val="47"/>
                <w:b w:val="0"/>
                <w:bCs w:val="0"/>
                <w:sz w:val="24"/>
                <w:szCs w:val="24"/>
              </w:rPr>
              <w:t>деятельностное</w:t>
            </w:r>
            <w:proofErr w:type="spellEnd"/>
            <w:r>
              <w:rPr>
                <w:rStyle w:val="47"/>
                <w:b w:val="0"/>
                <w:bCs w:val="0"/>
                <w:sz w:val="24"/>
                <w:szCs w:val="24"/>
              </w:rPr>
              <w:t xml:space="preserve"> обучение.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7"/>
                <w:sz w:val="24"/>
                <w:szCs w:val="24"/>
              </w:rPr>
            </w:pPr>
            <w:r>
              <w:rPr>
                <w:rStyle w:val="47"/>
                <w:b w:val="0"/>
                <w:bCs w:val="0"/>
                <w:sz w:val="24"/>
                <w:szCs w:val="24"/>
              </w:rPr>
              <w:t>Практические задания после параграфа нацелены на работу в рабочей тетради и на компьютере.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6"/>
                <w:bCs w:val="0"/>
                <w:sz w:val="24"/>
                <w:szCs w:val="24"/>
              </w:rPr>
            </w:pPr>
            <w:r>
              <w:rPr>
                <w:rStyle w:val="46"/>
                <w:b w:val="0"/>
                <w:bCs w:val="0"/>
                <w:sz w:val="24"/>
                <w:szCs w:val="24"/>
              </w:rPr>
              <w:t>Развитие читательских умений, умения поиска нужной информации в повество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вательном и описательном текстах, уме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ния адекватно, подробно, сжато, выбо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рочно передавать содержание текста. Развитие умений работы с разными видами информации: текстом, рисунком, знаком, опорной информацией в рамке с восклицательным знаком, схемой.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6"/>
                <w:b w:val="0"/>
                <w:sz w:val="24"/>
                <w:szCs w:val="24"/>
              </w:rPr>
            </w:pPr>
            <w:r>
              <w:rPr>
                <w:rStyle w:val="46"/>
                <w:b w:val="0"/>
                <w:bCs w:val="0"/>
                <w:sz w:val="24"/>
                <w:szCs w:val="24"/>
              </w:rPr>
              <w:t>Формирование понятия «Главное».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6"/>
                <w:b w:val="0"/>
                <w:sz w:val="24"/>
                <w:szCs w:val="24"/>
              </w:rPr>
            </w:pPr>
            <w:r>
              <w:rPr>
                <w:rStyle w:val="46"/>
                <w:b w:val="0"/>
                <w:bCs w:val="0"/>
                <w:sz w:val="24"/>
                <w:szCs w:val="24"/>
              </w:rPr>
              <w:t>Развитие умений работы с разными видами информации: текстом, рисунком, знаком, опорной информацией в рамке с восклицательным знаком, схемой.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6"/>
                <w:b w:val="0"/>
                <w:sz w:val="24"/>
                <w:szCs w:val="24"/>
              </w:rPr>
            </w:pPr>
            <w:r>
              <w:rPr>
                <w:rStyle w:val="46"/>
                <w:b w:val="0"/>
                <w:bCs w:val="0"/>
                <w:sz w:val="24"/>
                <w:szCs w:val="24"/>
              </w:rPr>
              <w:t>Практические задания после параграфа содержат проблемные вопросы, для от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вета на которые учитель имеет возмож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ность организовать работу над учебным проектом.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6"/>
                <w:b w:val="0"/>
                <w:sz w:val="24"/>
                <w:szCs w:val="24"/>
              </w:rPr>
            </w:pPr>
            <w:r>
              <w:rPr>
                <w:rStyle w:val="46"/>
                <w:b w:val="0"/>
                <w:bCs w:val="0"/>
                <w:sz w:val="24"/>
                <w:szCs w:val="24"/>
              </w:rPr>
              <w:t>Текст параграфа дает возможность учи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телю организовать работу в группах уже во время изучения новой темы (одновре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менное чтение разных примеров с по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следующим пересказом и т. п.). Задания параграфа дают возможность учителю организовать проектную дея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тельность (индивидуальную или груп</w:t>
            </w:r>
            <w:r>
              <w:rPr>
                <w:rStyle w:val="46"/>
                <w:b w:val="0"/>
                <w:bCs w:val="0"/>
                <w:sz w:val="24"/>
                <w:szCs w:val="24"/>
              </w:rPr>
              <w:softHyphen/>
              <w:t>повую).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2"/>
                <w:bCs w:val="0"/>
                <w:sz w:val="24"/>
                <w:szCs w:val="24"/>
              </w:rPr>
            </w:pPr>
            <w:r>
              <w:rPr>
                <w:rStyle w:val="42"/>
                <w:b w:val="0"/>
                <w:bCs w:val="0"/>
                <w:sz w:val="24"/>
                <w:szCs w:val="24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2"/>
                <w:b w:val="0"/>
                <w:sz w:val="24"/>
                <w:szCs w:val="24"/>
              </w:rPr>
            </w:pPr>
            <w:r>
              <w:rPr>
                <w:rStyle w:val="42"/>
                <w:b w:val="0"/>
                <w:bCs w:val="0"/>
                <w:sz w:val="24"/>
                <w:szCs w:val="24"/>
              </w:rPr>
              <w:t>Формирование навыков и умений безопас</w:t>
            </w:r>
            <w:r>
              <w:rPr>
                <w:rStyle w:val="42"/>
                <w:b w:val="0"/>
                <w:bCs w:val="0"/>
                <w:sz w:val="24"/>
                <w:szCs w:val="24"/>
              </w:rPr>
              <w:softHyphen/>
              <w:t>ной работы с компьютерными устройствами и целесообразного поведения при работе с компьютерными программами (практи</w:t>
            </w:r>
            <w:r>
              <w:rPr>
                <w:rStyle w:val="42"/>
                <w:b w:val="0"/>
                <w:bCs w:val="0"/>
                <w:sz w:val="24"/>
                <w:szCs w:val="24"/>
              </w:rPr>
              <w:softHyphen/>
              <w:t>ческие задания на компьютере).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2"/>
                <w:b w:val="0"/>
                <w:sz w:val="24"/>
                <w:szCs w:val="24"/>
              </w:rPr>
            </w:pPr>
            <w:r>
              <w:rPr>
                <w:rStyle w:val="42"/>
                <w:b w:val="0"/>
                <w:bCs w:val="0"/>
                <w:sz w:val="24"/>
                <w:szCs w:val="24"/>
              </w:rPr>
              <w:t>Развитие умений находить сходства и различия в протекании информационных процессов у человека, в биологических, технических и социальных системах; клас</w:t>
            </w:r>
            <w:r>
              <w:rPr>
                <w:rStyle w:val="42"/>
                <w:b w:val="0"/>
                <w:bCs w:val="0"/>
                <w:sz w:val="24"/>
                <w:szCs w:val="24"/>
              </w:rPr>
              <w:softHyphen/>
              <w:t>сифицировать информационные процессы по принятому основанию; выделять основ</w:t>
            </w:r>
            <w:r>
              <w:rPr>
                <w:rStyle w:val="42"/>
                <w:b w:val="0"/>
                <w:bCs w:val="0"/>
                <w:sz w:val="24"/>
                <w:szCs w:val="24"/>
              </w:rPr>
              <w:softHyphen/>
              <w:t>ные информационные процессы в реальных системах.</w:t>
            </w:r>
          </w:p>
          <w:p w:rsidR="002A5E3F" w:rsidRDefault="002A5E3F">
            <w:pPr>
              <w:pStyle w:val="41"/>
              <w:shd w:val="clear" w:color="auto" w:fill="auto"/>
              <w:spacing w:line="240" w:lineRule="auto"/>
              <w:ind w:left="160" w:firstLine="709"/>
              <w:contextualSpacing/>
              <w:jc w:val="left"/>
              <w:rPr>
                <w:rStyle w:val="419"/>
                <w:sz w:val="24"/>
                <w:szCs w:val="24"/>
              </w:rPr>
            </w:pPr>
            <w:r>
              <w:rPr>
                <w:rStyle w:val="42"/>
                <w:b w:val="0"/>
                <w:bCs w:val="0"/>
                <w:sz w:val="24"/>
                <w:szCs w:val="24"/>
              </w:rPr>
              <w:t xml:space="preserve">Развитие умений выделения существенного, отрыва от </w:t>
            </w:r>
            <w:r>
              <w:rPr>
                <w:rStyle w:val="42"/>
                <w:b w:val="0"/>
                <w:bCs w:val="0"/>
                <w:sz w:val="24"/>
                <w:szCs w:val="24"/>
              </w:rPr>
              <w:lastRenderedPageBreak/>
              <w:t>конкретных ситуативных значе</w:t>
            </w:r>
            <w:r>
              <w:rPr>
                <w:rStyle w:val="42"/>
                <w:b w:val="0"/>
                <w:bCs w:val="0"/>
                <w:sz w:val="24"/>
                <w:szCs w:val="24"/>
              </w:rPr>
              <w:softHyphen/>
              <w:t>ний, формирования обобщенных знаний; рефлексия способов и условий действия, контроль и оценка процесса и результатов деятельности.</w:t>
            </w:r>
          </w:p>
        </w:tc>
      </w:tr>
    </w:tbl>
    <w:p w:rsidR="00F36B19" w:rsidRPr="002A5E3F" w:rsidRDefault="00F36B19">
      <w:pPr>
        <w:rPr>
          <w:rFonts w:ascii="Times New Roman" w:hAnsi="Times New Roman" w:cs="Times New Roman"/>
          <w:sz w:val="28"/>
          <w:szCs w:val="28"/>
        </w:rPr>
      </w:pPr>
    </w:p>
    <w:sectPr w:rsidR="00F36B19" w:rsidRPr="002A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E3F"/>
    <w:rsid w:val="002A5E3F"/>
    <w:rsid w:val="00F3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A5E3F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5E3F"/>
  </w:style>
  <w:style w:type="character" w:customStyle="1" w:styleId="5">
    <w:name w:val="Основной текст (5)_"/>
    <w:basedOn w:val="a0"/>
    <w:link w:val="50"/>
    <w:uiPriority w:val="99"/>
    <w:locked/>
    <w:rsid w:val="002A5E3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A5E3F"/>
    <w:pPr>
      <w:shd w:val="clear" w:color="auto" w:fill="FFFFFF"/>
      <w:spacing w:after="1440" w:line="211" w:lineRule="exact"/>
      <w:ind w:hanging="52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3">
    <w:name w:val="Заголовок №3_"/>
    <w:basedOn w:val="a0"/>
    <w:link w:val="31"/>
    <w:uiPriority w:val="99"/>
    <w:locked/>
    <w:rsid w:val="002A5E3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A5E3F"/>
    <w:pPr>
      <w:shd w:val="clear" w:color="auto" w:fill="FFFFFF"/>
      <w:spacing w:before="240" w:after="120" w:line="240" w:lineRule="exact"/>
      <w:jc w:val="center"/>
      <w:outlineLvl w:val="2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1"/>
    <w:uiPriority w:val="99"/>
    <w:locked/>
    <w:rsid w:val="002A5E3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A5E3F"/>
    <w:pPr>
      <w:shd w:val="clear" w:color="auto" w:fill="FFFFFF"/>
      <w:spacing w:after="0" w:line="211" w:lineRule="exact"/>
      <w:ind w:hanging="186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34">
    <w:name w:val="Заголовок №34"/>
    <w:basedOn w:val="3"/>
    <w:uiPriority w:val="99"/>
    <w:rsid w:val="002A5E3F"/>
  </w:style>
  <w:style w:type="character" w:customStyle="1" w:styleId="1">
    <w:name w:val="Основной текст Знак1"/>
    <w:basedOn w:val="a0"/>
    <w:link w:val="a3"/>
    <w:uiPriority w:val="99"/>
    <w:locked/>
    <w:rsid w:val="002A5E3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23">
    <w:name w:val="Основной текст (4)23"/>
    <w:basedOn w:val="4"/>
    <w:uiPriority w:val="99"/>
    <w:rsid w:val="002A5E3F"/>
  </w:style>
  <w:style w:type="character" w:customStyle="1" w:styleId="422">
    <w:name w:val="Основной текст (4)22"/>
    <w:basedOn w:val="4"/>
    <w:uiPriority w:val="99"/>
    <w:rsid w:val="002A5E3F"/>
    <w:rPr>
      <w:spacing w:val="0"/>
    </w:rPr>
  </w:style>
  <w:style w:type="character" w:customStyle="1" w:styleId="419">
    <w:name w:val="Основной текст (4)19"/>
    <w:basedOn w:val="4"/>
    <w:uiPriority w:val="99"/>
    <w:rsid w:val="002A5E3F"/>
    <w:rPr>
      <w:spacing w:val="0"/>
    </w:rPr>
  </w:style>
  <w:style w:type="character" w:customStyle="1" w:styleId="418">
    <w:name w:val="Основной текст (4)18"/>
    <w:basedOn w:val="4"/>
    <w:uiPriority w:val="99"/>
    <w:rsid w:val="002A5E3F"/>
    <w:rPr>
      <w:spacing w:val="0"/>
    </w:rPr>
  </w:style>
  <w:style w:type="character" w:customStyle="1" w:styleId="413">
    <w:name w:val="Основной текст (4)13"/>
    <w:basedOn w:val="4"/>
    <w:uiPriority w:val="99"/>
    <w:rsid w:val="002A5E3F"/>
    <w:rPr>
      <w:spacing w:val="0"/>
    </w:rPr>
  </w:style>
  <w:style w:type="character" w:customStyle="1" w:styleId="412">
    <w:name w:val="Основной текст (4)12"/>
    <w:basedOn w:val="4"/>
    <w:uiPriority w:val="99"/>
    <w:rsid w:val="002A5E3F"/>
    <w:rPr>
      <w:spacing w:val="0"/>
    </w:rPr>
  </w:style>
  <w:style w:type="character" w:customStyle="1" w:styleId="49">
    <w:name w:val="Основной текст (4)9"/>
    <w:basedOn w:val="4"/>
    <w:uiPriority w:val="99"/>
    <w:rsid w:val="002A5E3F"/>
    <w:rPr>
      <w:spacing w:val="0"/>
    </w:rPr>
  </w:style>
  <w:style w:type="character" w:customStyle="1" w:styleId="47">
    <w:name w:val="Основной текст (4)7"/>
    <w:basedOn w:val="4"/>
    <w:uiPriority w:val="99"/>
    <w:rsid w:val="002A5E3F"/>
    <w:rPr>
      <w:spacing w:val="0"/>
    </w:rPr>
  </w:style>
  <w:style w:type="character" w:customStyle="1" w:styleId="425">
    <w:name w:val="Основной текст (4)25"/>
    <w:basedOn w:val="4"/>
    <w:uiPriority w:val="99"/>
    <w:rsid w:val="002A5E3F"/>
    <w:rPr>
      <w:spacing w:val="0"/>
    </w:rPr>
  </w:style>
  <w:style w:type="character" w:customStyle="1" w:styleId="46">
    <w:name w:val="Основной текст (4)6"/>
    <w:basedOn w:val="4"/>
    <w:uiPriority w:val="99"/>
    <w:rsid w:val="002A5E3F"/>
    <w:rPr>
      <w:spacing w:val="0"/>
    </w:rPr>
  </w:style>
  <w:style w:type="character" w:customStyle="1" w:styleId="42">
    <w:name w:val="Основной текст (4)2"/>
    <w:basedOn w:val="4"/>
    <w:uiPriority w:val="99"/>
    <w:rsid w:val="002A5E3F"/>
    <w:rPr>
      <w:spacing w:val="0"/>
    </w:rPr>
  </w:style>
  <w:style w:type="table" w:styleId="a5">
    <w:name w:val="Table Grid"/>
    <w:basedOn w:val="a1"/>
    <w:uiPriority w:val="59"/>
    <w:rsid w:val="002A5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8817</Characters>
  <Application>Microsoft Office Word</Application>
  <DocSecurity>0</DocSecurity>
  <Lines>73</Lines>
  <Paragraphs>20</Paragraphs>
  <ScaleCrop>false</ScaleCrop>
  <Company>Grizli777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2013-09-24T14:43:00Z</dcterms:created>
  <dcterms:modified xsi:type="dcterms:W3CDTF">2013-09-24T14:44:00Z</dcterms:modified>
</cp:coreProperties>
</file>