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1A3" w:rsidRDefault="00D051A3" w:rsidP="00344C1E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Style w:val="aa"/>
          <w:rFonts w:ascii="Times New Roman" w:hAnsi="Times New Roman"/>
          <w:sz w:val="24"/>
          <w:szCs w:val="24"/>
        </w:rPr>
        <w:t xml:space="preserve">Приложение 1 </w:t>
      </w:r>
    </w:p>
    <w:p w:rsidR="00D051A3" w:rsidRDefault="00D051A3" w:rsidP="00344C1E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</w:p>
    <w:p w:rsidR="00D051A3" w:rsidRDefault="00D051A3" w:rsidP="00344C1E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</w:p>
    <w:p w:rsidR="00D051A3" w:rsidRPr="00A22F28" w:rsidRDefault="00D051A3" w:rsidP="00344C1E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D051A3" w:rsidRDefault="00D051A3" w:rsidP="00AD12A1">
      <w:pPr>
        <w:pStyle w:val="1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D051A3" w:rsidRDefault="00A73502" w:rsidP="00344C1E">
      <w:r>
        <w:rPr>
          <w:noProof/>
          <w:lang w:eastAsia="ru-RU"/>
        </w:rPr>
        <w:drawing>
          <wp:inline distT="0" distB="0" distL="0" distR="0" wp14:anchorId="576AA300" wp14:editId="30FC2CDD">
            <wp:extent cx="5389880" cy="8080375"/>
            <wp:effectExtent l="0" t="0" r="1270" b="0"/>
            <wp:docPr id="4" name="Рисунок 1" descr="J:\Исследование 2013\Приложение №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Исследование 2013\Приложение №1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A3" w:rsidRDefault="00D051A3" w:rsidP="00132A0E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  <w:r>
        <w:rPr>
          <w:rStyle w:val="aa"/>
          <w:rFonts w:ascii="Times New Roman" w:hAnsi="Times New Roman"/>
          <w:sz w:val="24"/>
          <w:szCs w:val="24"/>
        </w:rPr>
        <w:lastRenderedPageBreak/>
        <w:t>Приложение 2</w:t>
      </w:r>
    </w:p>
    <w:p w:rsidR="007B4CAB" w:rsidRPr="007B4CAB" w:rsidRDefault="007B4CAB" w:rsidP="00132A0E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</w:p>
    <w:p w:rsidR="007B4CAB" w:rsidRDefault="00A73502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551E969" wp14:editId="427433CA">
            <wp:simplePos x="0" y="0"/>
            <wp:positionH relativeFrom="column">
              <wp:posOffset>-457200</wp:posOffset>
            </wp:positionH>
            <wp:positionV relativeFrom="paragraph">
              <wp:posOffset>-7620</wp:posOffset>
            </wp:positionV>
            <wp:extent cx="6091555" cy="8801100"/>
            <wp:effectExtent l="0" t="0" r="4445" b="0"/>
            <wp:wrapNone/>
            <wp:docPr id="10" name="Рисунок 10" descr="криста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истал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7B4CAB" w:rsidRDefault="007B4CAB" w:rsidP="007B4CAB">
      <w:pPr>
        <w:pStyle w:val="12"/>
        <w:jc w:val="center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  <w:r>
        <w:rPr>
          <w:rStyle w:val="aa"/>
          <w:rFonts w:ascii="Times New Roman" w:hAnsi="Times New Roman"/>
          <w:sz w:val="24"/>
          <w:szCs w:val="24"/>
        </w:rPr>
        <w:t xml:space="preserve"> </w:t>
      </w: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4A7321" w:rsidRDefault="004A7321" w:rsidP="004A7321">
      <w:pPr>
        <w:pStyle w:val="12"/>
        <w:rPr>
          <w:rStyle w:val="aa"/>
          <w:rFonts w:ascii="Times New Roman" w:hAnsi="Times New Roman"/>
          <w:sz w:val="24"/>
          <w:szCs w:val="24"/>
        </w:rPr>
      </w:pPr>
    </w:p>
    <w:p w:rsidR="00D051A3" w:rsidRDefault="004A7321" w:rsidP="004A7321">
      <w:pPr>
        <w:pStyle w:val="12"/>
        <w:jc w:val="right"/>
        <w:rPr>
          <w:rStyle w:val="aa"/>
          <w:rFonts w:ascii="Times New Roman" w:hAnsi="Times New Roman"/>
          <w:sz w:val="24"/>
          <w:szCs w:val="24"/>
        </w:rPr>
      </w:pPr>
      <w:r>
        <w:rPr>
          <w:rStyle w:val="aa"/>
          <w:rFonts w:ascii="Times New Roman" w:hAnsi="Times New Roman"/>
          <w:sz w:val="24"/>
          <w:szCs w:val="24"/>
        </w:rPr>
        <w:lastRenderedPageBreak/>
        <w:t xml:space="preserve">   </w:t>
      </w:r>
      <w:r w:rsidR="00D051A3">
        <w:rPr>
          <w:rStyle w:val="aa"/>
          <w:rFonts w:ascii="Times New Roman" w:hAnsi="Times New Roman"/>
          <w:sz w:val="24"/>
          <w:szCs w:val="24"/>
        </w:rPr>
        <w:t xml:space="preserve">Приложение 3 </w:t>
      </w:r>
    </w:p>
    <w:p w:rsidR="00D051A3" w:rsidRDefault="00D051A3" w:rsidP="00344C1E"/>
    <w:p w:rsidR="00D051A3" w:rsidRDefault="00D051A3" w:rsidP="00344C1E">
      <w:pPr>
        <w:tabs>
          <w:tab w:val="left" w:pos="2166"/>
        </w:tabs>
      </w:pPr>
      <w:r>
        <w:tab/>
      </w:r>
    </w:p>
    <w:p w:rsidR="00D051A3" w:rsidRDefault="00A73502" w:rsidP="00EA7D8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EF3B3A1" wp14:editId="663F333A">
            <wp:simplePos x="0" y="0"/>
            <wp:positionH relativeFrom="column">
              <wp:posOffset>228600</wp:posOffset>
            </wp:positionH>
            <wp:positionV relativeFrom="paragraph">
              <wp:posOffset>199390</wp:posOffset>
            </wp:positionV>
            <wp:extent cx="5097780" cy="7650480"/>
            <wp:effectExtent l="0" t="0" r="7620" b="7620"/>
            <wp:wrapNone/>
            <wp:docPr id="7" name="Рисунок 11" descr="J:\Исследование 2013\приложение 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J:\Исследование 2013\приложение 2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56A" w:rsidRDefault="0007156A" w:rsidP="00EA7D82">
      <w:pPr>
        <w:jc w:val="center"/>
        <w:rPr>
          <w:noProof/>
          <w:lang w:eastAsia="ru-RU"/>
        </w:rPr>
      </w:pPr>
    </w:p>
    <w:p w:rsidR="0007156A" w:rsidRDefault="0007156A" w:rsidP="00EA7D82">
      <w:pPr>
        <w:jc w:val="center"/>
        <w:rPr>
          <w:noProof/>
          <w:lang w:eastAsia="ru-RU"/>
        </w:rPr>
      </w:pPr>
    </w:p>
    <w:p w:rsidR="0007156A" w:rsidRDefault="0007156A" w:rsidP="00EA7D82">
      <w:pPr>
        <w:jc w:val="center"/>
      </w:pPr>
    </w:p>
    <w:p w:rsidR="00D051A3" w:rsidRDefault="00D051A3" w:rsidP="00EA7D82">
      <w:pPr>
        <w:jc w:val="center"/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07156A" w:rsidRDefault="00A73502" w:rsidP="00BA417A">
      <w:pPr>
        <w:pStyle w:val="12"/>
        <w:jc w:val="right"/>
      </w:pPr>
      <w:r>
        <w:rPr>
          <w:noProof/>
          <w:lang w:eastAsia="ru-RU"/>
        </w:rPr>
        <w:drawing>
          <wp:inline distT="0" distB="0" distL="0" distR="0" wp14:anchorId="219D2F22" wp14:editId="2625F6E2">
            <wp:extent cx="5970270" cy="8625205"/>
            <wp:effectExtent l="0" t="0" r="0" b="4445"/>
            <wp:docPr id="5" name="Рисунок 5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A" w:rsidRDefault="0007156A" w:rsidP="00BA417A">
      <w:pPr>
        <w:pStyle w:val="12"/>
        <w:jc w:val="right"/>
      </w:pPr>
    </w:p>
    <w:p w:rsidR="0007156A" w:rsidRPr="00C51A20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  <w:r w:rsidRPr="00C51A20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07156A" w:rsidRDefault="0007156A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07156A" w:rsidRDefault="00A73502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97CF32D" wp14:editId="6989CC3A">
            <wp:extent cx="5929200" cy="8564400"/>
            <wp:effectExtent l="0" t="0" r="0" b="8255"/>
            <wp:docPr id="9" name="Рисунок 9" descr="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85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0" w:rsidRDefault="00C51A20" w:rsidP="00BA417A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</w:p>
    <w:p w:rsidR="00C51A20" w:rsidRDefault="00C51A20" w:rsidP="00C51A20">
      <w:pPr>
        <w:pStyle w:val="1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C51A20" w:rsidRPr="00C51A20" w:rsidRDefault="004B34AE" w:rsidP="00C51A20">
      <w:pPr>
        <w:pStyle w:val="12"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a_CampusGrDcFr" w:hAnsi="a_CampusGrDcFr"/>
          <w:b/>
          <w:i/>
          <w:sz w:val="40"/>
          <w:szCs w:val="40"/>
          <w:u w:val="single"/>
        </w:rPr>
        <w:t>Шипучие шарики</w:t>
      </w:r>
      <w:r w:rsidR="00C51A20" w:rsidRPr="00C51A20">
        <w:rPr>
          <w:rFonts w:ascii="a_CampusGrDcFr" w:hAnsi="a_CampusGrDcFr"/>
          <w:b/>
          <w:i/>
          <w:sz w:val="40"/>
          <w:szCs w:val="40"/>
          <w:u w:val="single"/>
        </w:rPr>
        <w:t xml:space="preserve"> для ванной из морской соли</w:t>
      </w:r>
    </w:p>
    <w:p w:rsidR="00C51A20" w:rsidRPr="00C51A20" w:rsidRDefault="00C51A20" w:rsidP="00C51A2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Нам понадобится:</w:t>
      </w:r>
      <w:r w:rsidRPr="00C51A2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морская соль</w:t>
      </w:r>
      <w:r w:rsidR="007537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(7-8 ст.л)</w:t>
      </w:r>
    </w:p>
    <w:p w:rsidR="00C51A20" w:rsidRPr="00C51A20" w:rsidRDefault="00C51A20" w:rsidP="00C51A2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сода (3-4 ст. ложки)</w:t>
      </w:r>
    </w:p>
    <w:p w:rsidR="00C51A20" w:rsidRDefault="00C51A20" w:rsidP="00C51A2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лимонная кислота (4 ст.л)</w:t>
      </w:r>
      <w:r w:rsidRPr="00C51A2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базовое масло - масло оливковое (1 ст. ложка)</w:t>
      </w:r>
    </w:p>
    <w:p w:rsidR="00C51A20" w:rsidRPr="00C51A20" w:rsidRDefault="00C51A20" w:rsidP="00C51A2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Можно добавить ароматические масла.</w:t>
      </w:r>
    </w:p>
    <w:p w:rsidR="00C51A20" w:rsidRDefault="00C51A20" w:rsidP="00C51A20">
      <w:pPr>
        <w:jc w:val="center"/>
        <w:rPr>
          <w:rFonts w:ascii="a_CampusGrDcFr" w:hAnsi="a_CampusGrDcFr"/>
          <w:i/>
          <w:sz w:val="48"/>
          <w:szCs w:val="48"/>
        </w:rPr>
      </w:pPr>
      <w:r>
        <w:rPr>
          <w:rFonts w:ascii="a_CampusGrDcFr" w:hAnsi="a_CampusGrDcFr"/>
          <w:i/>
          <w:noProof/>
          <w:sz w:val="48"/>
          <w:szCs w:val="48"/>
          <w:lang w:eastAsia="ru-RU"/>
        </w:rPr>
        <w:drawing>
          <wp:inline distT="0" distB="0" distL="0" distR="0" wp14:anchorId="666CC6D4" wp14:editId="76149338">
            <wp:extent cx="2885440" cy="2161540"/>
            <wp:effectExtent l="0" t="0" r="0" b="0"/>
            <wp:docPr id="15" name="Рисунок 15" descr="image-09-12-13-04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09-12-13-04-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0" w:rsidRPr="00C51A20" w:rsidRDefault="00C51A20" w:rsidP="0075379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3793">
        <w:rPr>
          <w:rFonts w:ascii="Times New Roman" w:hAnsi="Times New Roman"/>
          <w:sz w:val="24"/>
          <w:szCs w:val="24"/>
        </w:rPr>
        <w:t>2.</w:t>
      </w:r>
      <w:r w:rsidRPr="00C51A20">
        <w:rPr>
          <w:rFonts w:ascii="Times New Roman" w:hAnsi="Times New Roman"/>
          <w:i/>
          <w:sz w:val="24"/>
          <w:szCs w:val="24"/>
        </w:rPr>
        <w:t xml:space="preserve"> </w:t>
      </w:r>
      <w:r w:rsidRPr="00C51A20">
        <w:rPr>
          <w:rFonts w:ascii="Times New Roman" w:hAnsi="Times New Roman"/>
          <w:sz w:val="24"/>
          <w:szCs w:val="24"/>
        </w:rPr>
        <w:t xml:space="preserve">Смешиваем все ингредиенты, для того чтобы 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шарики слепились, добав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ляем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пару "пшиков"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воды, </w:t>
      </w:r>
      <w:r w:rsidRPr="00C51A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перемешиваем, пока смесь не начнёт шипеть.</w:t>
      </w:r>
    </w:p>
    <w:p w:rsidR="00C51A20" w:rsidRPr="00753793" w:rsidRDefault="00753793" w:rsidP="00753793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753793">
        <w:rPr>
          <w:color w:val="000000"/>
        </w:rPr>
        <w:t>3.</w:t>
      </w:r>
      <w:r w:rsidR="00C51A20" w:rsidRPr="00753793">
        <w:rPr>
          <w:color w:val="000000"/>
        </w:rPr>
        <w:t>Полученной смесью набить формочки,</w:t>
      </w:r>
      <w:r w:rsidRPr="00753793">
        <w:rPr>
          <w:color w:val="000000"/>
        </w:rPr>
        <w:t xml:space="preserve"> </w:t>
      </w:r>
      <w:r w:rsidR="00C51A20" w:rsidRPr="00753793">
        <w:rPr>
          <w:color w:val="000000"/>
        </w:rPr>
        <w:t>очень хорошо утрамбовывая и ставим сушиться на часик.</w:t>
      </w:r>
      <w:r w:rsidRPr="00753793">
        <w:rPr>
          <w:color w:val="000000"/>
        </w:rPr>
        <w:t xml:space="preserve"> </w:t>
      </w:r>
      <w:r w:rsidR="00C51A20" w:rsidRPr="00753793">
        <w:rPr>
          <w:color w:val="000000"/>
        </w:rPr>
        <w:t xml:space="preserve">Потом </w:t>
      </w:r>
      <w:r>
        <w:rPr>
          <w:color w:val="000000"/>
        </w:rPr>
        <w:t>шарики</w:t>
      </w:r>
      <w:r w:rsidR="00C51A20" w:rsidRPr="00753793">
        <w:rPr>
          <w:color w:val="000000"/>
        </w:rPr>
        <w:t xml:space="preserve"> нужно достать,</w:t>
      </w:r>
      <w:r w:rsidRPr="00753793">
        <w:rPr>
          <w:color w:val="000000"/>
        </w:rPr>
        <w:t xml:space="preserve"> </w:t>
      </w:r>
      <w:r w:rsidR="00C51A20" w:rsidRPr="00753793">
        <w:rPr>
          <w:color w:val="000000"/>
        </w:rPr>
        <w:t>перевернув форму и немного постучав по донышку формочки.</w:t>
      </w:r>
      <w:r w:rsidRPr="00753793">
        <w:rPr>
          <w:color w:val="000000"/>
        </w:rPr>
        <w:t xml:space="preserve"> </w:t>
      </w:r>
      <w:r w:rsidR="00C51A20" w:rsidRPr="00753793">
        <w:rPr>
          <w:color w:val="000000"/>
        </w:rPr>
        <w:t xml:space="preserve">И оставляем </w:t>
      </w:r>
      <w:r>
        <w:rPr>
          <w:color w:val="000000"/>
        </w:rPr>
        <w:t xml:space="preserve">шарики </w:t>
      </w:r>
      <w:r w:rsidRPr="00753793">
        <w:rPr>
          <w:color w:val="000000"/>
        </w:rPr>
        <w:t xml:space="preserve"> для полной просушки.</w:t>
      </w:r>
    </w:p>
    <w:p w:rsidR="00C51A20" w:rsidRPr="00753793" w:rsidRDefault="00C51A20" w:rsidP="00753793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753793">
        <w:rPr>
          <w:color w:val="000000"/>
        </w:rPr>
        <w:t>И всё!</w:t>
      </w:r>
    </w:p>
    <w:p w:rsidR="00C51A20" w:rsidRPr="00753793" w:rsidRDefault="00753793" w:rsidP="00753793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>Шипучие шарики</w:t>
      </w:r>
      <w:r w:rsidR="00C51A20" w:rsidRPr="00753793">
        <w:rPr>
          <w:color w:val="000000"/>
        </w:rPr>
        <w:t xml:space="preserve"> при мытье кидают в ванну :)</w:t>
      </w:r>
    </w:p>
    <w:p w:rsidR="00753793" w:rsidRDefault="00C51A20" w:rsidP="00753793">
      <w:pPr>
        <w:spacing w:after="0"/>
        <w:jc w:val="center"/>
        <w:rPr>
          <w:color w:val="000000"/>
          <w:sz w:val="30"/>
          <w:szCs w:val="30"/>
          <w:shd w:val="clear" w:color="auto" w:fill="FFFFFF"/>
        </w:rPr>
      </w:pPr>
      <w:r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="00753793" w:rsidRPr="00753793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Совет</w:t>
      </w:r>
      <w:r w:rsidR="00753793" w:rsidRPr="00753793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P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Если поставить формочки не надолго в морозилку</w:t>
      </w:r>
      <w:r w:rsid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</w:t>
      </w:r>
      <w:r w:rsidRP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то </w:t>
      </w:r>
      <w:r w:rsid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шарики</w:t>
      </w:r>
      <w:r w:rsidRP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легко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  <w:r w:rsidRPr="0075379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вынимаются</w:t>
      </w:r>
      <w:r>
        <w:rPr>
          <w:color w:val="000000"/>
          <w:sz w:val="30"/>
          <w:szCs w:val="30"/>
          <w:shd w:val="clear" w:color="auto" w:fill="FFFFFF"/>
        </w:rPr>
        <w:t>.</w:t>
      </w:r>
      <w:r w:rsidRPr="003B6384"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C51A20" w:rsidRPr="00753793" w:rsidRDefault="00753793" w:rsidP="00C51A20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Шипучие шарики </w:t>
      </w:r>
      <w:r w:rsidR="00C51A20" w:rsidRPr="007537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для ванны делаются просто и быстро. Они прекрасно смягчают воду, увлажняют кожу и действуют расслабляюще</w:t>
      </w:r>
      <w:r w:rsidR="002A1D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C51A20" w:rsidRPr="007537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2A1D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C51A20" w:rsidRPr="007537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стимулирующе, в зависимости от добавленных компонентов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C51A20" w:rsidRDefault="004B34AE" w:rsidP="00C51A20">
      <w:pPr>
        <w:jc w:val="center"/>
        <w:rPr>
          <w:color w:val="000000"/>
          <w:sz w:val="30"/>
          <w:szCs w:val="30"/>
          <w:shd w:val="clear" w:color="auto" w:fill="FFFFFF"/>
        </w:rPr>
      </w:pPr>
      <w:r>
        <w:rPr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712191" cy="2520479"/>
            <wp:effectExtent l="0" t="0" r="3175" b="0"/>
            <wp:docPr id="13" name="Рисунок 13" descr="C:\Users\aup039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p0393\Desktop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66" cy="25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B0" w:rsidRDefault="006F46B0" w:rsidP="002A1D07">
      <w:pPr>
        <w:spacing w:after="0" w:line="240" w:lineRule="auto"/>
        <w:rPr>
          <w:color w:val="000000"/>
          <w:sz w:val="30"/>
          <w:szCs w:val="30"/>
          <w:shd w:val="clear" w:color="auto" w:fill="FFFFFF"/>
        </w:rPr>
        <w:sectPr w:rsidR="006F46B0" w:rsidSect="0007156A">
          <w:footerReference w:type="default" r:id="rId15"/>
          <w:type w:val="continuous"/>
          <w:pgSz w:w="11906" w:h="16838"/>
          <w:pgMar w:top="1134" w:right="851" w:bottom="1134" w:left="1701" w:header="709" w:footer="709" w:gutter="0"/>
          <w:pgBorders w:offsetFrom="page">
            <w:top w:val="zanyTriangles" w:sz="10" w:space="24" w:color="1F497D"/>
            <w:left w:val="zanyTriangles" w:sz="10" w:space="24" w:color="1F497D"/>
            <w:bottom w:val="zanyTriangles" w:sz="10" w:space="24" w:color="1F497D"/>
            <w:right w:val="zanyTriangles" w:sz="10" w:space="24" w:color="1F497D"/>
          </w:pgBorders>
          <w:cols w:space="708"/>
          <w:titlePg/>
          <w:docGrid w:linePitch="360"/>
        </w:sectPr>
      </w:pPr>
    </w:p>
    <w:p w:rsidR="00361268" w:rsidRPr="000E4966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Pr="000E496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966">
        <w:rPr>
          <w:rFonts w:ascii="Times New Roman" w:hAnsi="Times New Roman"/>
          <w:sz w:val="24"/>
          <w:szCs w:val="24"/>
        </w:rPr>
        <w:t>Укреплению ногтей помогут соляные ванночки, содержащие 2 ст. ложки соли с капелькой йода. Для подпитки ногтей нужно выделить не менее 15 минут в течение нескольких дней.</w:t>
      </w:r>
    </w:p>
    <w:p w:rsidR="00361268" w:rsidRPr="000E4966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0E4966">
        <w:rPr>
          <w:rFonts w:ascii="Times New Roman" w:hAnsi="Times New Roman"/>
          <w:sz w:val="24"/>
          <w:szCs w:val="24"/>
        </w:rPr>
        <w:t>Компрессы из сухой или влажной соли уменьшают отечность. Для снятия отечности с ног хорошо помогают соляные ванночки.</w:t>
      </w:r>
      <w:r w:rsidRPr="00C837B6">
        <w:rPr>
          <w:noProof/>
          <w:color w:val="FF0000"/>
        </w:rPr>
        <w:t xml:space="preserve"> </w:t>
      </w:r>
    </w:p>
    <w:p w:rsidR="00361268" w:rsidRPr="000E4966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66EF">
        <w:rPr>
          <w:noProof/>
          <w:color w:val="FF0000"/>
          <w:lang w:eastAsia="ru-RU"/>
        </w:rPr>
        <w:drawing>
          <wp:anchor distT="0" distB="0" distL="114300" distR="114300" simplePos="0" relativeHeight="251664896" behindDoc="1" locked="0" layoutInCell="1" allowOverlap="1" wp14:anchorId="00C6A50C" wp14:editId="5FB65D5A">
            <wp:simplePos x="0" y="0"/>
            <wp:positionH relativeFrom="column">
              <wp:posOffset>22860</wp:posOffset>
            </wp:positionH>
            <wp:positionV relativeFrom="paragraph">
              <wp:posOffset>565785</wp:posOffset>
            </wp:positionV>
            <wp:extent cx="819785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081" y="21433"/>
                <wp:lineTo x="2108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9. </w:t>
      </w:r>
      <w:r w:rsidRPr="000E4966">
        <w:rPr>
          <w:rFonts w:ascii="Times New Roman" w:hAnsi="Times New Roman"/>
          <w:sz w:val="24"/>
          <w:szCs w:val="24"/>
        </w:rPr>
        <w:t xml:space="preserve">Компрессы из соляного раствора (1 ч. л. на </w:t>
      </w:r>
      <w:smartTag w:uri="urn:schemas-microsoft-com:office:smarttags" w:element="metricconverter">
        <w:smartTagPr>
          <w:attr w:name="ProductID" w:val="1 литр"/>
        </w:smartTagPr>
        <w:r w:rsidRPr="000E4966">
          <w:rPr>
            <w:rFonts w:ascii="Times New Roman" w:hAnsi="Times New Roman"/>
            <w:sz w:val="24"/>
            <w:szCs w:val="24"/>
          </w:rPr>
          <w:t>1 литр</w:t>
        </w:r>
      </w:smartTag>
      <w:r w:rsidRPr="000E4966">
        <w:rPr>
          <w:rFonts w:ascii="Times New Roman" w:hAnsi="Times New Roman"/>
          <w:sz w:val="24"/>
          <w:szCs w:val="24"/>
        </w:rPr>
        <w:t xml:space="preserve"> воды) помогают избавиться от мешков под глазами.</w:t>
      </w:r>
    </w:p>
    <w:p w:rsidR="00361268" w:rsidRPr="000E4966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0E4966">
        <w:rPr>
          <w:rFonts w:ascii="Times New Roman" w:hAnsi="Times New Roman"/>
          <w:sz w:val="24"/>
          <w:szCs w:val="24"/>
        </w:rPr>
        <w:t>Ингаляции соляного раствора приносят облегчение при мокроте в горле и при респираторных заболеваниях.</w:t>
      </w:r>
    </w:p>
    <w:p w:rsidR="00361268" w:rsidRPr="000E4966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0E4966">
        <w:rPr>
          <w:rFonts w:ascii="Times New Roman" w:hAnsi="Times New Roman"/>
          <w:sz w:val="24"/>
          <w:szCs w:val="24"/>
        </w:rPr>
        <w:t>Полоскание горла и ротовой полости раствором соли и соды не только помогает при воспалениях миндалин, но и делает дыхание свежим.</w:t>
      </w:r>
    </w:p>
    <w:p w:rsidR="00361268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0E4966">
        <w:rPr>
          <w:rFonts w:ascii="Times New Roman" w:hAnsi="Times New Roman"/>
          <w:sz w:val="24"/>
          <w:szCs w:val="24"/>
        </w:rPr>
        <w:t>При укусах насекомых: смочите место укуса и посыпьте солью.</w:t>
      </w:r>
    </w:p>
    <w:p w:rsidR="00361268" w:rsidRPr="00361268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D73A12">
        <w:rPr>
          <w:rFonts w:ascii="Times New Roman" w:hAnsi="Times New Roman"/>
          <w:sz w:val="24"/>
          <w:szCs w:val="24"/>
        </w:rPr>
        <w:t>Чтобы утюг легче скользил по выстиранному белью, добавьте нем</w:t>
      </w:r>
      <w:r>
        <w:rPr>
          <w:rFonts w:ascii="Times New Roman" w:hAnsi="Times New Roman"/>
          <w:sz w:val="24"/>
          <w:szCs w:val="24"/>
        </w:rPr>
        <w:t>ного соли к стиральному порошку.</w:t>
      </w:r>
    </w:p>
    <w:p w:rsidR="00361268" w:rsidRDefault="00361268" w:rsidP="00361268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361268" w:rsidRPr="000E4966" w:rsidRDefault="00361268" w:rsidP="00361268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  <w:r w:rsidRPr="000E4966">
        <w:rPr>
          <w:rFonts w:ascii="Times New Roman" w:hAnsi="Times New Roman"/>
          <w:b/>
          <w:bCs/>
          <w:color w:val="00B050"/>
          <w:sz w:val="28"/>
          <w:szCs w:val="28"/>
          <w:u w:val="single"/>
        </w:rPr>
        <w:lastRenderedPageBreak/>
        <w:t>Как правильно солить</w:t>
      </w:r>
    </w:p>
    <w:p w:rsidR="00361268" w:rsidRPr="000E4966" w:rsidRDefault="00361268" w:rsidP="0036126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b/>
          <w:bCs/>
          <w:sz w:val="24"/>
          <w:szCs w:val="24"/>
        </w:rPr>
        <w:t>Мясо, рыба.</w:t>
      </w:r>
      <w:r w:rsidRPr="000E4966">
        <w:rPr>
          <w:rFonts w:ascii="Times New Roman" w:hAnsi="Times New Roman"/>
          <w:sz w:val="24"/>
          <w:szCs w:val="24"/>
        </w:rPr>
        <w:t xml:space="preserve"> Если их посолить в самом начале приготовления, они получатся суховатыми - соль вытянет из волокон все пищевые соки. Поэтому следует класть кристаллы в самом конце жарки или после того, как на мясе или рыбе появится защитная корочка.</w:t>
      </w:r>
    </w:p>
    <w:p w:rsidR="00361268" w:rsidRPr="000E4966" w:rsidRDefault="00361268" w:rsidP="0036126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b/>
          <w:bCs/>
          <w:sz w:val="24"/>
          <w:szCs w:val="24"/>
        </w:rPr>
        <w:t>Овощи и вегетарианские супы</w:t>
      </w:r>
      <w:r w:rsidRPr="000E4966">
        <w:rPr>
          <w:rFonts w:ascii="Times New Roman" w:hAnsi="Times New Roman"/>
          <w:sz w:val="24"/>
          <w:szCs w:val="24"/>
        </w:rPr>
        <w:t>. Солить за 5 минут до окончания приготовления.</w:t>
      </w:r>
    </w:p>
    <w:p w:rsidR="00361268" w:rsidRPr="000E4966" w:rsidRDefault="00361268" w:rsidP="0036126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b/>
          <w:bCs/>
          <w:sz w:val="24"/>
          <w:szCs w:val="24"/>
        </w:rPr>
        <w:t>Фасоль, горох, соя.</w:t>
      </w:r>
      <w:r w:rsidRPr="000E4966">
        <w:rPr>
          <w:rFonts w:ascii="Times New Roman" w:hAnsi="Times New Roman"/>
          <w:sz w:val="24"/>
          <w:szCs w:val="24"/>
        </w:rPr>
        <w:t xml:space="preserve"> В соленой воде они плохо развариваются, поэтому солить их лучше почти готовыми - за несколько минут до снятия с огня.</w:t>
      </w:r>
    </w:p>
    <w:p w:rsidR="00361268" w:rsidRPr="000E4966" w:rsidRDefault="00361268" w:rsidP="0036126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b/>
          <w:bCs/>
          <w:sz w:val="24"/>
          <w:szCs w:val="24"/>
        </w:rPr>
        <w:t>Жареная картошка и картошка фри</w:t>
      </w:r>
      <w:r w:rsidRPr="000E4966">
        <w:rPr>
          <w:rFonts w:ascii="Times New Roman" w:hAnsi="Times New Roman"/>
          <w:sz w:val="24"/>
          <w:szCs w:val="24"/>
        </w:rPr>
        <w:t>. Солить только после жарки, иначе картошка не будет хрустящей.</w:t>
      </w:r>
    </w:p>
    <w:p w:rsidR="00361268" w:rsidRPr="00504731" w:rsidRDefault="00361268" w:rsidP="0036126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r w:rsidRPr="000E4966">
        <w:rPr>
          <w:rFonts w:ascii="Times New Roman" w:hAnsi="Times New Roman"/>
          <w:b/>
          <w:bCs/>
          <w:sz w:val="24"/>
          <w:szCs w:val="24"/>
        </w:rPr>
        <w:t>Суп.</w:t>
      </w:r>
      <w:r w:rsidRPr="000E4966">
        <w:rPr>
          <w:rFonts w:ascii="Times New Roman" w:hAnsi="Times New Roman"/>
          <w:sz w:val="24"/>
          <w:szCs w:val="24"/>
        </w:rPr>
        <w:t xml:space="preserve"> Мясной бульон лучше солить за 15-20 минут до снятия с огня. В уху добавлять соль сразу после снятия пенки</w:t>
      </w:r>
      <w:r w:rsidRPr="00504731">
        <w:rPr>
          <w:rFonts w:ascii="Times New Roman" w:hAnsi="Times New Roman"/>
          <w:sz w:val="20"/>
          <w:szCs w:val="20"/>
        </w:rPr>
        <w:t xml:space="preserve">. </w:t>
      </w:r>
    </w:p>
    <w:p w:rsidR="00361268" w:rsidRPr="00504731" w:rsidRDefault="00361268" w:rsidP="00E101E6">
      <w:pPr>
        <w:pStyle w:val="1"/>
        <w:jc w:val="center"/>
        <w:rPr>
          <w:color w:val="FF0000"/>
          <w:sz w:val="24"/>
          <w:szCs w:val="24"/>
        </w:rPr>
      </w:pPr>
      <w:r w:rsidRPr="00504731">
        <w:rPr>
          <w:color w:val="FF0000"/>
          <w:sz w:val="24"/>
          <w:szCs w:val="24"/>
        </w:rPr>
        <w:t>Удачных вам покупок и приятного аппетита!</w:t>
      </w:r>
    </w:p>
    <w:p w:rsidR="00361268" w:rsidRPr="00361268" w:rsidRDefault="00361268" w:rsidP="00361268">
      <w:pPr>
        <w:jc w:val="center"/>
        <w:rPr>
          <w:outline/>
          <w:color w:val="FCFCFC" w:themeColor="background1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:rsidR="00361268" w:rsidRPr="00361268" w:rsidRDefault="00361268" w:rsidP="00361268">
      <w:pPr>
        <w:jc w:val="center"/>
        <w:rPr>
          <w:outline/>
          <w:color w:val="FCFCFC" w:themeColor="background1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361268">
        <w:rPr>
          <w:outline/>
          <w:color w:val="FCFCFC" w:themeColor="background1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t>ЧТО МЫ ЗНАЕМ О СОЛИ…</w:t>
      </w:r>
    </w:p>
    <w:p w:rsidR="00361268" w:rsidRPr="00361268" w:rsidRDefault="00361268" w:rsidP="00361268">
      <w:pPr>
        <w:spacing w:after="0" w:line="240" w:lineRule="auto"/>
        <w:jc w:val="both"/>
        <w:rPr>
          <w:outline/>
          <w:color w:val="FCFCFC" w:themeColor="background1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:rsidR="00361268" w:rsidRPr="00361268" w:rsidRDefault="00361268" w:rsidP="00361268">
      <w:pPr>
        <w:spacing w:after="0" w:line="240" w:lineRule="auto"/>
        <w:jc w:val="both"/>
        <w:rPr>
          <w:outline/>
          <w:color w:val="FCFCFC" w:themeColor="background1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7228350A" wp14:editId="0B87A2CB">
            <wp:simplePos x="0" y="0"/>
            <wp:positionH relativeFrom="column">
              <wp:posOffset>61595</wp:posOffset>
            </wp:positionH>
            <wp:positionV relativeFrom="paragraph">
              <wp:posOffset>408305</wp:posOffset>
            </wp:positionV>
            <wp:extent cx="2836545" cy="2638425"/>
            <wp:effectExtent l="0" t="0" r="1905" b="9525"/>
            <wp:wrapThrough wrapText="bothSides">
              <wp:wrapPolygon edited="0">
                <wp:start x="0" y="0"/>
                <wp:lineTo x="0" y="21522"/>
                <wp:lineTo x="21469" y="21522"/>
                <wp:lineTo x="2146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268" w:rsidRDefault="00361268" w:rsidP="00361268">
      <w:pPr>
        <w:pStyle w:val="a7"/>
        <w:rPr>
          <w:color w:val="000000"/>
        </w:rPr>
      </w:pPr>
    </w:p>
    <w:p w:rsidR="00361268" w:rsidRPr="009360DF" w:rsidRDefault="00361268" w:rsidP="00361268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C837B6">
        <w:rPr>
          <w:rFonts w:ascii="Times New Roman" w:hAnsi="Times New Roman"/>
          <w:b/>
          <w:bCs/>
          <w:color w:val="00B050"/>
          <w:sz w:val="28"/>
          <w:szCs w:val="28"/>
          <w:u w:val="single"/>
          <w:lang w:eastAsia="ru-RU"/>
        </w:rPr>
        <w:lastRenderedPageBreak/>
        <w:t>Что искать на упаковке,</w:t>
      </w:r>
      <w:r>
        <w:rPr>
          <w:rFonts w:ascii="Times New Roman" w:hAnsi="Times New Roman"/>
          <w:b/>
          <w:bCs/>
          <w:color w:val="00B050"/>
          <w:sz w:val="28"/>
          <w:szCs w:val="28"/>
          <w:u w:val="single"/>
        </w:rPr>
        <w:t xml:space="preserve"> </w:t>
      </w:r>
      <w:r w:rsidRPr="00C837B6">
        <w:rPr>
          <w:rFonts w:ascii="Times New Roman" w:hAnsi="Times New Roman"/>
          <w:b/>
          <w:bCs/>
          <w:color w:val="00B050"/>
          <w:sz w:val="28"/>
          <w:szCs w:val="28"/>
          <w:u w:val="single"/>
          <w:lang w:eastAsia="ru-RU"/>
        </w:rPr>
        <w:t xml:space="preserve"> выбирая соль</w:t>
      </w:r>
      <w:r>
        <w:rPr>
          <w:rFonts w:ascii="Times New Roman" w:hAnsi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D7CF745" wp14:editId="6E2714BD">
                <wp:extent cx="304800" cy="304800"/>
                <wp:effectExtent l="0" t="0" r="0" b="0"/>
                <wp:docPr id="39" name="Прямоугольник 39" descr="Выбор сол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16DCE" id="Прямоугольник 39" o:spid="_x0000_s1026" alt="Выбор сол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TH/3j8QIAAOY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361268" w:rsidRPr="009360DF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Название продукта</w:t>
      </w:r>
      <w:r w:rsidRPr="00B42F8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9360DF">
        <w:rPr>
          <w:rFonts w:ascii="Times New Roman" w:hAnsi="Times New Roman"/>
          <w:sz w:val="24"/>
          <w:szCs w:val="24"/>
          <w:lang w:eastAsia="ru-RU"/>
        </w:rPr>
        <w:t>- соль поваренная пищевая.</w:t>
      </w:r>
    </w:p>
    <w:p w:rsidR="00361268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Способ производства</w:t>
      </w:r>
      <w:r w:rsidRPr="00B42F8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: </w:t>
      </w:r>
      <w:r w:rsidRPr="009360DF">
        <w:rPr>
          <w:rFonts w:ascii="Times New Roman" w:hAnsi="Times New Roman"/>
          <w:sz w:val="24"/>
          <w:szCs w:val="24"/>
          <w:lang w:eastAsia="ru-RU"/>
        </w:rPr>
        <w:t>выварочная, каменная, садочная или самосадочная.</w:t>
      </w:r>
    </w:p>
    <w:p w:rsidR="00361268" w:rsidRPr="00767E78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</w:rPr>
        <w:t>Упаковка</w:t>
      </w:r>
      <w:r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767E78">
        <w:rPr>
          <w:color w:val="000000"/>
          <w:sz w:val="20"/>
          <w:szCs w:val="20"/>
        </w:rPr>
        <w:t xml:space="preserve"> </w:t>
      </w:r>
      <w:r w:rsidRPr="00767E78">
        <w:rPr>
          <w:rFonts w:ascii="Times New Roman" w:hAnsi="Times New Roman"/>
          <w:color w:val="000000"/>
          <w:sz w:val="24"/>
          <w:szCs w:val="24"/>
        </w:rPr>
        <w:t xml:space="preserve">Лучше отдавать </w:t>
      </w:r>
      <w:r w:rsidRPr="00767E78">
        <w:rPr>
          <w:rFonts w:ascii="Times New Roman" w:hAnsi="Times New Roman"/>
          <w:i/>
          <w:color w:val="000000"/>
          <w:sz w:val="24"/>
          <w:szCs w:val="24"/>
          <w:u w:val="single"/>
        </w:rPr>
        <w:t>предпочтение соли в прозрачной упаковке</w:t>
      </w:r>
      <w:r w:rsidRPr="00767E78"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361268" w:rsidRPr="009360DF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Сорт соли:</w:t>
      </w:r>
      <w:r w:rsidRPr="00B42F8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9360DF">
        <w:rPr>
          <w:rFonts w:ascii="Times New Roman" w:hAnsi="Times New Roman"/>
          <w:sz w:val="24"/>
          <w:szCs w:val="24"/>
          <w:lang w:eastAsia="ru-RU"/>
        </w:rPr>
        <w:t xml:space="preserve">экстра, высший, </w:t>
      </w:r>
      <w:r w:rsidRPr="00767E78">
        <w:rPr>
          <w:rFonts w:ascii="Times New Roman" w:hAnsi="Times New Roman"/>
          <w:sz w:val="24"/>
          <w:szCs w:val="24"/>
          <w:lang w:eastAsia="ru-RU"/>
        </w:rPr>
        <w:t>первый или второй.</w:t>
      </w:r>
      <w:r w:rsidRPr="00767E78">
        <w:rPr>
          <w:rFonts w:ascii="Times New Roman" w:hAnsi="Times New Roman"/>
          <w:sz w:val="24"/>
          <w:szCs w:val="24"/>
        </w:rPr>
        <w:t xml:space="preserve"> Соль </w:t>
      </w:r>
      <w:r w:rsidRPr="00767E78">
        <w:rPr>
          <w:rFonts w:ascii="Times New Roman" w:hAnsi="Times New Roman"/>
          <w:b/>
          <w:i/>
          <w:sz w:val="24"/>
          <w:szCs w:val="24"/>
        </w:rPr>
        <w:t>экстра</w:t>
      </w:r>
      <w:r w:rsidRPr="00767E78">
        <w:rPr>
          <w:rFonts w:ascii="Times New Roman" w:hAnsi="Times New Roman"/>
          <w:sz w:val="24"/>
          <w:szCs w:val="24"/>
        </w:rPr>
        <w:t xml:space="preserve"> – мелкая и чистая, </w:t>
      </w:r>
      <w:r w:rsidRPr="00767E78">
        <w:rPr>
          <w:rFonts w:ascii="Times New Roman" w:hAnsi="Times New Roman"/>
          <w:b/>
          <w:i/>
          <w:sz w:val="24"/>
          <w:szCs w:val="24"/>
        </w:rPr>
        <w:t>первый и высший</w:t>
      </w:r>
      <w:r w:rsidRPr="00767E78">
        <w:rPr>
          <w:rFonts w:ascii="Times New Roman" w:hAnsi="Times New Roman"/>
          <w:sz w:val="24"/>
          <w:szCs w:val="24"/>
        </w:rPr>
        <w:t xml:space="preserve"> </w:t>
      </w:r>
      <w:r w:rsidRPr="00767E78">
        <w:rPr>
          <w:rFonts w:ascii="Times New Roman" w:hAnsi="Times New Roman"/>
          <w:b/>
          <w:i/>
          <w:sz w:val="24"/>
          <w:szCs w:val="24"/>
        </w:rPr>
        <w:t>сорта</w:t>
      </w:r>
      <w:r w:rsidRPr="00767E78">
        <w:rPr>
          <w:rFonts w:ascii="Times New Roman" w:hAnsi="Times New Roman"/>
          <w:sz w:val="24"/>
          <w:szCs w:val="24"/>
        </w:rPr>
        <w:t xml:space="preserve"> содержат больше полезных калия и магния, а соль </w:t>
      </w:r>
      <w:r w:rsidRPr="00767E78">
        <w:rPr>
          <w:rFonts w:ascii="Times New Roman" w:hAnsi="Times New Roman"/>
          <w:b/>
          <w:i/>
          <w:sz w:val="24"/>
          <w:szCs w:val="24"/>
        </w:rPr>
        <w:t>второго</w:t>
      </w:r>
      <w:r w:rsidRPr="00767E78">
        <w:rPr>
          <w:rFonts w:ascii="Times New Roman" w:hAnsi="Times New Roman"/>
          <w:sz w:val="24"/>
          <w:szCs w:val="24"/>
        </w:rPr>
        <w:t xml:space="preserve"> </w:t>
      </w:r>
      <w:r w:rsidRPr="00767E78">
        <w:rPr>
          <w:rFonts w:ascii="Times New Roman" w:hAnsi="Times New Roman"/>
          <w:b/>
          <w:i/>
          <w:sz w:val="24"/>
          <w:szCs w:val="24"/>
        </w:rPr>
        <w:t>сорта</w:t>
      </w:r>
      <w:r w:rsidRPr="00767E78">
        <w:rPr>
          <w:rFonts w:ascii="Times New Roman" w:hAnsi="Times New Roman"/>
          <w:sz w:val="24"/>
          <w:szCs w:val="24"/>
        </w:rPr>
        <w:t xml:space="preserve"> (самого низшего) по составу ближе всего к природной соли.</w:t>
      </w:r>
      <w:r w:rsidRPr="009C1E4E">
        <w:rPr>
          <w:sz w:val="20"/>
          <w:szCs w:val="20"/>
        </w:rPr>
        <w:t> </w:t>
      </w:r>
    </w:p>
    <w:p w:rsidR="00361268" w:rsidRPr="00B42F84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color w:val="FF0000"/>
          <w:sz w:val="24"/>
          <w:szCs w:val="24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Номер помола или размеры кристаллов соли.</w:t>
      </w:r>
    </w:p>
    <w:p w:rsidR="00361268" w:rsidRPr="00767E78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Style w:val="aa"/>
          <w:rFonts w:ascii="Times New Roman" w:hAnsi="Times New Roman"/>
          <w:color w:val="FF0000"/>
          <w:sz w:val="24"/>
          <w:szCs w:val="24"/>
        </w:rPr>
        <w:t>ГОСТ</w:t>
      </w:r>
      <w:r w:rsidRPr="00767E7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7E78">
        <w:rPr>
          <w:rFonts w:ascii="Times New Roman" w:hAnsi="Times New Roman"/>
          <w:color w:val="000000"/>
          <w:sz w:val="24"/>
          <w:szCs w:val="24"/>
        </w:rPr>
        <w:t>Для соли это ГОСТ Р-51574 (иногда его указывают как ГОСТ Р-51574-00 или ГОСТ Р-51574-2000). ГОСТ стоит искать только на упаковках с российской и белорусской солью</w:t>
      </w:r>
    </w:p>
    <w:p w:rsidR="00361268" w:rsidRPr="00B42F84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Информация об обогащении</w:t>
      </w:r>
      <w:r w:rsidRPr="009360DF">
        <w:rPr>
          <w:rFonts w:ascii="Times New Roman" w:hAnsi="Times New Roman"/>
          <w:sz w:val="24"/>
          <w:szCs w:val="24"/>
          <w:lang w:eastAsia="ru-RU"/>
        </w:rPr>
        <w:t xml:space="preserve">. В </w:t>
      </w:r>
      <w:r w:rsidRPr="00B42F84">
        <w:rPr>
          <w:rFonts w:ascii="Times New Roman" w:hAnsi="Times New Roman"/>
          <w:b/>
          <w:i/>
          <w:sz w:val="24"/>
          <w:szCs w:val="24"/>
          <w:lang w:eastAsia="ru-RU"/>
        </w:rPr>
        <w:t>йодированной соли</w:t>
      </w:r>
      <w:r w:rsidRPr="009360DF">
        <w:rPr>
          <w:rFonts w:ascii="Times New Roman" w:hAnsi="Times New Roman"/>
          <w:sz w:val="24"/>
          <w:szCs w:val="24"/>
          <w:lang w:eastAsia="ru-RU"/>
        </w:rPr>
        <w:t xml:space="preserve"> указывают, какое вещество использовалось - йодат или йодид калия, а также дают концентрацию йода в соли и к</w:t>
      </w:r>
      <w:r>
        <w:rPr>
          <w:rFonts w:ascii="Times New Roman" w:hAnsi="Times New Roman"/>
          <w:sz w:val="24"/>
          <w:szCs w:val="24"/>
        </w:rPr>
        <w:t xml:space="preserve">ак долго он в ней сохранится. </w:t>
      </w:r>
      <w:r w:rsidRPr="00767E78">
        <w:rPr>
          <w:rFonts w:ascii="Times New Roman" w:hAnsi="Times New Roman"/>
          <w:sz w:val="24"/>
          <w:szCs w:val="24"/>
        </w:rPr>
        <w:lastRenderedPageBreak/>
        <w:t>Всемирная организация здравоохранения рекомендует добавлять второй - в такой форме йод более устойчив.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2F84">
        <w:rPr>
          <w:rFonts w:ascii="Times New Roman" w:hAnsi="Times New Roman"/>
          <w:b/>
          <w:bCs/>
          <w:i/>
          <w:sz w:val="24"/>
          <w:szCs w:val="24"/>
        </w:rPr>
        <w:t>Морская соль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2F84">
        <w:rPr>
          <w:rFonts w:ascii="Times New Roman" w:hAnsi="Times New Roman"/>
          <w:sz w:val="24"/>
          <w:szCs w:val="24"/>
        </w:rPr>
        <w:t>получается более полезной - хлорида натрия в ней относительно немного (94%), зато есть естественные примеси йода, калия, магния, кальция и сульфатов.</w:t>
      </w:r>
    </w:p>
    <w:p w:rsidR="00361268" w:rsidRPr="009360DF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Рекомендации по потреблению</w:t>
      </w:r>
      <w:r w:rsidRPr="00B42F8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9360DF">
        <w:rPr>
          <w:rFonts w:ascii="Times New Roman" w:hAnsi="Times New Roman"/>
          <w:sz w:val="24"/>
          <w:szCs w:val="24"/>
          <w:lang w:eastAsia="ru-RU"/>
        </w:rPr>
        <w:t>(обычно не более 5-6 г в сутки).</w:t>
      </w:r>
    </w:p>
    <w:p w:rsidR="00361268" w:rsidRDefault="00361268" w:rsidP="0036126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Название предприятия</w:t>
      </w:r>
      <w:r w:rsidRPr="009360DF">
        <w:rPr>
          <w:rFonts w:ascii="Times New Roman" w:hAnsi="Times New Roman"/>
          <w:sz w:val="24"/>
          <w:szCs w:val="24"/>
          <w:lang w:eastAsia="ru-RU"/>
        </w:rPr>
        <w:t>. Индекс, город, улица, номер дома, телефон.</w:t>
      </w:r>
    </w:p>
    <w:p w:rsidR="00361268" w:rsidRDefault="00361268" w:rsidP="00361268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4E750B">
        <w:rPr>
          <w:noProof/>
          <w:lang w:eastAsia="ru-RU"/>
        </w:rPr>
        <w:drawing>
          <wp:inline distT="0" distB="0" distL="0" distR="0" wp14:anchorId="6C538E78" wp14:editId="5C8D7C84">
            <wp:extent cx="2714623" cy="866775"/>
            <wp:effectExtent l="0" t="0" r="0" b="0"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04" cy="8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68" w:rsidRPr="00B42F84" w:rsidRDefault="00361268" w:rsidP="00361268">
      <w:pPr>
        <w:spacing w:line="240" w:lineRule="auto"/>
        <w:ind w:left="720"/>
        <w:jc w:val="center"/>
        <w:rPr>
          <w:rFonts w:ascii="Times New Roman" w:hAnsi="Times New Roman"/>
          <w:color w:val="00B050"/>
          <w:sz w:val="28"/>
          <w:szCs w:val="28"/>
          <w:u w:val="single"/>
        </w:rPr>
      </w:pPr>
      <w:r w:rsidRPr="00B42F84">
        <w:rPr>
          <w:rFonts w:ascii="Times New Roman" w:hAnsi="Times New Roman"/>
          <w:b/>
          <w:bCs/>
          <w:iCs/>
          <w:color w:val="00B050"/>
          <w:sz w:val="28"/>
          <w:szCs w:val="28"/>
          <w:u w:val="single"/>
        </w:rPr>
        <w:t>Пословицы и поговорки о соли:</w:t>
      </w:r>
    </w:p>
    <w:p w:rsidR="00361268" w:rsidRPr="00B42F84" w:rsidRDefault="00361268" w:rsidP="00361268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sz w:val="24"/>
          <w:szCs w:val="24"/>
        </w:rPr>
        <w:t>Без соли и хлеба худая беседа.</w:t>
      </w:r>
    </w:p>
    <w:p w:rsidR="00361268" w:rsidRPr="00B42F84" w:rsidRDefault="00361268" w:rsidP="00361268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sz w:val="24"/>
          <w:szCs w:val="24"/>
        </w:rPr>
        <w:t>Солью сыт не будешь, слезами горя не избудешь.</w:t>
      </w:r>
    </w:p>
    <w:p w:rsidR="00361268" w:rsidRPr="00B42F84" w:rsidRDefault="00361268" w:rsidP="00361268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sz w:val="24"/>
          <w:szCs w:val="24"/>
        </w:rPr>
        <w:t>Без соли и хлеба – половина обеда.</w:t>
      </w:r>
    </w:p>
    <w:p w:rsidR="00361268" w:rsidRPr="00B42F84" w:rsidRDefault="00361268" w:rsidP="00361268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sz w:val="24"/>
          <w:szCs w:val="24"/>
        </w:rPr>
        <w:t xml:space="preserve">Без золота прожить можно, без соли нельзя. </w:t>
      </w:r>
    </w:p>
    <w:p w:rsidR="00361268" w:rsidRPr="00B42F84" w:rsidRDefault="00361268" w:rsidP="00361268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42F84">
        <w:rPr>
          <w:rFonts w:ascii="Times New Roman" w:hAnsi="Times New Roman"/>
          <w:sz w:val="24"/>
          <w:szCs w:val="24"/>
        </w:rPr>
        <w:t>Чтобы узнать человека, надо с ним пуд соли съесть.</w:t>
      </w:r>
    </w:p>
    <w:p w:rsidR="00361268" w:rsidRDefault="00361268" w:rsidP="00361268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00B050"/>
          <w:sz w:val="27"/>
          <w:szCs w:val="27"/>
          <w:u w:val="single"/>
        </w:rPr>
      </w:pPr>
    </w:p>
    <w:p w:rsidR="00361268" w:rsidRPr="00504731" w:rsidRDefault="00361268" w:rsidP="00361268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color w:val="00B050"/>
          <w:sz w:val="27"/>
          <w:szCs w:val="27"/>
          <w:u w:val="single"/>
        </w:rPr>
      </w:pPr>
      <w:r>
        <w:rPr>
          <w:rFonts w:ascii="Times New Roman" w:hAnsi="Times New Roman"/>
          <w:b/>
          <w:bCs/>
          <w:color w:val="00B050"/>
          <w:sz w:val="27"/>
          <w:szCs w:val="27"/>
          <w:u w:val="single"/>
        </w:rPr>
        <w:t>Полезные советы</w:t>
      </w:r>
    </w:p>
    <w:p w:rsidR="00361268" w:rsidRPr="000E4966" w:rsidRDefault="00361268" w:rsidP="00361268">
      <w:pPr>
        <w:rPr>
          <w:rFonts w:ascii="Times New Roman" w:hAnsi="Times New Roman"/>
          <w:sz w:val="24"/>
          <w:szCs w:val="24"/>
        </w:rPr>
      </w:pPr>
      <w:r w:rsidRPr="004D40B9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966">
        <w:rPr>
          <w:rFonts w:ascii="Times New Roman" w:hAnsi="Times New Roman"/>
          <w:sz w:val="24"/>
          <w:szCs w:val="24"/>
        </w:rPr>
        <w:t>Стеклянная посуда лучше блестит, когда ее после мытья ополаскивают соленой водой.</w:t>
      </w:r>
    </w:p>
    <w:p w:rsidR="00361268" w:rsidRPr="000E4966" w:rsidRDefault="00361268" w:rsidP="00361268">
      <w:pPr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sz w:val="24"/>
          <w:szCs w:val="24"/>
        </w:rPr>
        <w:t xml:space="preserve"> 2. Замерзшие оконные стекла можно легко очистить крепким раствором соли.</w:t>
      </w:r>
    </w:p>
    <w:p w:rsidR="00361268" w:rsidRPr="000E4966" w:rsidRDefault="00361268" w:rsidP="00361268">
      <w:pPr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sz w:val="24"/>
          <w:szCs w:val="24"/>
        </w:rPr>
        <w:t>3. Чтобы живые цветы сохранить дольше, необходимо в вазу с водой насыпать немного соли.</w:t>
      </w:r>
    </w:p>
    <w:p w:rsidR="00361268" w:rsidRPr="000E4966" w:rsidRDefault="00361268" w:rsidP="00361268">
      <w:pPr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sz w:val="24"/>
          <w:szCs w:val="24"/>
        </w:rPr>
        <w:t>4. Чтобы махровые полотенца оставались мягкими, следует после стирки ополоснуть их в соленой воде и не гладить.</w:t>
      </w:r>
    </w:p>
    <w:p w:rsidR="00361268" w:rsidRDefault="00361268" w:rsidP="00361268">
      <w:pPr>
        <w:rPr>
          <w:rFonts w:ascii="Times New Roman" w:hAnsi="Times New Roman"/>
          <w:sz w:val="24"/>
          <w:szCs w:val="24"/>
        </w:rPr>
      </w:pPr>
      <w:r w:rsidRPr="000E4966">
        <w:rPr>
          <w:rFonts w:ascii="Times New Roman" w:hAnsi="Times New Roman"/>
          <w:sz w:val="24"/>
          <w:szCs w:val="24"/>
        </w:rPr>
        <w:t xml:space="preserve">5. Перед тем, как зажечь свечи, обмакните их в соленую воду – свечи будут меньше оплывать, будут гореть дольше и ровнее.  </w:t>
      </w:r>
    </w:p>
    <w:p w:rsidR="00361268" w:rsidRPr="00D73A12" w:rsidRDefault="00361268" w:rsidP="003612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0E4966">
        <w:rPr>
          <w:rFonts w:ascii="Times New Roman" w:hAnsi="Times New Roman"/>
          <w:sz w:val="24"/>
          <w:szCs w:val="24"/>
        </w:rPr>
        <w:t xml:space="preserve"> </w:t>
      </w:r>
      <w:r w:rsidRPr="00D73A12">
        <w:rPr>
          <w:rFonts w:ascii="Times New Roman" w:hAnsi="Times New Roman"/>
          <w:sz w:val="24"/>
          <w:szCs w:val="24"/>
        </w:rPr>
        <w:t>Щепотка соли облегчит взбивание яичных белков или сливок.</w:t>
      </w:r>
    </w:p>
    <w:p w:rsidR="00361268" w:rsidRDefault="00361268" w:rsidP="00361268">
      <w:pPr>
        <w:spacing w:before="100" w:beforeAutospacing="1" w:after="100" w:afterAutospacing="1" w:line="240" w:lineRule="auto"/>
        <w:rPr>
          <w:color w:val="000000"/>
        </w:rPr>
      </w:pPr>
    </w:p>
    <w:p w:rsidR="006F46B0" w:rsidRDefault="006F46B0" w:rsidP="002A1D07">
      <w:pPr>
        <w:spacing w:after="0" w:line="240" w:lineRule="auto"/>
        <w:rPr>
          <w:color w:val="000000"/>
          <w:sz w:val="30"/>
          <w:szCs w:val="30"/>
          <w:shd w:val="clear" w:color="auto" w:fill="FFFFFF"/>
        </w:rPr>
      </w:pPr>
    </w:p>
    <w:sectPr w:rsidR="006F46B0" w:rsidSect="00361268">
      <w:type w:val="continuous"/>
      <w:pgSz w:w="16838" w:h="11906" w:orient="landscape"/>
      <w:pgMar w:top="1276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03E" w:rsidRDefault="001E703E" w:rsidP="00AD12A1">
      <w:pPr>
        <w:spacing w:after="0" w:line="240" w:lineRule="auto"/>
      </w:pPr>
      <w:r>
        <w:separator/>
      </w:r>
    </w:p>
  </w:endnote>
  <w:endnote w:type="continuationSeparator" w:id="0">
    <w:p w:rsidR="001E703E" w:rsidRDefault="001E703E" w:rsidP="00AD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ampusGrDcFr">
    <w:altName w:val="Gabriola"/>
    <w:charset w:val="CC"/>
    <w:family w:val="decorative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2FB" w:rsidRDefault="00BD72FB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2E63A3">
      <w:rPr>
        <w:noProof/>
      </w:rPr>
      <w:t>6</w:t>
    </w:r>
    <w:r>
      <w:fldChar w:fldCharType="end"/>
    </w:r>
  </w:p>
  <w:p w:rsidR="00BD72FB" w:rsidRDefault="00BD72F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03E" w:rsidRDefault="001E703E" w:rsidP="00AD12A1">
      <w:pPr>
        <w:spacing w:after="0" w:line="240" w:lineRule="auto"/>
      </w:pPr>
      <w:r>
        <w:separator/>
      </w:r>
    </w:p>
  </w:footnote>
  <w:footnote w:type="continuationSeparator" w:id="0">
    <w:p w:rsidR="001E703E" w:rsidRDefault="001E703E" w:rsidP="00AD1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C8E5AED"/>
    <w:multiLevelType w:val="multilevel"/>
    <w:tmpl w:val="FC78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208ED"/>
    <w:multiLevelType w:val="hybridMultilevel"/>
    <w:tmpl w:val="5DC483D2"/>
    <w:lvl w:ilvl="0" w:tplc="9770163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643D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96C6B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45CD8D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66530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7214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06A7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04FAA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701C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4D61CEF"/>
    <w:multiLevelType w:val="hybridMultilevel"/>
    <w:tmpl w:val="4620C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B30BF"/>
    <w:multiLevelType w:val="hybridMultilevel"/>
    <w:tmpl w:val="94F02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40B02"/>
    <w:multiLevelType w:val="hybridMultilevel"/>
    <w:tmpl w:val="D75C6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6A5595"/>
    <w:multiLevelType w:val="hybridMultilevel"/>
    <w:tmpl w:val="A28EB0F4"/>
    <w:lvl w:ilvl="0" w:tplc="933A9F58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867B47"/>
    <w:multiLevelType w:val="hybridMultilevel"/>
    <w:tmpl w:val="27C29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A641E5F"/>
    <w:multiLevelType w:val="hybridMultilevel"/>
    <w:tmpl w:val="1C2E63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C022F7"/>
    <w:multiLevelType w:val="hybridMultilevel"/>
    <w:tmpl w:val="89F2A7AA"/>
    <w:lvl w:ilvl="0" w:tplc="63761F1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661674"/>
    <w:multiLevelType w:val="hybridMultilevel"/>
    <w:tmpl w:val="75CCA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D94C3C"/>
    <w:multiLevelType w:val="hybridMultilevel"/>
    <w:tmpl w:val="B838D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84C16"/>
    <w:multiLevelType w:val="hybridMultilevel"/>
    <w:tmpl w:val="0928A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93C0A"/>
    <w:multiLevelType w:val="hybridMultilevel"/>
    <w:tmpl w:val="A85EA7AA"/>
    <w:lvl w:ilvl="0" w:tplc="BBC033E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2437EB"/>
    <w:multiLevelType w:val="hybridMultilevel"/>
    <w:tmpl w:val="27B014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C2C2622"/>
    <w:multiLevelType w:val="hybridMultilevel"/>
    <w:tmpl w:val="A1EEBEC0"/>
    <w:lvl w:ilvl="0" w:tplc="3C260D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11BF2"/>
    <w:multiLevelType w:val="hybridMultilevel"/>
    <w:tmpl w:val="678868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2D0CD7"/>
    <w:multiLevelType w:val="hybridMultilevel"/>
    <w:tmpl w:val="908255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902CC6"/>
    <w:multiLevelType w:val="hybridMultilevel"/>
    <w:tmpl w:val="DE921EF2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9">
    <w:nsid w:val="4870470F"/>
    <w:multiLevelType w:val="hybridMultilevel"/>
    <w:tmpl w:val="83A00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20FF6"/>
    <w:multiLevelType w:val="hybridMultilevel"/>
    <w:tmpl w:val="0DA6EC44"/>
    <w:lvl w:ilvl="0" w:tplc="484AC0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52D5E9C"/>
    <w:multiLevelType w:val="multilevel"/>
    <w:tmpl w:val="7D4C4C5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555A29D4"/>
    <w:multiLevelType w:val="multilevel"/>
    <w:tmpl w:val="A89251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60C07AED"/>
    <w:multiLevelType w:val="hybridMultilevel"/>
    <w:tmpl w:val="4C583ED2"/>
    <w:lvl w:ilvl="0" w:tplc="87B4A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A2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A67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EE3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8C1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08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64C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BC2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CE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31C71FB"/>
    <w:multiLevelType w:val="hybridMultilevel"/>
    <w:tmpl w:val="D03C3F5A"/>
    <w:lvl w:ilvl="0" w:tplc="CB52C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8D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400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689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543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669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4C8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502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07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42824F2"/>
    <w:multiLevelType w:val="hybridMultilevel"/>
    <w:tmpl w:val="3CD88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CA0FC1"/>
    <w:multiLevelType w:val="multilevel"/>
    <w:tmpl w:val="36DE69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7">
    <w:nsid w:val="72242C10"/>
    <w:multiLevelType w:val="multilevel"/>
    <w:tmpl w:val="5994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9B6696"/>
    <w:multiLevelType w:val="hybridMultilevel"/>
    <w:tmpl w:val="6BBA5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7901F4E"/>
    <w:multiLevelType w:val="hybridMultilevel"/>
    <w:tmpl w:val="700AB83C"/>
    <w:lvl w:ilvl="0" w:tplc="73609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665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780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D0A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EA0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B44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C4F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44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1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95925D7"/>
    <w:multiLevelType w:val="hybridMultilevel"/>
    <w:tmpl w:val="FC06FA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8"/>
  </w:num>
  <w:num w:numId="3">
    <w:abstractNumId w:val="30"/>
  </w:num>
  <w:num w:numId="4">
    <w:abstractNumId w:val="18"/>
  </w:num>
  <w:num w:numId="5">
    <w:abstractNumId w:val="26"/>
  </w:num>
  <w:num w:numId="6">
    <w:abstractNumId w:val="5"/>
  </w:num>
  <w:num w:numId="7">
    <w:abstractNumId w:val="7"/>
  </w:num>
  <w:num w:numId="8">
    <w:abstractNumId w:val="10"/>
  </w:num>
  <w:num w:numId="9">
    <w:abstractNumId w:val="15"/>
  </w:num>
  <w:num w:numId="10">
    <w:abstractNumId w:val="3"/>
  </w:num>
  <w:num w:numId="11">
    <w:abstractNumId w:val="22"/>
  </w:num>
  <w:num w:numId="12">
    <w:abstractNumId w:val="14"/>
  </w:num>
  <w:num w:numId="13">
    <w:abstractNumId w:val="11"/>
  </w:num>
  <w:num w:numId="14">
    <w:abstractNumId w:val="4"/>
  </w:num>
  <w:num w:numId="15">
    <w:abstractNumId w:val="19"/>
  </w:num>
  <w:num w:numId="16">
    <w:abstractNumId w:val="6"/>
  </w:num>
  <w:num w:numId="17">
    <w:abstractNumId w:val="17"/>
  </w:num>
  <w:num w:numId="18">
    <w:abstractNumId w:val="25"/>
  </w:num>
  <w:num w:numId="19">
    <w:abstractNumId w:val="21"/>
  </w:num>
  <w:num w:numId="20">
    <w:abstractNumId w:val="9"/>
  </w:num>
  <w:num w:numId="21">
    <w:abstractNumId w:val="20"/>
  </w:num>
  <w:num w:numId="22">
    <w:abstractNumId w:val="16"/>
  </w:num>
  <w:num w:numId="23">
    <w:abstractNumId w:val="23"/>
  </w:num>
  <w:num w:numId="24">
    <w:abstractNumId w:val="24"/>
  </w:num>
  <w:num w:numId="25">
    <w:abstractNumId w:val="29"/>
  </w:num>
  <w:num w:numId="26">
    <w:abstractNumId w:val="2"/>
  </w:num>
  <w:num w:numId="27">
    <w:abstractNumId w:val="27"/>
  </w:num>
  <w:num w:numId="28">
    <w:abstractNumId w:val="1"/>
  </w:num>
  <w:num w:numId="29">
    <w:abstractNumId w:val="12"/>
  </w:num>
  <w:num w:numId="30">
    <w:abstractNumId w:val="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33A"/>
    <w:rsid w:val="00007416"/>
    <w:rsid w:val="00014329"/>
    <w:rsid w:val="00021FC7"/>
    <w:rsid w:val="000426A5"/>
    <w:rsid w:val="00043E5F"/>
    <w:rsid w:val="0005289F"/>
    <w:rsid w:val="00057520"/>
    <w:rsid w:val="000634E7"/>
    <w:rsid w:val="0007156A"/>
    <w:rsid w:val="00077C15"/>
    <w:rsid w:val="0008133A"/>
    <w:rsid w:val="00093A83"/>
    <w:rsid w:val="0009438D"/>
    <w:rsid w:val="000A469B"/>
    <w:rsid w:val="000A64B4"/>
    <w:rsid w:val="000A71DF"/>
    <w:rsid w:val="000A7CA6"/>
    <w:rsid w:val="000B3869"/>
    <w:rsid w:val="000B41AE"/>
    <w:rsid w:val="000C4829"/>
    <w:rsid w:val="000D76A7"/>
    <w:rsid w:val="000E0FB3"/>
    <w:rsid w:val="000E762A"/>
    <w:rsid w:val="000F0229"/>
    <w:rsid w:val="000F44C8"/>
    <w:rsid w:val="000F46C4"/>
    <w:rsid w:val="000F4D97"/>
    <w:rsid w:val="001310C8"/>
    <w:rsid w:val="00132A0E"/>
    <w:rsid w:val="001432FF"/>
    <w:rsid w:val="00145E48"/>
    <w:rsid w:val="00151DAE"/>
    <w:rsid w:val="00163C59"/>
    <w:rsid w:val="001A0AE1"/>
    <w:rsid w:val="001A2050"/>
    <w:rsid w:val="001A46ED"/>
    <w:rsid w:val="001B195A"/>
    <w:rsid w:val="001C3198"/>
    <w:rsid w:val="001D73DB"/>
    <w:rsid w:val="001E3387"/>
    <w:rsid w:val="001E703E"/>
    <w:rsid w:val="001F03AD"/>
    <w:rsid w:val="001F644B"/>
    <w:rsid w:val="002001E7"/>
    <w:rsid w:val="00207487"/>
    <w:rsid w:val="002169C8"/>
    <w:rsid w:val="00241BF4"/>
    <w:rsid w:val="002420AF"/>
    <w:rsid w:val="00252E83"/>
    <w:rsid w:val="002607AF"/>
    <w:rsid w:val="0026534C"/>
    <w:rsid w:val="00266535"/>
    <w:rsid w:val="00275C35"/>
    <w:rsid w:val="0028124D"/>
    <w:rsid w:val="00287392"/>
    <w:rsid w:val="002A04F2"/>
    <w:rsid w:val="002A1D07"/>
    <w:rsid w:val="002C5E58"/>
    <w:rsid w:val="002D58CB"/>
    <w:rsid w:val="002D5CAB"/>
    <w:rsid w:val="002E63A3"/>
    <w:rsid w:val="002F5EE8"/>
    <w:rsid w:val="00315E44"/>
    <w:rsid w:val="00327E88"/>
    <w:rsid w:val="00335697"/>
    <w:rsid w:val="00337E54"/>
    <w:rsid w:val="00344C1E"/>
    <w:rsid w:val="00352F22"/>
    <w:rsid w:val="003543EB"/>
    <w:rsid w:val="00356979"/>
    <w:rsid w:val="00361268"/>
    <w:rsid w:val="00391A64"/>
    <w:rsid w:val="003B4F5A"/>
    <w:rsid w:val="003B51CB"/>
    <w:rsid w:val="003B73C6"/>
    <w:rsid w:val="003C0ED8"/>
    <w:rsid w:val="003D2ACF"/>
    <w:rsid w:val="003E3DFE"/>
    <w:rsid w:val="003E3EA5"/>
    <w:rsid w:val="003E6419"/>
    <w:rsid w:val="003E7EF1"/>
    <w:rsid w:val="003E7FD8"/>
    <w:rsid w:val="003F0543"/>
    <w:rsid w:val="003F4F1A"/>
    <w:rsid w:val="003F7E85"/>
    <w:rsid w:val="00402241"/>
    <w:rsid w:val="00407D48"/>
    <w:rsid w:val="004108DF"/>
    <w:rsid w:val="0041193B"/>
    <w:rsid w:val="004245DB"/>
    <w:rsid w:val="00437F65"/>
    <w:rsid w:val="00441F69"/>
    <w:rsid w:val="00445696"/>
    <w:rsid w:val="0045349D"/>
    <w:rsid w:val="00455471"/>
    <w:rsid w:val="004739FC"/>
    <w:rsid w:val="00481718"/>
    <w:rsid w:val="00486AC3"/>
    <w:rsid w:val="00491503"/>
    <w:rsid w:val="0049526F"/>
    <w:rsid w:val="004A7321"/>
    <w:rsid w:val="004B34AE"/>
    <w:rsid w:val="004C0B83"/>
    <w:rsid w:val="004C2BC8"/>
    <w:rsid w:val="004C318B"/>
    <w:rsid w:val="004D189A"/>
    <w:rsid w:val="004D1BB9"/>
    <w:rsid w:val="004E097A"/>
    <w:rsid w:val="004F586A"/>
    <w:rsid w:val="004F6580"/>
    <w:rsid w:val="004F7098"/>
    <w:rsid w:val="005031D4"/>
    <w:rsid w:val="00506602"/>
    <w:rsid w:val="00514855"/>
    <w:rsid w:val="00517149"/>
    <w:rsid w:val="00527E92"/>
    <w:rsid w:val="005308A7"/>
    <w:rsid w:val="005527B1"/>
    <w:rsid w:val="00563089"/>
    <w:rsid w:val="005653FD"/>
    <w:rsid w:val="00592EE0"/>
    <w:rsid w:val="005B5AC3"/>
    <w:rsid w:val="005B5AF4"/>
    <w:rsid w:val="005C0C89"/>
    <w:rsid w:val="005E297F"/>
    <w:rsid w:val="005F0BAE"/>
    <w:rsid w:val="005F3AEE"/>
    <w:rsid w:val="006052CB"/>
    <w:rsid w:val="00614B51"/>
    <w:rsid w:val="00640EA0"/>
    <w:rsid w:val="006451A3"/>
    <w:rsid w:val="00650FF1"/>
    <w:rsid w:val="0065117C"/>
    <w:rsid w:val="0065383A"/>
    <w:rsid w:val="00670800"/>
    <w:rsid w:val="00672311"/>
    <w:rsid w:val="00685F5B"/>
    <w:rsid w:val="00686794"/>
    <w:rsid w:val="00693A38"/>
    <w:rsid w:val="006A38AB"/>
    <w:rsid w:val="006C36DF"/>
    <w:rsid w:val="006D2868"/>
    <w:rsid w:val="006E7C19"/>
    <w:rsid w:val="006F46B0"/>
    <w:rsid w:val="007019C1"/>
    <w:rsid w:val="00707CCD"/>
    <w:rsid w:val="00715D97"/>
    <w:rsid w:val="00720740"/>
    <w:rsid w:val="00725F63"/>
    <w:rsid w:val="00730F49"/>
    <w:rsid w:val="00753793"/>
    <w:rsid w:val="007633A1"/>
    <w:rsid w:val="0076453E"/>
    <w:rsid w:val="0077797C"/>
    <w:rsid w:val="007929CB"/>
    <w:rsid w:val="007A6101"/>
    <w:rsid w:val="007B4CAB"/>
    <w:rsid w:val="008041F0"/>
    <w:rsid w:val="00814027"/>
    <w:rsid w:val="008168C5"/>
    <w:rsid w:val="0082019D"/>
    <w:rsid w:val="00820D2A"/>
    <w:rsid w:val="008401D1"/>
    <w:rsid w:val="00840A93"/>
    <w:rsid w:val="00862F25"/>
    <w:rsid w:val="00866B79"/>
    <w:rsid w:val="0088494E"/>
    <w:rsid w:val="00893147"/>
    <w:rsid w:val="008954F1"/>
    <w:rsid w:val="008A581A"/>
    <w:rsid w:val="008A5EA5"/>
    <w:rsid w:val="008B1974"/>
    <w:rsid w:val="00900B6F"/>
    <w:rsid w:val="00903A98"/>
    <w:rsid w:val="009043D9"/>
    <w:rsid w:val="00906573"/>
    <w:rsid w:val="0091253F"/>
    <w:rsid w:val="009310BF"/>
    <w:rsid w:val="009320E2"/>
    <w:rsid w:val="0095711E"/>
    <w:rsid w:val="009606C9"/>
    <w:rsid w:val="00962DE4"/>
    <w:rsid w:val="009809C1"/>
    <w:rsid w:val="00996D3B"/>
    <w:rsid w:val="009A093B"/>
    <w:rsid w:val="009C2512"/>
    <w:rsid w:val="009C28B5"/>
    <w:rsid w:val="009C3CF4"/>
    <w:rsid w:val="009C580B"/>
    <w:rsid w:val="009D01D4"/>
    <w:rsid w:val="009E3AE6"/>
    <w:rsid w:val="009F4CD7"/>
    <w:rsid w:val="009F6CC3"/>
    <w:rsid w:val="00A13E79"/>
    <w:rsid w:val="00A154A2"/>
    <w:rsid w:val="00A22F28"/>
    <w:rsid w:val="00A276FB"/>
    <w:rsid w:val="00A32B09"/>
    <w:rsid w:val="00A33A85"/>
    <w:rsid w:val="00A45832"/>
    <w:rsid w:val="00A460F7"/>
    <w:rsid w:val="00A51DE6"/>
    <w:rsid w:val="00A73502"/>
    <w:rsid w:val="00A7463A"/>
    <w:rsid w:val="00A77CBB"/>
    <w:rsid w:val="00A80222"/>
    <w:rsid w:val="00AA48D3"/>
    <w:rsid w:val="00AB512B"/>
    <w:rsid w:val="00AC0B77"/>
    <w:rsid w:val="00AD12A1"/>
    <w:rsid w:val="00AD1F81"/>
    <w:rsid w:val="00AE1FDC"/>
    <w:rsid w:val="00AE3B94"/>
    <w:rsid w:val="00AE647F"/>
    <w:rsid w:val="00B0415E"/>
    <w:rsid w:val="00B0715D"/>
    <w:rsid w:val="00B214A7"/>
    <w:rsid w:val="00B44865"/>
    <w:rsid w:val="00B4740E"/>
    <w:rsid w:val="00B7047B"/>
    <w:rsid w:val="00B804CB"/>
    <w:rsid w:val="00BA417A"/>
    <w:rsid w:val="00BA60F8"/>
    <w:rsid w:val="00BC1FA7"/>
    <w:rsid w:val="00BC4803"/>
    <w:rsid w:val="00BD72FB"/>
    <w:rsid w:val="00BE78DD"/>
    <w:rsid w:val="00BF2234"/>
    <w:rsid w:val="00C018CC"/>
    <w:rsid w:val="00C1207C"/>
    <w:rsid w:val="00C1477F"/>
    <w:rsid w:val="00C23743"/>
    <w:rsid w:val="00C241BC"/>
    <w:rsid w:val="00C312B4"/>
    <w:rsid w:val="00C32E4D"/>
    <w:rsid w:val="00C51A20"/>
    <w:rsid w:val="00C51D06"/>
    <w:rsid w:val="00C66979"/>
    <w:rsid w:val="00C66BAE"/>
    <w:rsid w:val="00C72123"/>
    <w:rsid w:val="00C75374"/>
    <w:rsid w:val="00C853F7"/>
    <w:rsid w:val="00CA313A"/>
    <w:rsid w:val="00CB2031"/>
    <w:rsid w:val="00CB31C2"/>
    <w:rsid w:val="00CB680C"/>
    <w:rsid w:val="00CE0E6B"/>
    <w:rsid w:val="00CE401B"/>
    <w:rsid w:val="00D01A36"/>
    <w:rsid w:val="00D051A3"/>
    <w:rsid w:val="00D05CEA"/>
    <w:rsid w:val="00D078DB"/>
    <w:rsid w:val="00D07ADF"/>
    <w:rsid w:val="00D1101F"/>
    <w:rsid w:val="00D25185"/>
    <w:rsid w:val="00D348C3"/>
    <w:rsid w:val="00D62DA6"/>
    <w:rsid w:val="00D6684E"/>
    <w:rsid w:val="00D73A12"/>
    <w:rsid w:val="00D82086"/>
    <w:rsid w:val="00D82C39"/>
    <w:rsid w:val="00D86F5D"/>
    <w:rsid w:val="00DB5429"/>
    <w:rsid w:val="00DB764B"/>
    <w:rsid w:val="00DE5BA4"/>
    <w:rsid w:val="00E101E6"/>
    <w:rsid w:val="00E12225"/>
    <w:rsid w:val="00E15F31"/>
    <w:rsid w:val="00E175EC"/>
    <w:rsid w:val="00E20F30"/>
    <w:rsid w:val="00E25AC1"/>
    <w:rsid w:val="00E36E63"/>
    <w:rsid w:val="00E40B37"/>
    <w:rsid w:val="00E5640F"/>
    <w:rsid w:val="00E71A76"/>
    <w:rsid w:val="00E81029"/>
    <w:rsid w:val="00E845C9"/>
    <w:rsid w:val="00E85D02"/>
    <w:rsid w:val="00EA1800"/>
    <w:rsid w:val="00EA4DFE"/>
    <w:rsid w:val="00EA6EC0"/>
    <w:rsid w:val="00EA7D82"/>
    <w:rsid w:val="00EB6456"/>
    <w:rsid w:val="00EC2533"/>
    <w:rsid w:val="00ED233B"/>
    <w:rsid w:val="00ED3D60"/>
    <w:rsid w:val="00EE6752"/>
    <w:rsid w:val="00EF125F"/>
    <w:rsid w:val="00EF327D"/>
    <w:rsid w:val="00F06FBA"/>
    <w:rsid w:val="00F24D3C"/>
    <w:rsid w:val="00F36954"/>
    <w:rsid w:val="00F4220C"/>
    <w:rsid w:val="00F465C1"/>
    <w:rsid w:val="00F578D1"/>
    <w:rsid w:val="00F60208"/>
    <w:rsid w:val="00F82510"/>
    <w:rsid w:val="00F87E9F"/>
    <w:rsid w:val="00F915AA"/>
    <w:rsid w:val="00F91EA2"/>
    <w:rsid w:val="00F93E70"/>
    <w:rsid w:val="00FA5D33"/>
    <w:rsid w:val="00FA6904"/>
    <w:rsid w:val="00FB2585"/>
    <w:rsid w:val="00FC11F4"/>
    <w:rsid w:val="00FC15F3"/>
    <w:rsid w:val="00FD52F1"/>
    <w:rsid w:val="00FE67B6"/>
    <w:rsid w:val="00FF04C0"/>
    <w:rsid w:val="00FF410C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16E76BE8-1652-4C77-ABF6-39410283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1D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C2533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C253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locked/>
    <w:rsid w:val="00EC2533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10">
    <w:name w:val="Заголовок 1 Знак"/>
    <w:link w:val="1"/>
    <w:locked/>
    <w:rsid w:val="00EC2533"/>
    <w:rPr>
      <w:rFonts w:ascii="Cambria" w:hAnsi="Cambria" w:cs="Times New Roman"/>
      <w:b/>
      <w:bCs/>
      <w:color w:val="365F91"/>
      <w:sz w:val="28"/>
      <w:szCs w:val="28"/>
    </w:rPr>
  </w:style>
  <w:style w:type="paragraph" w:styleId="a5">
    <w:name w:val="Balloon Text"/>
    <w:basedOn w:val="a"/>
    <w:link w:val="a6"/>
    <w:semiHidden/>
    <w:rsid w:val="003E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3E7FD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3F7E8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8">
    <w:name w:val="Hyperlink"/>
    <w:rsid w:val="00ED233B"/>
    <w:rPr>
      <w:rFonts w:cs="Times New Roman"/>
      <w:color w:val="0000FF"/>
      <w:u w:val="single"/>
    </w:rPr>
  </w:style>
  <w:style w:type="table" w:styleId="a9">
    <w:name w:val="Table Grid"/>
    <w:basedOn w:val="a1"/>
    <w:rsid w:val="006A38A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A38AB"/>
    <w:pPr>
      <w:ind w:left="720"/>
      <w:contextualSpacing/>
    </w:pPr>
  </w:style>
  <w:style w:type="character" w:styleId="aa">
    <w:name w:val="Strong"/>
    <w:uiPriority w:val="22"/>
    <w:qFormat/>
    <w:rsid w:val="00BE78DD"/>
    <w:rPr>
      <w:rFonts w:cs="Times New Roman"/>
      <w:b/>
      <w:bCs/>
    </w:rPr>
  </w:style>
  <w:style w:type="character" w:styleId="ab">
    <w:name w:val="Emphasis"/>
    <w:qFormat/>
    <w:rsid w:val="00670800"/>
    <w:rPr>
      <w:rFonts w:cs="Times New Roman"/>
      <w:i/>
      <w:iCs/>
    </w:rPr>
  </w:style>
  <w:style w:type="paragraph" w:customStyle="1" w:styleId="12">
    <w:name w:val="Без интервала1"/>
    <w:rsid w:val="00A22F28"/>
    <w:rPr>
      <w:rFonts w:eastAsia="Times New Roman"/>
      <w:sz w:val="22"/>
      <w:szCs w:val="22"/>
      <w:lang w:eastAsia="en-US"/>
    </w:rPr>
  </w:style>
  <w:style w:type="paragraph" w:styleId="ac">
    <w:name w:val="header"/>
    <w:basedOn w:val="a"/>
    <w:link w:val="ad"/>
    <w:rsid w:val="00AD1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locked/>
    <w:rsid w:val="00AD12A1"/>
    <w:rPr>
      <w:rFonts w:cs="Times New Roman"/>
    </w:rPr>
  </w:style>
  <w:style w:type="paragraph" w:styleId="ae">
    <w:name w:val="footer"/>
    <w:basedOn w:val="a"/>
    <w:link w:val="af"/>
    <w:rsid w:val="00AD1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locked/>
    <w:rsid w:val="00AD12A1"/>
    <w:rPr>
      <w:rFonts w:cs="Times New Roman"/>
    </w:rPr>
  </w:style>
  <w:style w:type="paragraph" w:styleId="af0">
    <w:name w:val="caption"/>
    <w:basedOn w:val="a"/>
    <w:next w:val="a"/>
    <w:semiHidden/>
    <w:unhideWhenUsed/>
    <w:qFormat/>
    <w:locked/>
    <w:rsid w:val="00FA690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C51A20"/>
  </w:style>
  <w:style w:type="paragraph" w:styleId="af1">
    <w:name w:val="No Spacing"/>
    <w:uiPriority w:val="1"/>
    <w:qFormat/>
    <w:rsid w:val="00361268"/>
    <w:rPr>
      <w:sz w:val="22"/>
      <w:szCs w:val="22"/>
      <w:lang w:eastAsia="en-US"/>
    </w:rPr>
  </w:style>
  <w:style w:type="paragraph" w:styleId="af2">
    <w:name w:val="List Paragraph"/>
    <w:basedOn w:val="a"/>
    <w:qFormat/>
    <w:rsid w:val="005F3AEE"/>
    <w:pPr>
      <w:suppressAutoHyphens/>
      <w:ind w:left="720"/>
    </w:pPr>
    <w:rPr>
      <w:rFonts w:eastAsia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BCEFF-90C1-4AE0-B89B-70EC1E77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Газпром добыча Надым</Company>
  <LinksUpToDate>false</LinksUpToDate>
  <CharactersWithSpaces>4695</CharactersWithSpaces>
  <SharedDoc>false</SharedDoc>
  <HLinks>
    <vt:vector size="48" baseType="variant">
      <vt:variant>
        <vt:i4>4718600</vt:i4>
      </vt:variant>
      <vt:variant>
        <vt:i4>24</vt:i4>
      </vt:variant>
      <vt:variant>
        <vt:i4>0</vt:i4>
      </vt:variant>
      <vt:variant>
        <vt:i4>5</vt:i4>
      </vt:variant>
      <vt:variant>
        <vt:lpwstr>http://kefirniygrib.narod.ru/</vt:lpwstr>
      </vt:variant>
      <vt:variant>
        <vt:lpwstr/>
      </vt:variant>
      <vt:variant>
        <vt:i4>5374025</vt:i4>
      </vt:variant>
      <vt:variant>
        <vt:i4>21</vt:i4>
      </vt:variant>
      <vt:variant>
        <vt:i4>0</vt:i4>
      </vt:variant>
      <vt:variant>
        <vt:i4>5</vt:i4>
      </vt:variant>
      <vt:variant>
        <vt:lpwstr>http://www.sympaty.net/20120814/kefirnye-maski-dlya-lica/</vt:lpwstr>
      </vt:variant>
      <vt:variant>
        <vt:lpwstr/>
      </vt:variant>
      <vt:variant>
        <vt:i4>1900609</vt:i4>
      </vt:variant>
      <vt:variant>
        <vt:i4>18</vt:i4>
      </vt:variant>
      <vt:variant>
        <vt:i4>0</vt:i4>
      </vt:variant>
      <vt:variant>
        <vt:i4>5</vt:i4>
      </vt:variant>
      <vt:variant>
        <vt:lpwstr>http://edimka.ru/text/diets/kefirnaya</vt:lpwstr>
      </vt:variant>
      <vt:variant>
        <vt:lpwstr/>
      </vt:variant>
      <vt:variant>
        <vt:i4>6225999</vt:i4>
      </vt:variant>
      <vt:variant>
        <vt:i4>15</vt:i4>
      </vt:variant>
      <vt:variant>
        <vt:i4>0</vt:i4>
      </vt:variant>
      <vt:variant>
        <vt:i4>5</vt:i4>
      </vt:variant>
      <vt:variant>
        <vt:lpwstr>http://digest.subscribe.ru/health/doctor/n914311674.html</vt:lpwstr>
      </vt:variant>
      <vt:variant>
        <vt:lpwstr/>
      </vt:variant>
      <vt:variant>
        <vt:i4>2228342</vt:i4>
      </vt:variant>
      <vt:variant>
        <vt:i4>12</vt:i4>
      </vt:variant>
      <vt:variant>
        <vt:i4>0</vt:i4>
      </vt:variant>
      <vt:variant>
        <vt:i4>5</vt:i4>
      </vt:variant>
      <vt:variant>
        <vt:lpwstr>http://sparta-tomsk.ru/article_info.php?articles_id=206</vt:lpwstr>
      </vt:variant>
      <vt:variant>
        <vt:lpwstr/>
      </vt:variant>
      <vt:variant>
        <vt:i4>393286</vt:i4>
      </vt:variant>
      <vt:variant>
        <vt:i4>9</vt:i4>
      </vt:variant>
      <vt:variant>
        <vt:i4>0</vt:i4>
      </vt:variant>
      <vt:variant>
        <vt:i4>5</vt:i4>
      </vt:variant>
      <vt:variant>
        <vt:lpwstr>https://sites.google.com/site/kefir3452061gribok/istoria</vt:lpwstr>
      </vt:variant>
      <vt:variant>
        <vt:lpwstr/>
      </vt:variant>
      <vt:variant>
        <vt:i4>1638423</vt:i4>
      </vt:variant>
      <vt:variant>
        <vt:i4>6</vt:i4>
      </vt:variant>
      <vt:variant>
        <vt:i4>0</vt:i4>
      </vt:variant>
      <vt:variant>
        <vt:i4>5</vt:i4>
      </vt:variant>
      <vt:variant>
        <vt:lpwstr>http://www.zoogloea.com/ru/molochnyy_grib_istoriya.html</vt:lpwstr>
      </vt:variant>
      <vt:variant>
        <vt:lpwstr/>
      </vt:variant>
      <vt:variant>
        <vt:i4>8061035</vt:i4>
      </vt:variant>
      <vt:variant>
        <vt:i4>-1</vt:i4>
      </vt:variant>
      <vt:variant>
        <vt:i4>1027</vt:i4>
      </vt:variant>
      <vt:variant>
        <vt:i4>1</vt:i4>
      </vt:variant>
      <vt:variant>
        <vt:lpwstr>http://dsc.discovery.com/news/2009/03/31/gallery/salt-lake-324x205.jpg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creator>1</dc:creator>
  <cp:lastModifiedBy>Serg</cp:lastModifiedBy>
  <cp:revision>7</cp:revision>
  <cp:lastPrinted>2012-12-14T18:24:00Z</cp:lastPrinted>
  <dcterms:created xsi:type="dcterms:W3CDTF">2013-12-09T06:09:00Z</dcterms:created>
  <dcterms:modified xsi:type="dcterms:W3CDTF">2014-10-14T23:38:00Z</dcterms:modified>
</cp:coreProperties>
</file>