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4" w:rsidRPr="003B5D24" w:rsidRDefault="003B5D24" w:rsidP="003B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B5D2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работника».</w:t>
      </w:r>
    </w:p>
    <w:p w:rsidR="005362AB" w:rsidRDefault="003B5D24" w:rsidP="003B5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2AB"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Актуальность дистанционного обучения</w:t>
      </w:r>
      <w:r w:rsidR="005362AB" w:rsidRPr="005362AB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="005362AB"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очевидна</w:t>
      </w:r>
      <w:r w:rsid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="005362AB"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В настоящее время дистанционное образование становится реальной возможностью для обучения в индивидуальном режиме независимо от места и времени; получить образование по индивидуальной траектории в соответствии с принципами открытого образования Дистанционное образование призвано реализовать права человека на непрерывное образование и получение информации.</w:t>
      </w:r>
      <w:r w:rsidR="005362AB" w:rsidRPr="005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2AB" w:rsidRPr="005362AB" w:rsidRDefault="005362AB" w:rsidP="00536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последние годы все большее распространение получают три вида дистанционного обучения, основанных </w:t>
      </w:r>
      <w:proofErr w:type="gram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на</w:t>
      </w:r>
      <w:proofErr w:type="gramEnd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: </w:t>
      </w:r>
    </w:p>
    <w:p w:rsidR="005362AB" w:rsidRPr="005362AB" w:rsidRDefault="005362AB" w:rsidP="00536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интерактивном </w:t>
      </w:r>
      <w:proofErr w:type="gram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телевидении</w:t>
      </w:r>
      <w:proofErr w:type="gramEnd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</w:t>
      </w:r>
      <w:proofErr w:type="spell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two-way</w:t>
      </w:r>
      <w:proofErr w:type="spellEnd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TV); </w:t>
      </w:r>
    </w:p>
    <w:p w:rsidR="005362AB" w:rsidRPr="005362AB" w:rsidRDefault="005362AB" w:rsidP="00536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компьютерных телекоммуникационных сетях (региональных, глобальных), с различными дидактическими возможностями в зависимости от используемых конфигураций (с использованием текстовых файлов, </w:t>
      </w:r>
      <w:proofErr w:type="spell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мультимедийных</w:t>
      </w:r>
      <w:proofErr w:type="spellEnd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технологий, видеоконференций); </w:t>
      </w:r>
      <w:proofErr w:type="gramEnd"/>
    </w:p>
    <w:p w:rsidR="005362AB" w:rsidRPr="005362AB" w:rsidRDefault="005362AB" w:rsidP="00536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>сочетании</w:t>
      </w:r>
      <w:proofErr w:type="gramEnd"/>
      <w:r w:rsidRPr="005362A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технологий компакт-дисков и сети Интернет. [6]</w:t>
      </w:r>
    </w:p>
    <w:p w:rsidR="00164DD1" w:rsidRPr="003B5D24" w:rsidRDefault="003B5D24" w:rsidP="00E46718">
      <w:pPr>
        <w:pStyle w:val="a3"/>
        <w:rPr>
          <w:sz w:val="32"/>
        </w:rPr>
      </w:pPr>
      <w:r w:rsidRPr="003B5D24">
        <w:rPr>
          <w:b/>
          <w:bCs/>
          <w:sz w:val="32"/>
        </w:rPr>
        <w:t>К плюсам дистанционного образования можно отнести: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>- обучение в индивидуальном темпе;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свобода и гибкость;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доступность;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мобильность;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технологичность;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социальное равноправие;</w:t>
      </w:r>
    </w:p>
    <w:p w:rsidR="003B5D24" w:rsidRPr="003B5D24" w:rsidRDefault="003B5D24" w:rsidP="003B5D24">
      <w:pPr>
        <w:pStyle w:val="a3"/>
        <w:rPr>
          <w:sz w:val="32"/>
        </w:rPr>
      </w:pPr>
      <w:r w:rsidRPr="003B5D24">
        <w:rPr>
          <w:sz w:val="32"/>
        </w:rPr>
        <w:t xml:space="preserve">            - творчество.</w:t>
      </w:r>
    </w:p>
    <w:p w:rsidR="00BA7591" w:rsidRDefault="00BA7591" w:rsidP="00BA7591">
      <w:pPr>
        <w:pStyle w:val="a3"/>
        <w:rPr>
          <w:sz w:val="32"/>
        </w:rPr>
      </w:pPr>
      <w:r w:rsidRPr="00BA7591">
        <w:rPr>
          <w:b/>
          <w:bCs/>
          <w:sz w:val="32"/>
        </w:rPr>
        <w:lastRenderedPageBreak/>
        <w:t xml:space="preserve">сервис </w:t>
      </w:r>
      <w:r w:rsidRPr="00BA7591">
        <w:rPr>
          <w:b/>
          <w:bCs/>
          <w:sz w:val="32"/>
          <w:lang w:val="en-US"/>
        </w:rPr>
        <w:t>Google</w:t>
      </w:r>
      <w:r w:rsidRPr="00BA7591">
        <w:rPr>
          <w:sz w:val="32"/>
        </w:rPr>
        <w:t xml:space="preserve"> </w:t>
      </w:r>
      <w:r>
        <w:rPr>
          <w:sz w:val="32"/>
        </w:rPr>
        <w:t xml:space="preserve"> обеспечивает </w:t>
      </w:r>
      <w:r w:rsidR="00B31A58">
        <w:rPr>
          <w:sz w:val="32"/>
        </w:rPr>
        <w:t xml:space="preserve">педагога </w:t>
      </w:r>
      <w:r>
        <w:rPr>
          <w:sz w:val="32"/>
        </w:rPr>
        <w:t xml:space="preserve">всеми инструментами, при помощи которого возможна организация дистанционного обучения среди детей разных возрастов. </w:t>
      </w:r>
    </w:p>
    <w:p w:rsidR="00BA7591" w:rsidRDefault="00BA7591" w:rsidP="00BA7591">
      <w:pPr>
        <w:pStyle w:val="a3"/>
        <w:rPr>
          <w:sz w:val="32"/>
        </w:rPr>
      </w:pPr>
      <w:r>
        <w:rPr>
          <w:sz w:val="32"/>
        </w:rPr>
        <w:t>Первым шагом для организации работы в любой системе –</w:t>
      </w:r>
      <w:r w:rsidR="006A6CFC">
        <w:rPr>
          <w:sz w:val="32"/>
        </w:rPr>
        <w:t xml:space="preserve"> </w:t>
      </w:r>
      <w:r>
        <w:rPr>
          <w:sz w:val="32"/>
        </w:rPr>
        <w:t>это первоначальные компьютерные знания пользователя по работе с компьютером.</w:t>
      </w:r>
    </w:p>
    <w:p w:rsidR="00BA7591" w:rsidRDefault="00BA7591" w:rsidP="00BA7591">
      <w:pPr>
        <w:pStyle w:val="a3"/>
        <w:rPr>
          <w:sz w:val="32"/>
        </w:rPr>
      </w:pPr>
      <w:r>
        <w:rPr>
          <w:sz w:val="32"/>
        </w:rPr>
        <w:t>Второй шаг - технический</w:t>
      </w:r>
    </w:p>
    <w:p w:rsidR="00BA7591" w:rsidRPr="00BA7591" w:rsidRDefault="00BA7591" w:rsidP="00BA7591">
      <w:pPr>
        <w:pStyle w:val="a3"/>
        <w:rPr>
          <w:sz w:val="32"/>
        </w:rPr>
      </w:pPr>
      <w:r w:rsidRPr="00BA7591">
        <w:rPr>
          <w:sz w:val="32"/>
        </w:rPr>
        <w:t xml:space="preserve">1 . создать свой аккуант на странице данного сервиса </w:t>
      </w:r>
      <w:proofErr w:type="gramStart"/>
      <w:r w:rsidRPr="00BA7591">
        <w:rPr>
          <w:sz w:val="32"/>
        </w:rPr>
        <w:t xml:space="preserve">( </w:t>
      </w:r>
      <w:proofErr w:type="gramEnd"/>
      <w:r w:rsidRPr="00BA7591">
        <w:rPr>
          <w:sz w:val="32"/>
        </w:rPr>
        <w:t>учитель и каждый ученик)</w:t>
      </w:r>
    </w:p>
    <w:p w:rsidR="00BA7591" w:rsidRPr="00BA7591" w:rsidRDefault="00BA7591" w:rsidP="00BA7591">
      <w:pPr>
        <w:pStyle w:val="a3"/>
        <w:rPr>
          <w:sz w:val="32"/>
        </w:rPr>
      </w:pPr>
      <w:r w:rsidRPr="00BA7591">
        <w:rPr>
          <w:sz w:val="32"/>
        </w:rPr>
        <w:t>2. Обменяться адресами электронной почты этого сервиса</w:t>
      </w:r>
    </w:p>
    <w:p w:rsidR="00164DD1" w:rsidRDefault="00BA7591" w:rsidP="00E46718">
      <w:pPr>
        <w:pStyle w:val="a3"/>
        <w:rPr>
          <w:sz w:val="32"/>
        </w:rPr>
      </w:pPr>
      <w:r>
        <w:rPr>
          <w:sz w:val="32"/>
        </w:rPr>
        <w:t>Третий шаг практически</w:t>
      </w:r>
      <w:proofErr w:type="gramStart"/>
      <w:r>
        <w:rPr>
          <w:sz w:val="32"/>
        </w:rPr>
        <w:t>й-</w:t>
      </w:r>
      <w:proofErr w:type="gramEnd"/>
      <w:r>
        <w:rPr>
          <w:sz w:val="32"/>
        </w:rPr>
        <w:t xml:space="preserve"> создание продуктов </w:t>
      </w:r>
      <w:r w:rsidR="006A6CFC">
        <w:rPr>
          <w:sz w:val="32"/>
        </w:rPr>
        <w:t xml:space="preserve">для </w:t>
      </w:r>
      <w:r>
        <w:rPr>
          <w:sz w:val="32"/>
        </w:rPr>
        <w:t>учителя: инструкций к каждой теме по созданию продукта на уроке или занятии.</w:t>
      </w:r>
    </w:p>
    <w:p w:rsidR="00BA7591" w:rsidRDefault="00BA7591" w:rsidP="00E46718">
      <w:pPr>
        <w:pStyle w:val="a3"/>
        <w:rPr>
          <w:sz w:val="32"/>
        </w:rPr>
      </w:pPr>
      <w:r>
        <w:rPr>
          <w:sz w:val="32"/>
        </w:rPr>
        <w:t xml:space="preserve">Расскажу о другом </w:t>
      </w:r>
      <w:proofErr w:type="gramStart"/>
      <w:r>
        <w:rPr>
          <w:sz w:val="32"/>
        </w:rPr>
        <w:t>приёме</w:t>
      </w:r>
      <w:proofErr w:type="gramEnd"/>
      <w:r>
        <w:rPr>
          <w:sz w:val="32"/>
        </w:rPr>
        <w:t xml:space="preserve"> при помощи которого учитель может организовать индивидуальное тестирование и отследить результаты по теме.</w:t>
      </w:r>
    </w:p>
    <w:p w:rsidR="00BA7591" w:rsidRDefault="00BA7591" w:rsidP="00E46718">
      <w:pPr>
        <w:pStyle w:val="a3"/>
        <w:rPr>
          <w:sz w:val="32"/>
        </w:rPr>
      </w:pPr>
      <w:r>
        <w:rPr>
          <w:sz w:val="32"/>
        </w:rPr>
        <w:t>Документ ФОРМА</w:t>
      </w:r>
    </w:p>
    <w:p w:rsidR="00BA7591" w:rsidRDefault="00BA7591" w:rsidP="00E46718">
      <w:pPr>
        <w:pStyle w:val="a3"/>
        <w:rPr>
          <w:sz w:val="32"/>
        </w:rPr>
      </w:pPr>
      <w:r>
        <w:rPr>
          <w:sz w:val="32"/>
        </w:rPr>
        <w:t xml:space="preserve"> С помощью компьютера можно и рисовать.</w:t>
      </w:r>
    </w:p>
    <w:p w:rsidR="00BA7591" w:rsidRDefault="00BA7591" w:rsidP="00E46718">
      <w:pPr>
        <w:pStyle w:val="a3"/>
        <w:rPr>
          <w:sz w:val="32"/>
        </w:rPr>
      </w:pPr>
      <w:r>
        <w:rPr>
          <w:sz w:val="32"/>
        </w:rPr>
        <w:t xml:space="preserve">Составить </w:t>
      </w:r>
      <w:r w:rsidR="004D1597">
        <w:rPr>
          <w:sz w:val="32"/>
        </w:rPr>
        <w:t xml:space="preserve"> совместную презентацию на уроке или занятии. Или самостоятельно дома</w:t>
      </w:r>
      <w:proofErr w:type="gramStart"/>
      <w:r w:rsidR="004D1597">
        <w:rPr>
          <w:sz w:val="32"/>
        </w:rPr>
        <w:t xml:space="preserve"> .</w:t>
      </w:r>
      <w:proofErr w:type="gramEnd"/>
      <w:r w:rsidR="004D1597">
        <w:rPr>
          <w:sz w:val="32"/>
        </w:rPr>
        <w:t xml:space="preserve"> </w:t>
      </w:r>
    </w:p>
    <w:p w:rsidR="004D1597" w:rsidRDefault="004D1597" w:rsidP="00E46718">
      <w:pPr>
        <w:pStyle w:val="a3"/>
        <w:rPr>
          <w:sz w:val="32"/>
        </w:rPr>
      </w:pPr>
      <w:r>
        <w:rPr>
          <w:sz w:val="32"/>
        </w:rPr>
        <w:t>Существуют другие сервисы для учителей</w:t>
      </w:r>
    </w:p>
    <w:p w:rsidR="004D1597" w:rsidRDefault="004D1597" w:rsidP="00E46718">
      <w:pPr>
        <w:pStyle w:val="a3"/>
        <w:rPr>
          <w:sz w:val="32"/>
        </w:rPr>
      </w:pPr>
      <w:r>
        <w:rPr>
          <w:sz w:val="32"/>
        </w:rPr>
        <w:t>По  созданию тесто</w:t>
      </w:r>
      <w:proofErr w:type="gramStart"/>
      <w:r>
        <w:rPr>
          <w:sz w:val="32"/>
        </w:rPr>
        <w:t>в-</w:t>
      </w:r>
      <w:proofErr w:type="gramEnd"/>
      <w:r>
        <w:rPr>
          <w:sz w:val="32"/>
        </w:rPr>
        <w:t xml:space="preserve"> Анкетёр</w:t>
      </w:r>
    </w:p>
    <w:p w:rsidR="004D1597" w:rsidRDefault="00164DD1" w:rsidP="00164DD1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Дистанционную работу можно организовать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личных сайтах учителей в </w:t>
      </w:r>
      <w:hyperlink r:id="rId5" w:history="1">
        <w:r w:rsidRPr="000718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страничек </w:t>
      </w:r>
    </w:p>
    <w:p w:rsidR="00164DD1" w:rsidRDefault="004D1597" w:rsidP="00164DD1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я заболел…», «Домашнее задание», «Тренажёры, тесты, упражнения» и др.</w:t>
      </w:r>
    </w:p>
    <w:p w:rsidR="004D1597" w:rsidRPr="004D1597" w:rsidRDefault="004D1597" w:rsidP="004D1597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4D15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 родителей «Круглый стол», «Консультации родителям» и др.</w:t>
      </w:r>
    </w:p>
    <w:p w:rsidR="004D1597" w:rsidRPr="002C148D" w:rsidRDefault="004D1597" w:rsidP="00164DD1">
      <w:pPr>
        <w:shd w:val="clear" w:color="auto" w:fill="FFFFFF"/>
        <w:spacing w:before="100" w:beforeAutospacing="1" w:after="3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97" w:rsidRDefault="004D1597">
      <w:pPr>
        <w:rPr>
          <w:rFonts w:ascii="Times New Roman" w:hAnsi="Times New Roman" w:cs="Times New Roman"/>
          <w:b/>
          <w:bCs/>
          <w:sz w:val="32"/>
        </w:rPr>
      </w:pPr>
      <w:r w:rsidRPr="004D1597">
        <w:rPr>
          <w:rFonts w:ascii="Times New Roman" w:hAnsi="Times New Roman" w:cs="Times New Roman"/>
          <w:sz w:val="32"/>
        </w:rPr>
        <w:lastRenderedPageBreak/>
        <w:t xml:space="preserve">Для нашего региона возможна и другая  </w:t>
      </w:r>
      <w:r w:rsidRPr="004D1597">
        <w:rPr>
          <w:rFonts w:ascii="Times New Roman" w:hAnsi="Times New Roman" w:cs="Times New Roman"/>
          <w:bCs/>
          <w:sz w:val="32"/>
        </w:rPr>
        <w:t>форма дистанционного обучени</w:t>
      </w:r>
      <w:proofErr w:type="gramStart"/>
      <w:r w:rsidRPr="004D1597">
        <w:rPr>
          <w:rFonts w:ascii="Times New Roman" w:hAnsi="Times New Roman" w:cs="Times New Roman"/>
          <w:bCs/>
          <w:sz w:val="32"/>
        </w:rPr>
        <w:t>я-</w:t>
      </w:r>
      <w:proofErr w:type="gramEnd"/>
      <w:r w:rsidRPr="004D1597">
        <w:rPr>
          <w:rFonts w:ascii="Times New Roman" w:hAnsi="Times New Roman" w:cs="Times New Roman"/>
          <w:bCs/>
          <w:sz w:val="32"/>
        </w:rPr>
        <w:t xml:space="preserve"> система СКАЙП организация видеоконференций.</w:t>
      </w:r>
      <w:r w:rsidRPr="004D1597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4D1597" w:rsidRDefault="004D1597" w:rsidP="004D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>Реализация дистанционного обучения в школе возможна через различные проекты.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том числе через  </w:t>
      </w: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ю д</w:t>
      </w: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>истанционной школ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ы обучения.</w:t>
      </w:r>
    </w:p>
    <w:p w:rsidR="004D1597" w:rsidRPr="004D1597" w:rsidRDefault="004D1597" w:rsidP="004D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>У учеников появляется возможность углубить и расширить свои знания по отдельному предмету, а также участия в дистанционной олимпиаде; предоставление участникам возможности соревноваться в масштабе, выходящем за рамки региона.</w:t>
      </w:r>
    </w:p>
    <w:p w:rsidR="004D1597" w:rsidRPr="004D1597" w:rsidRDefault="004D1597" w:rsidP="004D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>У учителя есть возможность популяризовать преподаваемый предмет; выявить талантливых и одаренных детей, а также развивать их способности; подготовк</w:t>
      </w:r>
      <w:r w:rsidR="00984FD3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Pr="004D159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учащихся к участию в различных олимпиадах и конкурсах; повысить качество знаний учащихся.</w:t>
      </w:r>
    </w:p>
    <w:p w:rsidR="004D1597" w:rsidRPr="004D1597" w:rsidRDefault="004D1597" w:rsidP="004D1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13362" w:rsidRPr="004D1597" w:rsidRDefault="00513362" w:rsidP="004D1597">
      <w:pPr>
        <w:rPr>
          <w:rFonts w:ascii="Times New Roman" w:hAnsi="Times New Roman" w:cs="Times New Roman"/>
          <w:sz w:val="40"/>
        </w:rPr>
      </w:pPr>
    </w:p>
    <w:sectPr w:rsidR="00513362" w:rsidRPr="004D1597" w:rsidSect="0051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5C8"/>
    <w:multiLevelType w:val="multilevel"/>
    <w:tmpl w:val="DB70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23F07"/>
    <w:multiLevelType w:val="multilevel"/>
    <w:tmpl w:val="3E70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18"/>
    <w:rsid w:val="00164DD1"/>
    <w:rsid w:val="003B5D24"/>
    <w:rsid w:val="004D1597"/>
    <w:rsid w:val="00513362"/>
    <w:rsid w:val="005362AB"/>
    <w:rsid w:val="006A6CFC"/>
    <w:rsid w:val="00984FD3"/>
    <w:rsid w:val="00AC196B"/>
    <w:rsid w:val="00B31A58"/>
    <w:rsid w:val="00BA7591"/>
    <w:rsid w:val="00D4192E"/>
    <w:rsid w:val="00DA1EA6"/>
    <w:rsid w:val="00E4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67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4DD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4</cp:revision>
  <dcterms:created xsi:type="dcterms:W3CDTF">2014-04-19T14:40:00Z</dcterms:created>
  <dcterms:modified xsi:type="dcterms:W3CDTF">2014-04-21T02:12:00Z</dcterms:modified>
</cp:coreProperties>
</file>