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EC" w:rsidRDefault="00165CEC" w:rsidP="00165CEC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Методические рекомендации по использованию сайта учителя.</w:t>
      </w:r>
    </w:p>
    <w:p w:rsidR="00165CEC" w:rsidRDefault="00165CEC" w:rsidP="00165CEC">
      <w:pPr>
        <w:ind w:firstLine="708"/>
        <w:jc w:val="center"/>
        <w:rPr>
          <w:sz w:val="32"/>
          <w:szCs w:val="32"/>
        </w:rPr>
      </w:pPr>
    </w:p>
    <w:p w:rsidR="00165CEC" w:rsidRDefault="00165CEC" w:rsidP="00165CEC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1. Вступление.</w:t>
      </w:r>
    </w:p>
    <w:p w:rsidR="00165CEC" w:rsidRPr="00CA7441" w:rsidRDefault="00CA7441" w:rsidP="00165CEC">
      <w:pPr>
        <w:ind w:firstLine="708"/>
        <w:rPr>
          <w:color w:val="FF0000"/>
          <w:sz w:val="32"/>
          <w:szCs w:val="32"/>
        </w:rPr>
      </w:pPr>
      <w:r>
        <w:rPr>
          <w:color w:val="C00000"/>
          <w:sz w:val="32"/>
          <w:szCs w:val="32"/>
        </w:rPr>
        <w:t>Сегодня у</w:t>
      </w:r>
      <w:r w:rsidR="00165CEC" w:rsidRPr="00CA7441">
        <w:rPr>
          <w:color w:val="C00000"/>
          <w:sz w:val="32"/>
          <w:szCs w:val="32"/>
        </w:rPr>
        <w:t>чащиеся охотней общаются с компьютером, чем с книгой.</w:t>
      </w:r>
      <w:r w:rsidR="00165CEC">
        <w:rPr>
          <w:sz w:val="32"/>
          <w:szCs w:val="32"/>
        </w:rPr>
        <w:t xml:space="preserve"> </w:t>
      </w:r>
      <w:r w:rsidR="00165CEC" w:rsidRPr="00CA7441">
        <w:rPr>
          <w:color w:val="FF0000"/>
          <w:sz w:val="32"/>
          <w:szCs w:val="32"/>
        </w:rPr>
        <w:t xml:space="preserve">В этих условиях для успешной работы учителю нужно не только самому активно использовать современные информационные технологии, но делать так, чтобы ученик активно использовал их. </w:t>
      </w:r>
    </w:p>
    <w:p w:rsidR="00165CEC" w:rsidRDefault="00165CEC" w:rsidP="00165CEC">
      <w:pPr>
        <w:ind w:firstLine="708"/>
        <w:rPr>
          <w:color w:val="FF0000"/>
          <w:sz w:val="32"/>
          <w:szCs w:val="32"/>
        </w:rPr>
      </w:pPr>
      <w:r w:rsidRPr="00CA7441">
        <w:rPr>
          <w:color w:val="FF0000"/>
          <w:sz w:val="32"/>
          <w:szCs w:val="32"/>
        </w:rPr>
        <w:t>Я считаю одной из важных форм</w:t>
      </w:r>
      <w:r w:rsidR="00CA7441">
        <w:rPr>
          <w:color w:val="FF0000"/>
          <w:sz w:val="32"/>
          <w:szCs w:val="32"/>
        </w:rPr>
        <w:t xml:space="preserve"> совместной </w:t>
      </w:r>
      <w:r w:rsidRPr="00CA7441">
        <w:rPr>
          <w:color w:val="FF0000"/>
          <w:sz w:val="32"/>
          <w:szCs w:val="32"/>
        </w:rPr>
        <w:t xml:space="preserve"> работы </w:t>
      </w:r>
      <w:r w:rsidR="00CA7441">
        <w:rPr>
          <w:color w:val="FF0000"/>
          <w:sz w:val="32"/>
          <w:szCs w:val="32"/>
        </w:rPr>
        <w:t xml:space="preserve"> учителя, учеников, родителей является сайт класса.</w:t>
      </w:r>
      <w:r w:rsidRPr="00CA7441">
        <w:rPr>
          <w:color w:val="FF0000"/>
          <w:sz w:val="32"/>
          <w:szCs w:val="32"/>
        </w:rPr>
        <w:t xml:space="preserve"> </w:t>
      </w:r>
      <w:r w:rsidR="00CA7441" w:rsidRPr="00CA7441">
        <w:rPr>
          <w:color w:val="FF0000"/>
          <w:sz w:val="32"/>
          <w:szCs w:val="32"/>
        </w:rPr>
        <w:t>С</w:t>
      </w:r>
      <w:r w:rsidRPr="00CA7441">
        <w:rPr>
          <w:color w:val="FF0000"/>
          <w:sz w:val="32"/>
          <w:szCs w:val="32"/>
        </w:rPr>
        <w:t xml:space="preserve">айта, содержащего интерактивный материал, информационные задания для </w:t>
      </w:r>
      <w:r w:rsidR="00CA7441" w:rsidRPr="00CA7441">
        <w:rPr>
          <w:color w:val="FF0000"/>
          <w:sz w:val="32"/>
          <w:szCs w:val="32"/>
        </w:rPr>
        <w:t>учащихся, рекомендации для родителей</w:t>
      </w:r>
      <w:r w:rsidRPr="00CA7441">
        <w:rPr>
          <w:color w:val="FF0000"/>
          <w:sz w:val="32"/>
          <w:szCs w:val="32"/>
        </w:rPr>
        <w:t>, позволит лучше организовать учебно-восп</w:t>
      </w:r>
      <w:r w:rsidR="00CA7441" w:rsidRPr="00CA7441">
        <w:rPr>
          <w:color w:val="FF0000"/>
          <w:sz w:val="32"/>
          <w:szCs w:val="32"/>
        </w:rPr>
        <w:t>итательную деятельность</w:t>
      </w:r>
      <w:r w:rsidRPr="00CA7441">
        <w:rPr>
          <w:color w:val="FF0000"/>
          <w:sz w:val="32"/>
          <w:szCs w:val="32"/>
        </w:rPr>
        <w:t>, повысит познавательн</w:t>
      </w:r>
      <w:r w:rsidR="00CA7441" w:rsidRPr="00CA7441">
        <w:rPr>
          <w:color w:val="FF0000"/>
          <w:sz w:val="32"/>
          <w:szCs w:val="32"/>
        </w:rPr>
        <w:t>ую активность и знания учащихся, привлечь к воспитательной и учебной работе родителей.</w:t>
      </w:r>
    </w:p>
    <w:p w:rsidR="00500B1B" w:rsidRDefault="00500B1B" w:rsidP="00500B1B">
      <w:pPr>
        <w:ind w:firstLine="708"/>
        <w:rPr>
          <w:color w:val="FF0000"/>
          <w:sz w:val="32"/>
          <w:szCs w:val="32"/>
        </w:rPr>
      </w:pPr>
    </w:p>
    <w:p w:rsidR="00500B1B" w:rsidRPr="00500B1B" w:rsidRDefault="00500B1B" w:rsidP="00500B1B">
      <w:pPr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t>Слайд 1.</w:t>
      </w:r>
    </w:p>
    <w:p w:rsidR="00500B1B" w:rsidRPr="00500B1B" w:rsidRDefault="00500B1B" w:rsidP="00500B1B">
      <w:pPr>
        <w:rPr>
          <w:sz w:val="32"/>
          <w:szCs w:val="32"/>
        </w:rPr>
      </w:pPr>
      <w:r w:rsidRPr="00500B1B">
        <w:rPr>
          <w:sz w:val="32"/>
          <w:szCs w:val="32"/>
        </w:rPr>
        <w:t>В наши дни Интернет прочно вошел в обиход, им пользуются практически все. Сейчас и в школах  наблюдается высокий интерес и необходимость в использовании Интернета. Именно поэтому появились такие понятия как школьный сайт, классный сайт,  школьные информационные онлайн-ресурсы и другие. Для чего же нужен классный сайт, размещенный в глобальной сети?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Во-первых, такой сайт окажет неоценимую помощь и поддержку родителям, которые смогут контролировать всю школьную жизнь своих детей.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Во-вторых, классный  сайт – это место, где ученик может получить оперативную информацию, а именно: расписание уроков, домашнее задание, статьи учебной тематики, список необходимой литературы для учеников с прикрепленными по возможности файлами. Кроме того, здесь школьники могут рассказать друзьям о том, как, например, они проводили каникулы, выложить в ресурсе свои интересные фотографии.</w:t>
      </w:r>
    </w:p>
    <w:p w:rsidR="00500B1B" w:rsidRPr="00500B1B" w:rsidRDefault="00500B1B" w:rsidP="00500B1B">
      <w:pPr>
        <w:ind w:firstLine="708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t>Мой сайт класса содержит такие разделы как: …</w:t>
      </w:r>
    </w:p>
    <w:p w:rsidR="00000000" w:rsidRPr="00500B1B" w:rsidRDefault="00B22209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Информацию для родителей</w:t>
      </w:r>
    </w:p>
    <w:p w:rsidR="00000000" w:rsidRPr="00500B1B" w:rsidRDefault="00B22209" w:rsidP="00500B1B">
      <w:pPr>
        <w:numPr>
          <w:ilvl w:val="0"/>
          <w:numId w:val="8"/>
        </w:numPr>
        <w:rPr>
          <w:sz w:val="32"/>
          <w:szCs w:val="32"/>
        </w:rPr>
      </w:pPr>
      <w:r w:rsidRPr="00500B1B">
        <w:rPr>
          <w:sz w:val="32"/>
          <w:szCs w:val="32"/>
        </w:rPr>
        <w:t>Информацию для учащихся</w:t>
      </w:r>
    </w:p>
    <w:p w:rsidR="00000000" w:rsidRPr="00500B1B" w:rsidRDefault="00B22209" w:rsidP="00500B1B">
      <w:pPr>
        <w:numPr>
          <w:ilvl w:val="0"/>
          <w:numId w:val="8"/>
        </w:numPr>
        <w:rPr>
          <w:sz w:val="32"/>
          <w:szCs w:val="32"/>
        </w:rPr>
      </w:pPr>
      <w:r w:rsidRPr="00500B1B">
        <w:rPr>
          <w:sz w:val="32"/>
          <w:szCs w:val="32"/>
        </w:rPr>
        <w:t>Интерактивные задания, созданные учителем</w:t>
      </w:r>
    </w:p>
    <w:p w:rsidR="00500B1B" w:rsidRPr="00500B1B" w:rsidRDefault="00B22209" w:rsidP="00500B1B">
      <w:pPr>
        <w:numPr>
          <w:ilvl w:val="0"/>
          <w:numId w:val="8"/>
        </w:numPr>
        <w:rPr>
          <w:sz w:val="32"/>
          <w:szCs w:val="32"/>
        </w:rPr>
      </w:pPr>
      <w:r w:rsidRPr="00500B1B">
        <w:rPr>
          <w:sz w:val="32"/>
          <w:szCs w:val="32"/>
        </w:rPr>
        <w:lastRenderedPageBreak/>
        <w:t>Коллективные работы ученико</w:t>
      </w:r>
      <w:proofErr w:type="gramStart"/>
      <w:r w:rsidRPr="00500B1B">
        <w:rPr>
          <w:sz w:val="32"/>
          <w:szCs w:val="32"/>
        </w:rPr>
        <w:t>в(</w:t>
      </w:r>
      <w:proofErr w:type="gramEnd"/>
      <w:r w:rsidRPr="00500B1B">
        <w:rPr>
          <w:sz w:val="32"/>
          <w:szCs w:val="32"/>
        </w:rPr>
        <w:t xml:space="preserve">презентации, альбомы с творческими работами учеников и т.д.) </w:t>
      </w:r>
    </w:p>
    <w:p w:rsidR="00500B1B" w:rsidRPr="00500B1B" w:rsidRDefault="00500B1B" w:rsidP="00500B1B">
      <w:pPr>
        <w:numPr>
          <w:ilvl w:val="0"/>
          <w:numId w:val="8"/>
        </w:numPr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t>Слайд 3</w:t>
      </w:r>
    </w:p>
    <w:p w:rsidR="00500B1B" w:rsidRPr="00500B1B" w:rsidRDefault="00500B1B" w:rsidP="00500B1B">
      <w:pPr>
        <w:ind w:left="720"/>
        <w:rPr>
          <w:sz w:val="32"/>
          <w:szCs w:val="32"/>
        </w:rPr>
      </w:pPr>
      <w:r w:rsidRPr="00500B1B">
        <w:rPr>
          <w:sz w:val="32"/>
          <w:szCs w:val="32"/>
        </w:rPr>
        <w:t xml:space="preserve">Не каждый родитель может посетить очередное родительское собрание, да и, что греха таить, не каждый ученик может донести это до </w:t>
      </w:r>
      <w:proofErr w:type="gramStart"/>
      <w:r w:rsidRPr="00500B1B">
        <w:rPr>
          <w:sz w:val="32"/>
          <w:szCs w:val="32"/>
        </w:rPr>
        <w:t>своих</w:t>
      </w:r>
      <w:proofErr w:type="gramEnd"/>
      <w:r w:rsidRPr="00500B1B">
        <w:rPr>
          <w:sz w:val="32"/>
          <w:szCs w:val="32"/>
        </w:rPr>
        <w:t xml:space="preserve"> мамы и папы. Об очередном родительском собрании родители вовремя узнают на сайте в разделах «Новости» и «Объявления». Здесь же, на страничке, адресованной родителям, они могут найти актуальную информацию о школьной форме, советы психологов на разные темы.</w:t>
      </w:r>
    </w:p>
    <w:p w:rsidR="00500B1B" w:rsidRPr="00500B1B" w:rsidRDefault="00500B1B" w:rsidP="00500B1B">
      <w:pPr>
        <w:ind w:left="720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t>Слайд 5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 xml:space="preserve">В разделе, адресованном ученикам есть страничка </w:t>
      </w:r>
      <w:proofErr w:type="gramStart"/>
      <w:r w:rsidRPr="00500B1B">
        <w:rPr>
          <w:sz w:val="32"/>
          <w:szCs w:val="32"/>
        </w:rPr>
        <w:t>с</w:t>
      </w:r>
      <w:proofErr w:type="gramEnd"/>
      <w:r w:rsidRPr="00500B1B">
        <w:rPr>
          <w:sz w:val="32"/>
          <w:szCs w:val="32"/>
        </w:rPr>
        <w:t xml:space="preserve"> ссылками на безопасные и познавательные детские порталы. Игры, задания, тесты помогают развивать логическое и абстрактное мышление, способность анализировать и принимать решение. </w:t>
      </w:r>
    </w:p>
    <w:p w:rsidR="00500B1B" w:rsidRPr="00500B1B" w:rsidRDefault="00500B1B" w:rsidP="00500B1B">
      <w:pPr>
        <w:ind w:firstLine="708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t>Слайд 6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Несомненным преимуществом компьютера можно назвать развитие у ребенка множества полезных навыков. Компьютерные программы для детей позволяют им быстро выучить то, на что в обычных условиях тратится много времени. Обучающие компьютерные программы - это те же занятия, однако представленные в игровой форме, а ребенка гораздо легче привлечь к игре, чем заставить учить буквы или складывать цифры.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Обучающие компьютерные программы могут развивать у ребенка быстроту реакции, мелкую моторику рук, визуальное восприятие объектов, память, внимание, логическое мышление и зрительно-моторную координацию.</w:t>
      </w:r>
    </w:p>
    <w:p w:rsidR="00500B1B" w:rsidRPr="00500B1B" w:rsidRDefault="00500B1B" w:rsidP="00500B1B">
      <w:pPr>
        <w:ind w:firstLine="708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t>Слайд 7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 xml:space="preserve">Образовательные порталы - необходимый элемент единого образовательного пространства, создание которого широко декларируется различными федеральными программами. 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Необходимость детских развивающих занятий продиктована нам современным ритмом жизни. В раннем возрасте (1-3 года) закладываются важнейшие навыки и способности. Занимаясь с ребенком, мы даем ему возможность раскрыть свои таланты, проявить себя.</w:t>
      </w:r>
    </w:p>
    <w:p w:rsidR="00500B1B" w:rsidRPr="00500B1B" w:rsidRDefault="00500B1B" w:rsidP="00500B1B">
      <w:pPr>
        <w:ind w:firstLine="708"/>
        <w:rPr>
          <w:b/>
          <w:sz w:val="32"/>
          <w:szCs w:val="32"/>
        </w:rPr>
      </w:pPr>
    </w:p>
    <w:p w:rsidR="00500B1B" w:rsidRPr="00500B1B" w:rsidRDefault="00500B1B" w:rsidP="00500B1B">
      <w:pPr>
        <w:ind w:firstLine="708"/>
        <w:rPr>
          <w:b/>
          <w:sz w:val="32"/>
          <w:szCs w:val="32"/>
        </w:rPr>
      </w:pPr>
    </w:p>
    <w:p w:rsidR="00500B1B" w:rsidRPr="00500B1B" w:rsidRDefault="00500B1B" w:rsidP="00500B1B">
      <w:pPr>
        <w:ind w:firstLine="708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lastRenderedPageBreak/>
        <w:t>Слайд 8</w:t>
      </w:r>
    </w:p>
    <w:p w:rsidR="00500B1B" w:rsidRPr="00500B1B" w:rsidRDefault="00500B1B" w:rsidP="00500B1B">
      <w:pPr>
        <w:ind w:firstLine="708"/>
        <w:rPr>
          <w:b/>
          <w:sz w:val="32"/>
          <w:szCs w:val="32"/>
        </w:rPr>
      </w:pPr>
      <w:r w:rsidRPr="00500B1B">
        <w:rPr>
          <w:sz w:val="32"/>
          <w:szCs w:val="32"/>
        </w:rPr>
        <w:t>Занятия с детьми в различном возрасте приносят пользу и малышам, и их родителям. Мамы и папы, сумевшие привить интерес к учебе с помощью развивающих игр, в будущем однозначно будут лишены школьных проблем, нежелания учиться и становления ребенка в коллективе. Систематические занятия дисциплинируют не только детей, но и взрослых, вместе со своим ребенком растут интеллектуально и родители, более комфортно становится маме и папе в их новой роли, значительно улучшается самооценка.</w:t>
      </w: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t>Слайд 9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Эта страничка поможет ребятам и родителям определиться с формой ведения читательского дневника, ведь это очень актуально в преддверии летних каникул!   Ведение читательского дневника - не цель, а средство! Чтобы полученные при чтении книг знания не потерялись, и нужен читательский дневник.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 xml:space="preserve">Записи в дневнике помогут вспомнить книгу через некоторое время. </w:t>
      </w:r>
      <w:proofErr w:type="gramStart"/>
      <w:r w:rsidRPr="00500B1B">
        <w:rPr>
          <w:sz w:val="32"/>
          <w:szCs w:val="32"/>
        </w:rPr>
        <w:t>В нём будет довольно просто найти нужную информацию о прочитанных произведениях - кто её герои, что с ними произошло, чем она понравилась читателю, о чём заставила задуматься.</w:t>
      </w:r>
      <w:proofErr w:type="gramEnd"/>
      <w:r w:rsidRPr="00500B1B">
        <w:rPr>
          <w:sz w:val="32"/>
          <w:szCs w:val="32"/>
        </w:rPr>
        <w:t xml:space="preserve"> Просматривая </w:t>
      </w:r>
      <w:proofErr w:type="gramStart"/>
      <w:r w:rsidRPr="00500B1B">
        <w:rPr>
          <w:sz w:val="32"/>
          <w:szCs w:val="32"/>
        </w:rPr>
        <w:t>дневник</w:t>
      </w:r>
      <w:proofErr w:type="gramEnd"/>
      <w:r w:rsidRPr="00500B1B">
        <w:rPr>
          <w:sz w:val="32"/>
          <w:szCs w:val="32"/>
        </w:rPr>
        <w:t xml:space="preserve"> время от времени, можно заметить, книги каких авторов и жанров больше всего нравятся и  целенаправленно брать их в библиотеке. Дневник поможет обращать </w:t>
      </w:r>
      <w:proofErr w:type="gramStart"/>
      <w:r w:rsidRPr="00500B1B">
        <w:rPr>
          <w:sz w:val="32"/>
          <w:szCs w:val="32"/>
        </w:rPr>
        <w:t>внимание</w:t>
      </w:r>
      <w:proofErr w:type="gramEnd"/>
      <w:r w:rsidRPr="00500B1B">
        <w:rPr>
          <w:sz w:val="32"/>
          <w:szCs w:val="32"/>
        </w:rPr>
        <w:t xml:space="preserve"> как на авторов книг, так и на художников-иллюстраторов - Вы сможете легче ориентироваться в "книжном море".</w:t>
      </w:r>
    </w:p>
    <w:p w:rsidR="00500B1B" w:rsidRPr="00500B1B" w:rsidRDefault="00500B1B" w:rsidP="00500B1B">
      <w:pPr>
        <w:ind w:firstLine="708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t>Слайд 12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Что такое творчество? Существует множество определений этого вида человеческой деятельности. Однако все они неизменно сходятся в одном – в результате творчества непременно получается что-то новое. Именно фактору новизны отводится главная роль в творчестве.  Таким образом – творчество можно определить, как процесс создания чего-то нового в любой сфере деятельности.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Творчество может быть близко человеку на всех этапах его роста и развития. Особа важна роль творчества в развитии детей. Хорошо, если творческая составляющая будет сопровождать деятельность человека на протяжении всей его дальнейшей жизни. А для этого необходимо помочь ребенку, воспитывая в нем любовь к творчеству.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lastRenderedPageBreak/>
        <w:t>Отличным подспорьем в этом нужном деле могут стать творческие мастерские. Разработанная с учетом всех педагогических требований программа: творческая мастерская для детей, поможет организовать деятельность ребенка так, чтобы его способности проявились в большей степени и получили дальнейшее развитие.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b/>
          <w:sz w:val="32"/>
          <w:szCs w:val="32"/>
        </w:rPr>
        <w:t>Слайд 13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Принцип наглядности это один из самых известных и интуитивно понятных принципов обучения, использующийся с древних времен. Закономерное обоснование данного принципа получено сравнительно недавно. В основе его лежат следующие строго зафиксированные научные закономерности: органы чувств человека обладают разной чувствительностью к внешним раздражителям. У большинства людей наибольшей чувствительностью обладают органы зрения, которые «пропускают» в мозг почти в 5 раз больше информации, чем органы слуха, и почти в 13 раз больше, чем тактильные органы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b/>
          <w:sz w:val="32"/>
          <w:szCs w:val="32"/>
        </w:rPr>
        <w:t>Слайд 14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Школьная практика подтверждает эффективность применения таких наглядных пособий, которые четко выражали бы наиболее существенные стороны изучаемого на данном уроке явления, были свободны от излишних деталей, мешающих ученикам сначала вычленить, а затем сгруппировать те же существенные признаки, обобщение которых лежит в основе данного представления или понятия.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Правильное использование наглядности на уроках русского языка в школе способствует формированию четких представлений о правилах и понятиях, содержательных понятий, развивает логическое мышление и речь, помогает на основе рассмотрения и анализа конкретных явлений прийти к обобщению, которые затем применяются на практике.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b/>
          <w:sz w:val="32"/>
          <w:szCs w:val="32"/>
        </w:rPr>
        <w:t>Слайд 15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proofErr w:type="gramStart"/>
      <w:r w:rsidRPr="00500B1B">
        <w:rPr>
          <w:sz w:val="32"/>
          <w:szCs w:val="32"/>
        </w:rPr>
        <w:t>Для предмета русский язык значимы элементы наглядно-изобразительного материала, такие как предметные картинки (для уроков обучения грамоте и работы над словами из</w:t>
      </w:r>
      <w:proofErr w:type="gramEnd"/>
      <w:r w:rsidRPr="00500B1B">
        <w:rPr>
          <w:sz w:val="32"/>
          <w:szCs w:val="32"/>
        </w:rPr>
        <w:t xml:space="preserve"> орфографического словаря на уроках русского языка), картинки для уроков обучения грамоте и развития речи, которые используются при составлении предложений и текстов различных типов речи.</w:t>
      </w:r>
    </w:p>
    <w:p w:rsidR="00500B1B" w:rsidRPr="00500B1B" w:rsidRDefault="00500B1B" w:rsidP="00165CEC">
      <w:pPr>
        <w:ind w:firstLine="708"/>
        <w:rPr>
          <w:sz w:val="32"/>
          <w:szCs w:val="32"/>
        </w:rPr>
      </w:pP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lastRenderedPageBreak/>
        <w:t>Слайд 16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Проектная деятельность относится к области детской самодеятельности, основывается на интересах школьников, приносит им удовлетворение, а значит, личностно ориентирована на каждого ребенка. Особое значение проектной деятельности в начальной школе заключается в том, что в ее процессе они приобретают социальную практику за пределами школы, адаптируются к современным условиям жизни. Проектная деятельность способствует развитию таких качеств личности, как самостоятельность, целеустремленность, ответственность, инициативность, настойчивость, толерантность.</w:t>
      </w: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t xml:space="preserve"> Слайд 17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Проектная деятельность – дает возможность раскрыть способности каждого ученика, проявить их в той области, которая ближе самому ребенку.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Проектная деятельность начинается на уроке и продолжается во внеурочное время. Работая над проектом, ученики вкладывают в него полученные знания и умения, свою душу. Знания, добытые собственными силами, остаются в памяти надолго.</w:t>
      </w: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t>Слайд 18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Проектная деятельность позволяет объединить целый ряд предметов и интегрированных курсов (например, окружающий мир и история, музыка и литературное чтение, изобразительное искусство и художественный труд). Проектная деятельность решает проблему нехватки часов, объединяет урочную и внеурочную деятельность, позволяет объять необъятное и выводит процесс обучения на новую ступень – не потребление знаний, а их поиск, понимание и принятие.</w:t>
      </w: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t>Слайд 19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Подобная совместная проектная деятельность детей младшего школьного возраста, педагогов, создает ситуацию успеха, радости, удовлетворения, способствует формированию у ребенка положительной самооценки (“Я смог это сделать”), а полученный эмоциональный заряд служит стимулом для дальнейших действий, открывает горизонты творчества.</w:t>
      </w: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lastRenderedPageBreak/>
        <w:t>Слайд 20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 xml:space="preserve">Проект с точки зрения учащегося – это возможность делать что-то интересное самостоятельно, в группе или самому, максимально используя свои возможности; это деятельность, </w:t>
      </w:r>
      <w:proofErr w:type="gramStart"/>
      <w:r w:rsidRPr="00500B1B">
        <w:rPr>
          <w:sz w:val="32"/>
          <w:szCs w:val="32"/>
        </w:rPr>
        <w:t>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 значим для самих открывателей.</w:t>
      </w:r>
      <w:proofErr w:type="gramEnd"/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t>Слайд 21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Проект с точки зрения учителя –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 при рассмотрении ее в определенной ситуации.</w:t>
      </w: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t>Слайд 22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Совместная деятельность младших школьников повышает эффективность обучения. Эффект достигается прежде всего за счет активизации их учения. Так, при работе в малых группах, когда каждый ребенок выполняет часть общего задания с последующим обсуждением в группе, практически все ученики активно участвуют в работе.</w:t>
      </w: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t>Слайд 23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 xml:space="preserve">Сотрудничество с соучениками способствует лучшему усвоению знаний. В ситуации взаимодействия друг с другом ученикам приходится </w:t>
      </w:r>
      <w:proofErr w:type="gramStart"/>
      <w:r w:rsidRPr="00500B1B">
        <w:rPr>
          <w:sz w:val="32"/>
          <w:szCs w:val="32"/>
        </w:rPr>
        <w:t>выполнять роль</w:t>
      </w:r>
      <w:proofErr w:type="gramEnd"/>
      <w:r w:rsidRPr="00500B1B">
        <w:rPr>
          <w:sz w:val="32"/>
          <w:szCs w:val="32"/>
        </w:rPr>
        <w:t xml:space="preserve"> учителя. Объясняя другим, помогая, ребенок сам лучше осмысливает и прочнее запоминает учебный материал. Успешное освоение понятий, формирование умений, навыков учащихся в совместной деятельности происходит за счет создания более широкой наглядно - чувственной опоры и возможности избежать неполных и неточных обобщений на основе анализа личного опыта каждого ученика.</w:t>
      </w: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lastRenderedPageBreak/>
        <w:t>Слайд 24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Значительную помощь в своевременном выявлении недостаточного понимания изучаемого понятия или отдельных операций формируемого умения, одной из форм контроля, позволяющей оперативно и эффективно проверить результаты обучения является система контроля с использованием тестовых технологий.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Тестовая форма стала довольно актуальной и значимой в обучении. Именно тестовый контроль повышает мотивацию, развивает личность, самостоятельность. Задача учителя уже в начальной школе сформировать определённые навыки работы с тестовыми заданиями в формате ЕГЭ.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 xml:space="preserve">     </w:t>
      </w:r>
      <w:proofErr w:type="gramStart"/>
      <w:r w:rsidRPr="00500B1B">
        <w:rPr>
          <w:sz w:val="32"/>
          <w:szCs w:val="32"/>
        </w:rPr>
        <w:t>Использование на уроке тестов требуют от учителя перехода от привычной роли наставника и контролёра к позиции наблюдательного помощника, который меньше учит и воспитывает, а больше помогает детям учиться самостоятельно, фиксировать и анализировать индивидуальную траекторию учения каждого ребёнка, по которой каждый ученик продвигается в учебном процессе.</w:t>
      </w:r>
      <w:proofErr w:type="gramEnd"/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t>Слайд 25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 xml:space="preserve">Тесты предоставляют </w:t>
      </w:r>
      <w:proofErr w:type="gramStart"/>
      <w:r w:rsidRPr="00500B1B">
        <w:rPr>
          <w:sz w:val="32"/>
          <w:szCs w:val="32"/>
        </w:rPr>
        <w:t>обучающимся</w:t>
      </w:r>
      <w:proofErr w:type="gramEnd"/>
      <w:r w:rsidRPr="00500B1B">
        <w:rPr>
          <w:sz w:val="32"/>
          <w:szCs w:val="32"/>
        </w:rPr>
        <w:t xml:space="preserve"> возможность проявить самостоятельность, индивидуальность, способствует обучению младших школьников процессуальному самоконтролю. В результате выполнения ребёнком теста учитель может определить не только «проблемную зону» учащегося, но и установить причину итоговой неудачи и построить необходимую индивидуальную коррекционную работу.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 xml:space="preserve">      Тестовая технология выступает в качестве современной </w:t>
      </w:r>
      <w:proofErr w:type="spellStart"/>
      <w:r w:rsidRPr="00500B1B">
        <w:rPr>
          <w:sz w:val="32"/>
          <w:szCs w:val="32"/>
        </w:rPr>
        <w:t>здоровьесберегающей</w:t>
      </w:r>
      <w:proofErr w:type="spellEnd"/>
      <w:r w:rsidRPr="00500B1B">
        <w:rPr>
          <w:sz w:val="32"/>
          <w:szCs w:val="32"/>
        </w:rPr>
        <w:t xml:space="preserve"> технологии контроля над качеством учебных достижений учащихся, снижает уровень психологической тревожности,  стрессовое состояние.</w:t>
      </w: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t>Слайд 26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 xml:space="preserve">Тесты, в отличие от привычных форм проверки знаний, таких, как контрольные и самостоятельные работы, диктанты и т.п., являются инструментом не столько оценки, сколько диагностики. Традиционная контрольная работа оценивает конечный результат, а тест позволяет установить причину благодаря поэтапному выполнению заданий, проверяющих те компетентности, из которых складывается этот результат. </w:t>
      </w: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lastRenderedPageBreak/>
        <w:t>Слайд 28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>Тесты предоставляют учащимся возможность проявить самостоятельность, индивидуальность, способствуют обучению детей процессуальному самоконтролю. Таким образом, тест позволяет определить не только “проблемную зону”, но и конкретную “болевую точку”, дает возможность установить причину итоговой неудачи и построить соответственно коррекционную работу.</w:t>
      </w: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t>Слайд 29</w:t>
      </w:r>
    </w:p>
    <w:p w:rsidR="00500B1B" w:rsidRPr="00500B1B" w:rsidRDefault="00500B1B" w:rsidP="00500B1B">
      <w:pPr>
        <w:ind w:firstLine="708"/>
        <w:rPr>
          <w:sz w:val="32"/>
          <w:szCs w:val="32"/>
        </w:rPr>
      </w:pPr>
      <w:r w:rsidRPr="00500B1B">
        <w:rPr>
          <w:sz w:val="32"/>
          <w:szCs w:val="32"/>
        </w:rPr>
        <w:t xml:space="preserve">При составлении тестов в нескольких вариантах </w:t>
      </w:r>
      <w:proofErr w:type="spellStart"/>
      <w:r w:rsidRPr="00500B1B">
        <w:rPr>
          <w:sz w:val="32"/>
          <w:szCs w:val="32"/>
        </w:rPr>
        <w:t>равнотрудность</w:t>
      </w:r>
      <w:proofErr w:type="spellEnd"/>
      <w:r w:rsidRPr="00500B1B">
        <w:rPr>
          <w:sz w:val="32"/>
          <w:szCs w:val="32"/>
        </w:rPr>
        <w:t xml:space="preserve"> определяется стабильностью результатов по вопросам во всех вариантах одного и того же задания. При </w:t>
      </w:r>
      <w:bookmarkStart w:id="0" w:name="_GoBack"/>
      <w:r w:rsidRPr="00500B1B">
        <w:rPr>
          <w:sz w:val="32"/>
          <w:szCs w:val="32"/>
        </w:rPr>
        <w:t xml:space="preserve">составлении тестов желательно использовать вопросы, </w:t>
      </w:r>
      <w:bookmarkEnd w:id="0"/>
      <w:r w:rsidRPr="00500B1B">
        <w:rPr>
          <w:sz w:val="32"/>
          <w:szCs w:val="32"/>
        </w:rPr>
        <w:t>проверяющие все основные знания и умения в соответствии с программными требованиями. Основная часть задания должна быть ориентирована на проверку достижения учащимися планируемых результатов обучения. В конце должны содержаться задания творческого характера, позволяющие проверить способность применять полученные знания в новой или изменённой ситуации.</w:t>
      </w:r>
    </w:p>
    <w:p w:rsidR="00500B1B" w:rsidRPr="00500B1B" w:rsidRDefault="00500B1B" w:rsidP="00165CEC">
      <w:pPr>
        <w:ind w:firstLine="708"/>
        <w:rPr>
          <w:b/>
          <w:sz w:val="32"/>
          <w:szCs w:val="32"/>
        </w:rPr>
      </w:pPr>
      <w:r w:rsidRPr="00500B1B">
        <w:rPr>
          <w:b/>
          <w:sz w:val="32"/>
          <w:szCs w:val="32"/>
        </w:rPr>
        <w:t>Слайд 30</w:t>
      </w:r>
    </w:p>
    <w:p w:rsidR="00000000" w:rsidRPr="00500B1B" w:rsidRDefault="00B22209" w:rsidP="00500B1B">
      <w:pPr>
        <w:numPr>
          <w:ilvl w:val="0"/>
          <w:numId w:val="9"/>
        </w:numPr>
        <w:rPr>
          <w:sz w:val="32"/>
          <w:szCs w:val="32"/>
        </w:rPr>
      </w:pPr>
      <w:r w:rsidRPr="00500B1B">
        <w:rPr>
          <w:sz w:val="32"/>
          <w:szCs w:val="32"/>
        </w:rPr>
        <w:t xml:space="preserve">организовать учебно-воспитательную </w:t>
      </w:r>
      <w:proofErr w:type="gramStart"/>
      <w:r w:rsidRPr="00500B1B">
        <w:rPr>
          <w:sz w:val="32"/>
          <w:szCs w:val="32"/>
        </w:rPr>
        <w:t>деятельность</w:t>
      </w:r>
      <w:proofErr w:type="gramEnd"/>
      <w:r w:rsidRPr="00500B1B">
        <w:rPr>
          <w:sz w:val="32"/>
          <w:szCs w:val="32"/>
        </w:rPr>
        <w:t xml:space="preserve"> как на уроке, так и во внеурочной деятельности</w:t>
      </w:r>
    </w:p>
    <w:p w:rsidR="00000000" w:rsidRPr="00500B1B" w:rsidRDefault="00B22209" w:rsidP="00500B1B">
      <w:pPr>
        <w:numPr>
          <w:ilvl w:val="0"/>
          <w:numId w:val="9"/>
        </w:numPr>
        <w:rPr>
          <w:sz w:val="32"/>
          <w:szCs w:val="32"/>
        </w:rPr>
      </w:pPr>
      <w:r w:rsidRPr="00500B1B">
        <w:rPr>
          <w:sz w:val="32"/>
          <w:szCs w:val="32"/>
        </w:rPr>
        <w:t xml:space="preserve"> привлечь к воспитательной и учебной работе родителей</w:t>
      </w:r>
    </w:p>
    <w:p w:rsidR="00000000" w:rsidRPr="00500B1B" w:rsidRDefault="00B22209" w:rsidP="00500B1B">
      <w:pPr>
        <w:numPr>
          <w:ilvl w:val="0"/>
          <w:numId w:val="9"/>
        </w:numPr>
        <w:rPr>
          <w:sz w:val="32"/>
          <w:szCs w:val="32"/>
        </w:rPr>
      </w:pPr>
      <w:r w:rsidRPr="00500B1B">
        <w:rPr>
          <w:sz w:val="32"/>
          <w:szCs w:val="32"/>
        </w:rPr>
        <w:t xml:space="preserve">повысить познавательную активность и знания учащихся, </w:t>
      </w:r>
    </w:p>
    <w:p w:rsidR="00500B1B" w:rsidRPr="00500B1B" w:rsidRDefault="00500B1B" w:rsidP="00165CEC">
      <w:pPr>
        <w:ind w:firstLine="708"/>
        <w:rPr>
          <w:sz w:val="32"/>
          <w:szCs w:val="32"/>
        </w:rPr>
      </w:pPr>
    </w:p>
    <w:p w:rsidR="00500B1B" w:rsidRPr="00500B1B" w:rsidRDefault="00500B1B" w:rsidP="00165CEC">
      <w:pPr>
        <w:ind w:firstLine="708"/>
        <w:rPr>
          <w:sz w:val="32"/>
          <w:szCs w:val="32"/>
        </w:rPr>
      </w:pPr>
    </w:p>
    <w:sectPr w:rsidR="00500B1B" w:rsidRPr="00500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09" w:rsidRDefault="00B22209" w:rsidP="00E338ED">
      <w:r>
        <w:separator/>
      </w:r>
    </w:p>
  </w:endnote>
  <w:endnote w:type="continuationSeparator" w:id="0">
    <w:p w:rsidR="00B22209" w:rsidRDefault="00B22209" w:rsidP="00E3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ED" w:rsidRDefault="00E338E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ED" w:rsidRDefault="00E338E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ED" w:rsidRDefault="00E338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09" w:rsidRDefault="00B22209" w:rsidP="00E338ED">
      <w:r>
        <w:separator/>
      </w:r>
    </w:p>
  </w:footnote>
  <w:footnote w:type="continuationSeparator" w:id="0">
    <w:p w:rsidR="00B22209" w:rsidRDefault="00B22209" w:rsidP="00E3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ED" w:rsidRDefault="00E338E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ED" w:rsidRDefault="00E338E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ED" w:rsidRDefault="00E338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FC0"/>
    <w:multiLevelType w:val="hybridMultilevel"/>
    <w:tmpl w:val="ED6E484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BD227DB"/>
    <w:multiLevelType w:val="hybridMultilevel"/>
    <w:tmpl w:val="4B488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9586A"/>
    <w:multiLevelType w:val="hybridMultilevel"/>
    <w:tmpl w:val="287A32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6F4BD0"/>
    <w:multiLevelType w:val="hybridMultilevel"/>
    <w:tmpl w:val="4AB8E73A"/>
    <w:lvl w:ilvl="0" w:tplc="1C6C9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ED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5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29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EC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47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49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CE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2E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279591E"/>
    <w:multiLevelType w:val="hybridMultilevel"/>
    <w:tmpl w:val="2DFC860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51934677"/>
    <w:multiLevelType w:val="hybridMultilevel"/>
    <w:tmpl w:val="0D7825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C7407A"/>
    <w:multiLevelType w:val="hybridMultilevel"/>
    <w:tmpl w:val="F398B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08071F"/>
    <w:multiLevelType w:val="hybridMultilevel"/>
    <w:tmpl w:val="B46AC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0616C6"/>
    <w:multiLevelType w:val="hybridMultilevel"/>
    <w:tmpl w:val="A05EB322"/>
    <w:lvl w:ilvl="0" w:tplc="BE100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43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C1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8A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02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A3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2D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66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80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EC"/>
    <w:rsid w:val="00165CEC"/>
    <w:rsid w:val="00211EAE"/>
    <w:rsid w:val="002E05CD"/>
    <w:rsid w:val="003F5C13"/>
    <w:rsid w:val="00493A35"/>
    <w:rsid w:val="00494959"/>
    <w:rsid w:val="00500B1B"/>
    <w:rsid w:val="008B789C"/>
    <w:rsid w:val="009C724C"/>
    <w:rsid w:val="00A143EF"/>
    <w:rsid w:val="00A60A89"/>
    <w:rsid w:val="00B22209"/>
    <w:rsid w:val="00B30DDA"/>
    <w:rsid w:val="00B65FD8"/>
    <w:rsid w:val="00CA7441"/>
    <w:rsid w:val="00D16723"/>
    <w:rsid w:val="00D5384A"/>
    <w:rsid w:val="00D56D4E"/>
    <w:rsid w:val="00E338ED"/>
    <w:rsid w:val="00F134F9"/>
    <w:rsid w:val="00F1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9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F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C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C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4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5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5F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D56D4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338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338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8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9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F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C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C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4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5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5F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D56D4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338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338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8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8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8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Елена Борисовна</dc:creator>
  <cp:lastModifiedBy>Байкова Елена Борисовна</cp:lastModifiedBy>
  <cp:revision>11</cp:revision>
  <dcterms:created xsi:type="dcterms:W3CDTF">2014-04-14T10:40:00Z</dcterms:created>
  <dcterms:modified xsi:type="dcterms:W3CDTF">2014-04-21T11:41:00Z</dcterms:modified>
</cp:coreProperties>
</file>