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85" w:rsidRPr="00DB0A39" w:rsidRDefault="00950285" w:rsidP="00950285">
      <w:pPr>
        <w:pStyle w:val="a3"/>
        <w:spacing w:after="0" w:afterAutospacing="0"/>
        <w:ind w:left="-142"/>
        <w:jc w:val="center"/>
        <w:rPr>
          <w:sz w:val="28"/>
          <w:szCs w:val="28"/>
        </w:rPr>
      </w:pPr>
      <w:r w:rsidRPr="00DB0A39">
        <w:rPr>
          <w:sz w:val="28"/>
          <w:szCs w:val="28"/>
        </w:rPr>
        <w:t>МБОУ «Первомайская средняя общеобразовательная школа»                                   п</w:t>
      </w:r>
      <w:proofErr w:type="gramStart"/>
      <w:r w:rsidRPr="00DB0A39">
        <w:rPr>
          <w:sz w:val="28"/>
          <w:szCs w:val="28"/>
        </w:rPr>
        <w:t>.П</w:t>
      </w:r>
      <w:proofErr w:type="gramEnd"/>
      <w:r w:rsidRPr="00DB0A39">
        <w:rPr>
          <w:sz w:val="28"/>
          <w:szCs w:val="28"/>
        </w:rPr>
        <w:t>ервомайский Тамбовской области</w:t>
      </w:r>
    </w:p>
    <w:p w:rsidR="00D638A6" w:rsidRDefault="00D638A6" w:rsidP="00950285">
      <w:pPr>
        <w:pStyle w:val="a3"/>
        <w:spacing w:after="0" w:afterAutospacing="0"/>
        <w:ind w:left="-142"/>
        <w:jc w:val="center"/>
      </w:pPr>
    </w:p>
    <w:p w:rsidR="00D638A6" w:rsidRDefault="00D638A6" w:rsidP="00950285">
      <w:pPr>
        <w:pStyle w:val="a3"/>
        <w:spacing w:after="0" w:afterAutospacing="0"/>
        <w:ind w:left="-142"/>
        <w:jc w:val="center"/>
      </w:pPr>
    </w:p>
    <w:p w:rsidR="00D638A6" w:rsidRDefault="00D638A6" w:rsidP="00950285">
      <w:pPr>
        <w:pStyle w:val="a3"/>
        <w:spacing w:after="0" w:afterAutospacing="0"/>
        <w:ind w:left="-142"/>
        <w:jc w:val="center"/>
      </w:pPr>
    </w:p>
    <w:p w:rsidR="00D638A6" w:rsidRPr="00D638A6" w:rsidRDefault="00D638A6" w:rsidP="00D638A6">
      <w:pPr>
        <w:pStyle w:val="a3"/>
        <w:spacing w:after="0" w:afterAutospacing="0"/>
        <w:ind w:firstLine="284"/>
        <w:jc w:val="center"/>
        <w:rPr>
          <w:sz w:val="72"/>
          <w:szCs w:val="72"/>
        </w:rPr>
      </w:pPr>
      <w:r w:rsidRPr="00D638A6">
        <w:rPr>
          <w:sz w:val="72"/>
          <w:szCs w:val="72"/>
        </w:rPr>
        <w:t>Доклад</w:t>
      </w:r>
    </w:p>
    <w:p w:rsidR="00950285" w:rsidRPr="00D638A6" w:rsidRDefault="00D638A6" w:rsidP="00D638A6">
      <w:pPr>
        <w:pStyle w:val="a3"/>
        <w:spacing w:after="0" w:afterAutospacing="0"/>
        <w:ind w:firstLine="284"/>
        <w:jc w:val="center"/>
        <w:rPr>
          <w:sz w:val="72"/>
          <w:szCs w:val="72"/>
        </w:rPr>
      </w:pPr>
      <w:r w:rsidRPr="00D638A6">
        <w:rPr>
          <w:sz w:val="72"/>
          <w:szCs w:val="72"/>
        </w:rPr>
        <w:t>«Использование современных информационных технологий</w:t>
      </w:r>
      <w:r>
        <w:rPr>
          <w:sz w:val="72"/>
          <w:szCs w:val="72"/>
        </w:rPr>
        <w:t xml:space="preserve"> </w:t>
      </w:r>
      <w:r w:rsidRPr="00D638A6">
        <w:rPr>
          <w:sz w:val="72"/>
          <w:szCs w:val="72"/>
        </w:rPr>
        <w:t xml:space="preserve"> в начальной школе»</w:t>
      </w:r>
    </w:p>
    <w:p w:rsidR="00950285" w:rsidRPr="00D638A6" w:rsidRDefault="00950285" w:rsidP="00D638A6">
      <w:pPr>
        <w:pStyle w:val="a3"/>
        <w:spacing w:after="0" w:afterAutospacing="0"/>
        <w:ind w:firstLine="284"/>
        <w:jc w:val="center"/>
        <w:rPr>
          <w:sz w:val="72"/>
          <w:szCs w:val="72"/>
        </w:rPr>
      </w:pPr>
    </w:p>
    <w:p w:rsidR="00950285" w:rsidRPr="00D638A6" w:rsidRDefault="00950285" w:rsidP="00D638A6">
      <w:pPr>
        <w:pStyle w:val="a3"/>
        <w:spacing w:after="0" w:afterAutospacing="0"/>
        <w:ind w:firstLine="284"/>
        <w:jc w:val="center"/>
        <w:rPr>
          <w:sz w:val="72"/>
          <w:szCs w:val="72"/>
        </w:rPr>
      </w:pPr>
    </w:p>
    <w:p w:rsidR="00D638A6" w:rsidRPr="00DB0A39" w:rsidRDefault="00D638A6" w:rsidP="00D638A6">
      <w:pPr>
        <w:pStyle w:val="a3"/>
        <w:spacing w:after="0" w:afterAutospacing="0"/>
        <w:ind w:firstLine="284"/>
        <w:jc w:val="center"/>
        <w:rPr>
          <w:sz w:val="28"/>
          <w:szCs w:val="28"/>
        </w:rPr>
      </w:pPr>
      <w:r w:rsidRPr="00DB0A39">
        <w:rPr>
          <w:sz w:val="28"/>
          <w:szCs w:val="28"/>
        </w:rPr>
        <w:t xml:space="preserve">                                                                              Подготовила Яковлева Л.В., </w:t>
      </w:r>
    </w:p>
    <w:p w:rsidR="00950285" w:rsidRPr="00DB0A39" w:rsidRDefault="00D638A6" w:rsidP="00D638A6">
      <w:pPr>
        <w:pStyle w:val="a3"/>
        <w:spacing w:after="0" w:afterAutospacing="0"/>
        <w:ind w:firstLine="284"/>
        <w:jc w:val="center"/>
        <w:rPr>
          <w:sz w:val="28"/>
          <w:szCs w:val="28"/>
        </w:rPr>
      </w:pPr>
      <w:r w:rsidRPr="00DB0A39">
        <w:rPr>
          <w:sz w:val="28"/>
          <w:szCs w:val="28"/>
        </w:rPr>
        <w:t xml:space="preserve">                                                                          учитель начальных классов</w:t>
      </w:r>
    </w:p>
    <w:p w:rsidR="00950285" w:rsidRPr="00DB0A39" w:rsidRDefault="00950285" w:rsidP="00631520">
      <w:pPr>
        <w:pStyle w:val="a3"/>
        <w:spacing w:after="0" w:afterAutospacing="0"/>
        <w:ind w:firstLine="284"/>
        <w:jc w:val="both"/>
        <w:rPr>
          <w:sz w:val="28"/>
          <w:szCs w:val="28"/>
        </w:rPr>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Default="00950285" w:rsidP="00631520">
      <w:pPr>
        <w:pStyle w:val="a3"/>
        <w:spacing w:after="0" w:afterAutospacing="0"/>
        <w:ind w:firstLine="284"/>
        <w:jc w:val="both"/>
      </w:pPr>
    </w:p>
    <w:p w:rsidR="00950285" w:rsidRPr="00DB0A39" w:rsidRDefault="00D638A6" w:rsidP="00DB0A39">
      <w:pPr>
        <w:pStyle w:val="a3"/>
        <w:spacing w:after="0" w:afterAutospacing="0"/>
        <w:jc w:val="center"/>
        <w:rPr>
          <w:sz w:val="28"/>
          <w:szCs w:val="28"/>
        </w:rPr>
      </w:pPr>
      <w:r w:rsidRPr="00DB0A39">
        <w:rPr>
          <w:sz w:val="28"/>
          <w:szCs w:val="28"/>
        </w:rPr>
        <w:t>2013г</w:t>
      </w:r>
    </w:p>
    <w:p w:rsidR="00631520" w:rsidRPr="00DB0A39" w:rsidRDefault="00631520" w:rsidP="00DB0A39">
      <w:pPr>
        <w:pStyle w:val="a3"/>
        <w:spacing w:after="0" w:afterAutospacing="0"/>
        <w:jc w:val="both"/>
        <w:rPr>
          <w:sz w:val="28"/>
          <w:szCs w:val="28"/>
        </w:rPr>
      </w:pPr>
      <w:r w:rsidRPr="00DB0A39">
        <w:rPr>
          <w:sz w:val="28"/>
          <w:szCs w:val="28"/>
        </w:rPr>
        <w:lastRenderedPageBreak/>
        <w:t xml:space="preserve">21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роль. </w:t>
      </w:r>
    </w:p>
    <w:p w:rsidR="00631520" w:rsidRPr="00DB0A39" w:rsidRDefault="00631520" w:rsidP="00DB0A39">
      <w:pPr>
        <w:pStyle w:val="a3"/>
        <w:spacing w:after="0" w:afterAutospacing="0"/>
        <w:jc w:val="both"/>
        <w:rPr>
          <w:sz w:val="28"/>
          <w:szCs w:val="28"/>
        </w:rPr>
      </w:pPr>
      <w:r w:rsidRPr="00DB0A39">
        <w:rPr>
          <w:sz w:val="28"/>
          <w:szCs w:val="28"/>
        </w:rPr>
        <w:t>Под использованием «новых информационных технологий» в начальной школе следует понимать комплексное преобразование «среды обитания» учащегося.</w:t>
      </w:r>
    </w:p>
    <w:p w:rsidR="00631520" w:rsidRPr="00DB0A39" w:rsidRDefault="00631520" w:rsidP="00DB0A39">
      <w:pPr>
        <w:pStyle w:val="a3"/>
        <w:spacing w:after="0" w:afterAutospacing="0"/>
        <w:jc w:val="both"/>
        <w:rPr>
          <w:sz w:val="28"/>
          <w:szCs w:val="28"/>
        </w:rPr>
      </w:pPr>
      <w:r w:rsidRPr="00DB0A39">
        <w:rPr>
          <w:sz w:val="28"/>
          <w:szCs w:val="28"/>
        </w:rPr>
        <w:t xml:space="preserve">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w:t>
      </w:r>
    </w:p>
    <w:p w:rsidR="00631520" w:rsidRPr="00DB0A39" w:rsidRDefault="00631520" w:rsidP="00DB0A39">
      <w:pPr>
        <w:pStyle w:val="a3"/>
        <w:spacing w:after="0" w:afterAutospacing="0"/>
        <w:ind w:firstLine="284"/>
        <w:jc w:val="both"/>
        <w:rPr>
          <w:sz w:val="28"/>
          <w:szCs w:val="28"/>
        </w:rPr>
      </w:pPr>
      <w:r w:rsidRPr="00DB0A39">
        <w:rPr>
          <w:color w:val="000000"/>
          <w:sz w:val="28"/>
          <w:szCs w:val="28"/>
        </w:rPr>
        <w:t xml:space="preserve"> Учитель – профессия творческая.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эффекты.</w:t>
      </w:r>
    </w:p>
    <w:p w:rsidR="00631520" w:rsidRPr="00DB0A39" w:rsidRDefault="0063152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     Начальная школа – фундамент, от качества которого зависит дальнейшее обучение ребёнка. И это налагает особую ответственность на учителя начальных классов. Его задача не только научить читать, писать, но и заложить основы духовности ребёнка, развивать его лучшие качества, обучить способам учебной деятельности. Особенно последнее важно сейчас в наш быстро меняющийся мир, мир переполненной информацией. Научить ребёнка работать с информацией, научить учиться. Что может быть важнее?</w:t>
      </w:r>
    </w:p>
    <w:p w:rsidR="00837FA1" w:rsidRPr="00DB0A39" w:rsidRDefault="00631520" w:rsidP="00DB0A39">
      <w:pPr>
        <w:pStyle w:val="c2"/>
        <w:jc w:val="both"/>
        <w:rPr>
          <w:sz w:val="28"/>
          <w:szCs w:val="28"/>
        </w:rPr>
      </w:pPr>
      <w:r w:rsidRPr="00DB0A39">
        <w:rPr>
          <w:rStyle w:val="c1"/>
          <w:sz w:val="28"/>
          <w:szCs w:val="28"/>
        </w:rPr>
        <w:t xml:space="preserve">      Я использую в своей работе сочетание традиционных и </w:t>
      </w:r>
      <w:proofErr w:type="spellStart"/>
      <w:r w:rsidRPr="00DB0A39">
        <w:rPr>
          <w:rStyle w:val="c1"/>
          <w:sz w:val="28"/>
          <w:szCs w:val="28"/>
        </w:rPr>
        <w:t>компьютерно</w:t>
      </w:r>
      <w:proofErr w:type="spellEnd"/>
      <w:r w:rsidRPr="00DB0A39">
        <w:rPr>
          <w:rStyle w:val="c1"/>
          <w:sz w:val="28"/>
          <w:szCs w:val="28"/>
        </w:rPr>
        <w:t xml:space="preserve"> – ориентированных  методов.</w:t>
      </w:r>
      <w:r w:rsidR="00613B10" w:rsidRPr="00DB0A39">
        <w:rPr>
          <w:sz w:val="28"/>
          <w:szCs w:val="28"/>
        </w:rPr>
        <w:t xml:space="preserve">  Целью данной методики является  применение различных методов и приемов обучения младших школьников, использование  способов поиска информации в различных источниках, их фиксации с применением схем, знаков, таблиц, символов.</w:t>
      </w:r>
    </w:p>
    <w:p w:rsidR="00613B10" w:rsidRPr="00DB0A39" w:rsidRDefault="00613B1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Задача учителя при обучении разным способам поиска информации –</w:t>
      </w:r>
      <w:r w:rsidR="00877212" w:rsidRPr="00DB0A39">
        <w:rPr>
          <w:rFonts w:ascii="Times New Roman" w:eastAsia="Times New Roman" w:hAnsi="Times New Roman" w:cs="Times New Roman"/>
          <w:sz w:val="28"/>
          <w:szCs w:val="28"/>
        </w:rPr>
        <w:t xml:space="preserve"> </w:t>
      </w:r>
      <w:r w:rsidRPr="00DB0A39">
        <w:rPr>
          <w:rFonts w:ascii="Times New Roman" w:eastAsia="Times New Roman" w:hAnsi="Times New Roman" w:cs="Times New Roman"/>
          <w:sz w:val="28"/>
          <w:szCs w:val="28"/>
        </w:rPr>
        <w:t xml:space="preserve">применять их на более обобщенном уровне, а именно: </w:t>
      </w:r>
    </w:p>
    <w:p w:rsidR="00613B10" w:rsidRPr="00DB0A39" w:rsidRDefault="00613B1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-активное взаимодействие со сверстниками подчинить достижению общей цели, например, поиску и обработке информации </w:t>
      </w:r>
    </w:p>
    <w:p w:rsidR="00613B10" w:rsidRPr="00DB0A39" w:rsidRDefault="00613B1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-умение задавать вопросы преобразовать в умение задавать вопросы учебного, поискового характера </w:t>
      </w:r>
    </w:p>
    <w:p w:rsidR="00613B10" w:rsidRPr="00DB0A39" w:rsidRDefault="00613B1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-способность договариваться в умение поддерживать разговор по проблеме исследования </w:t>
      </w:r>
    </w:p>
    <w:p w:rsidR="00613B10" w:rsidRPr="00DB0A39" w:rsidRDefault="00613B10"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lastRenderedPageBreak/>
        <w:t xml:space="preserve">-разговор на интересную тему «превратить» в поисковую беседу </w:t>
      </w:r>
    </w:p>
    <w:p w:rsidR="00613B10"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     </w:t>
      </w:r>
      <w:r w:rsidR="00613B10" w:rsidRPr="00DB0A39">
        <w:rPr>
          <w:rFonts w:ascii="Times New Roman" w:eastAsia="Times New Roman" w:hAnsi="Times New Roman" w:cs="Times New Roman"/>
          <w:sz w:val="28"/>
          <w:szCs w:val="28"/>
        </w:rPr>
        <w:t>Целесообразно обучать этому на уроках, используя тексты, таблицы, словари, атласы, энциклопедии. Это экономит время, делает процесс познания интереснее и эффективнее</w:t>
      </w:r>
      <w:r w:rsidR="005C30CB" w:rsidRPr="00DB0A39">
        <w:rPr>
          <w:rFonts w:ascii="Times New Roman" w:eastAsia="Times New Roman" w:hAnsi="Times New Roman" w:cs="Times New Roman"/>
          <w:sz w:val="28"/>
          <w:szCs w:val="28"/>
        </w:rPr>
        <w:t>.</w:t>
      </w:r>
    </w:p>
    <w:p w:rsidR="00432CA8" w:rsidRPr="00DB0A39" w:rsidRDefault="00432CA8" w:rsidP="00DB0A39">
      <w:pPr>
        <w:pStyle w:val="c0"/>
        <w:jc w:val="both"/>
        <w:rPr>
          <w:sz w:val="28"/>
          <w:szCs w:val="28"/>
        </w:rPr>
      </w:pPr>
      <w:r w:rsidRPr="00DB0A39">
        <w:rPr>
          <w:rStyle w:val="c7"/>
          <w:sz w:val="28"/>
          <w:szCs w:val="28"/>
        </w:rPr>
        <w:t>Сейчас для решения орфографических и орфоэпических задач, а также для задач разв</w:t>
      </w:r>
      <w:r w:rsidR="00391B58">
        <w:rPr>
          <w:rStyle w:val="c7"/>
          <w:sz w:val="28"/>
          <w:szCs w:val="28"/>
        </w:rPr>
        <w:t xml:space="preserve">ития речи в УМК </w:t>
      </w:r>
      <w:r w:rsidRPr="00DB0A39">
        <w:rPr>
          <w:rStyle w:val="c7"/>
          <w:sz w:val="28"/>
          <w:szCs w:val="28"/>
        </w:rPr>
        <w:t xml:space="preserve"> предусмотрены учебные словари: - Толковый словарь, Фразеологический словар</w:t>
      </w:r>
      <w:proofErr w:type="gramStart"/>
      <w:r w:rsidRPr="00DB0A39">
        <w:rPr>
          <w:rStyle w:val="c7"/>
          <w:sz w:val="28"/>
          <w:szCs w:val="28"/>
        </w:rPr>
        <w:t>ь(</w:t>
      </w:r>
      <w:proofErr w:type="gramEnd"/>
      <w:r w:rsidRPr="00DB0A39">
        <w:rPr>
          <w:rStyle w:val="c7"/>
          <w:sz w:val="28"/>
          <w:szCs w:val="28"/>
        </w:rPr>
        <w:t xml:space="preserve">словарь устойчивых выражений), Орфографический словарь(словарь «Пиши правильно»), Орфоэпический словарь(словарь «Произноси правильно»). Это даёт возможность показать </w:t>
      </w:r>
      <w:proofErr w:type="gramStart"/>
      <w:r w:rsidRPr="00DB0A39">
        <w:rPr>
          <w:rStyle w:val="c7"/>
          <w:sz w:val="28"/>
          <w:szCs w:val="28"/>
        </w:rPr>
        <w:t>обучающимся</w:t>
      </w:r>
      <w:proofErr w:type="gramEnd"/>
      <w:r w:rsidRPr="00DB0A39">
        <w:rPr>
          <w:rStyle w:val="c7"/>
          <w:sz w:val="28"/>
          <w:szCs w:val="28"/>
        </w:rPr>
        <w:t xml:space="preserve"> разнообразие словарей и их возможности.</w:t>
      </w:r>
    </w:p>
    <w:p w:rsidR="00391B58" w:rsidRDefault="00432CA8" w:rsidP="00391B58">
      <w:pPr>
        <w:pStyle w:val="c0"/>
        <w:jc w:val="both"/>
        <w:rPr>
          <w:rStyle w:val="c7"/>
          <w:sz w:val="28"/>
          <w:szCs w:val="28"/>
        </w:rPr>
      </w:pPr>
      <w:r w:rsidRPr="00DB0A39">
        <w:rPr>
          <w:rStyle w:val="c7"/>
          <w:sz w:val="28"/>
          <w:szCs w:val="28"/>
        </w:rPr>
        <w:t>           Использование разнообразных словарей обусловлено ещё и тем, что часто в классе обучаются дети с разным уровнем владения русским языком, с большим количеством логопедических проблем. Одновременно на протяжении всех четырех лет обучения в начальной школе ставится задача привлечь внимание детей к лексической стороне и к лексическим оттенкам слова, обогатить словарный состав речевой деятельности обучающихся, познакомить детей со словами – синонимами, и словами – антонимами, явлением многозначности, дать понятия «новых» и «устаревших» слов.</w:t>
      </w:r>
    </w:p>
    <w:p w:rsidR="00B115E0" w:rsidRPr="00DB0A39" w:rsidRDefault="00B115E0" w:rsidP="00391B58">
      <w:pPr>
        <w:pStyle w:val="c0"/>
        <w:jc w:val="both"/>
        <w:rPr>
          <w:sz w:val="28"/>
          <w:szCs w:val="28"/>
        </w:rPr>
      </w:pPr>
      <w:r w:rsidRPr="00DB0A39">
        <w:rPr>
          <w:sz w:val="28"/>
          <w:szCs w:val="28"/>
        </w:rPr>
        <w:t xml:space="preserve">Одним из обязательных учебных пособий по предмету «Окружающий мир», являются атласы, которые, как следует из названия, являются собранием географических или исторических карт. Карта – это источник информации. Следовательно, задача учителя – научить ученика понимать язык карты, трансформировать увиденную на ней информацию в новые знания. Для этого младшему школьнику необходимо научиться понимать условные знаки карты   Очень интересно работать с атласом </w:t>
      </w:r>
      <w:proofErr w:type="gramStart"/>
      <w:r w:rsidRPr="00DB0A39">
        <w:rPr>
          <w:sz w:val="28"/>
          <w:szCs w:val="28"/>
        </w:rPr>
        <w:t>–о</w:t>
      </w:r>
      <w:proofErr w:type="gramEnd"/>
      <w:r w:rsidRPr="00DB0A39">
        <w:rPr>
          <w:sz w:val="28"/>
          <w:szCs w:val="28"/>
        </w:rPr>
        <w:t>пределителем  «</w:t>
      </w:r>
      <w:r w:rsidR="00245F0C" w:rsidRPr="00DB0A39">
        <w:rPr>
          <w:sz w:val="28"/>
          <w:szCs w:val="28"/>
        </w:rPr>
        <w:fldChar w:fldCharType="begin"/>
      </w:r>
      <w:r w:rsidRPr="00DB0A39">
        <w:rPr>
          <w:sz w:val="28"/>
          <w:szCs w:val="28"/>
        </w:rPr>
        <w:instrText xml:space="preserve"> HYPERLINK "http://bookcube.ru/35903-ot-zemli-do-neba-atlas-opredel.html" </w:instrText>
      </w:r>
      <w:r w:rsidR="00245F0C" w:rsidRPr="00DB0A39">
        <w:rPr>
          <w:sz w:val="28"/>
          <w:szCs w:val="28"/>
        </w:rPr>
        <w:fldChar w:fldCharType="separate"/>
      </w:r>
      <w:r w:rsidRPr="00DB0A39">
        <w:rPr>
          <w:bCs/>
          <w:sz w:val="28"/>
          <w:szCs w:val="28"/>
        </w:rPr>
        <w:t xml:space="preserve">От земли до неба». Можно работать с печатной версией, но её не просто купить и дорого, а можно скачать с Интернета или работать </w:t>
      </w:r>
      <w:r w:rsidRPr="00DB0A39">
        <w:rPr>
          <w:bCs/>
          <w:sz w:val="28"/>
          <w:szCs w:val="28"/>
          <w:lang w:val="en-US"/>
        </w:rPr>
        <w:t>on</w:t>
      </w:r>
      <w:r w:rsidRPr="00DB0A39">
        <w:rPr>
          <w:bCs/>
          <w:sz w:val="28"/>
          <w:szCs w:val="28"/>
        </w:rPr>
        <w:t xml:space="preserve">- </w:t>
      </w:r>
      <w:r w:rsidRPr="00DB0A39">
        <w:rPr>
          <w:bCs/>
          <w:sz w:val="28"/>
          <w:szCs w:val="28"/>
          <w:lang w:val="en-US"/>
        </w:rPr>
        <w:t>line</w:t>
      </w:r>
      <w:r w:rsidRPr="00DB0A39">
        <w:rPr>
          <w:bCs/>
          <w:sz w:val="28"/>
          <w:szCs w:val="28"/>
        </w:rPr>
        <w:t>.</w:t>
      </w:r>
    </w:p>
    <w:p w:rsidR="00B56CC9" w:rsidRPr="00DB0A39" w:rsidRDefault="00245F0C" w:rsidP="00DB0A39">
      <w:pPr>
        <w:pStyle w:val="c0"/>
        <w:jc w:val="both"/>
        <w:rPr>
          <w:sz w:val="28"/>
          <w:szCs w:val="28"/>
        </w:rPr>
      </w:pPr>
      <w:r w:rsidRPr="00DB0A39">
        <w:rPr>
          <w:sz w:val="28"/>
          <w:szCs w:val="28"/>
        </w:rPr>
        <w:fldChar w:fldCharType="end"/>
      </w:r>
      <w:r w:rsidR="00B56CC9" w:rsidRPr="00DB0A39">
        <w:rPr>
          <w:sz w:val="28"/>
          <w:szCs w:val="28"/>
        </w:rPr>
        <w:t xml:space="preserve">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 </w:t>
      </w:r>
    </w:p>
    <w:p w:rsidR="00B56CC9" w:rsidRPr="00DB0A39" w:rsidRDefault="00B56CC9" w:rsidP="00DB0A39">
      <w:pPr>
        <w:pStyle w:val="a3"/>
        <w:spacing w:after="0" w:afterAutospacing="0"/>
        <w:jc w:val="both"/>
        <w:rPr>
          <w:sz w:val="28"/>
          <w:szCs w:val="28"/>
        </w:rPr>
      </w:pPr>
      <w:r w:rsidRPr="00DB0A39">
        <w:rPr>
          <w:sz w:val="28"/>
          <w:szCs w:val="28"/>
        </w:rPr>
        <w:t xml:space="preserve">    Использование ИКТ на различных уроках в начальной школе позволяет: </w:t>
      </w:r>
    </w:p>
    <w:p w:rsidR="00B56CC9" w:rsidRPr="00DB0A39" w:rsidRDefault="00B56CC9" w:rsidP="00DB0A39">
      <w:pPr>
        <w:pStyle w:val="a3"/>
        <w:numPr>
          <w:ilvl w:val="0"/>
          <w:numId w:val="1"/>
        </w:numPr>
        <w:spacing w:after="0" w:afterAutospacing="0"/>
        <w:jc w:val="both"/>
        <w:rPr>
          <w:sz w:val="28"/>
          <w:szCs w:val="28"/>
        </w:rPr>
      </w:pPr>
      <w:r w:rsidRPr="00DB0A39">
        <w:rPr>
          <w:sz w:val="28"/>
          <w:szCs w:val="28"/>
        </w:rPr>
        <w:t>развивать умение учащихся ориентироваться в информационных потоках окружающего мира;</w:t>
      </w:r>
    </w:p>
    <w:p w:rsidR="00B56CC9" w:rsidRPr="00DB0A39" w:rsidRDefault="00B56CC9" w:rsidP="00DB0A39">
      <w:pPr>
        <w:pStyle w:val="a3"/>
        <w:numPr>
          <w:ilvl w:val="0"/>
          <w:numId w:val="1"/>
        </w:numPr>
        <w:spacing w:after="0" w:afterAutospacing="0"/>
        <w:jc w:val="both"/>
        <w:rPr>
          <w:sz w:val="28"/>
          <w:szCs w:val="28"/>
        </w:rPr>
      </w:pPr>
      <w:r w:rsidRPr="00DB0A39">
        <w:rPr>
          <w:sz w:val="28"/>
          <w:szCs w:val="28"/>
        </w:rPr>
        <w:t>овладевать практическими способами работы с информацией;</w:t>
      </w:r>
    </w:p>
    <w:p w:rsidR="00B56CC9" w:rsidRPr="00DB0A39" w:rsidRDefault="00B56CC9" w:rsidP="00DB0A39">
      <w:pPr>
        <w:pStyle w:val="a3"/>
        <w:numPr>
          <w:ilvl w:val="0"/>
          <w:numId w:val="1"/>
        </w:numPr>
        <w:spacing w:after="0" w:afterAutospacing="0"/>
        <w:jc w:val="both"/>
        <w:rPr>
          <w:sz w:val="28"/>
          <w:szCs w:val="28"/>
        </w:rPr>
      </w:pPr>
      <w:r w:rsidRPr="00DB0A39">
        <w:rPr>
          <w:sz w:val="28"/>
          <w:szCs w:val="28"/>
        </w:rPr>
        <w:t xml:space="preserve">развивать умения, позволяющие обмениваться информацией с помощью современных технических средств; </w:t>
      </w:r>
    </w:p>
    <w:p w:rsidR="00B56CC9" w:rsidRPr="00DB0A39" w:rsidRDefault="00B56CC9" w:rsidP="00DB0A39">
      <w:pPr>
        <w:pStyle w:val="a3"/>
        <w:numPr>
          <w:ilvl w:val="0"/>
          <w:numId w:val="1"/>
        </w:numPr>
        <w:spacing w:after="0" w:afterAutospacing="0"/>
        <w:jc w:val="both"/>
        <w:rPr>
          <w:sz w:val="28"/>
          <w:szCs w:val="28"/>
        </w:rPr>
      </w:pPr>
      <w:r w:rsidRPr="00DB0A39">
        <w:rPr>
          <w:sz w:val="28"/>
          <w:szCs w:val="28"/>
        </w:rPr>
        <w:lastRenderedPageBreak/>
        <w:t>активизировать познавательную деятельность учащихся;</w:t>
      </w:r>
    </w:p>
    <w:p w:rsidR="00B56CC9" w:rsidRPr="00DB0A39" w:rsidRDefault="00B56CC9" w:rsidP="00DB0A39">
      <w:pPr>
        <w:pStyle w:val="a3"/>
        <w:numPr>
          <w:ilvl w:val="0"/>
          <w:numId w:val="1"/>
        </w:numPr>
        <w:spacing w:after="0" w:afterAutospacing="0"/>
        <w:jc w:val="both"/>
        <w:rPr>
          <w:sz w:val="28"/>
          <w:szCs w:val="28"/>
        </w:rPr>
      </w:pPr>
      <w:r w:rsidRPr="00DB0A39">
        <w:rPr>
          <w:sz w:val="28"/>
          <w:szCs w:val="28"/>
        </w:rPr>
        <w:t xml:space="preserve">проводить уроки на высоком эстетическом уровне; индивидуально подойти к ученику, применяя </w:t>
      </w:r>
      <w:proofErr w:type="spellStart"/>
      <w:r w:rsidRPr="00DB0A39">
        <w:rPr>
          <w:sz w:val="28"/>
          <w:szCs w:val="28"/>
        </w:rPr>
        <w:t>разноуровневые</w:t>
      </w:r>
      <w:proofErr w:type="spellEnd"/>
      <w:r w:rsidRPr="00DB0A39">
        <w:rPr>
          <w:sz w:val="28"/>
          <w:szCs w:val="28"/>
        </w:rPr>
        <w:t xml:space="preserve"> задания.</w:t>
      </w:r>
    </w:p>
    <w:p w:rsidR="00B56CC9" w:rsidRPr="00DB0A39" w:rsidRDefault="00B56CC9" w:rsidP="00DB0A39">
      <w:pPr>
        <w:spacing w:before="100" w:beforeAutospacing="1" w:after="100" w:afterAutospacing="1" w:line="240" w:lineRule="auto"/>
        <w:jc w:val="both"/>
        <w:rPr>
          <w:rFonts w:ascii="Times New Roman" w:hAnsi="Times New Roman" w:cs="Times New Roman"/>
          <w:color w:val="000000"/>
          <w:sz w:val="28"/>
          <w:szCs w:val="28"/>
        </w:rPr>
      </w:pPr>
      <w:r w:rsidRPr="00DB0A39">
        <w:rPr>
          <w:rFonts w:ascii="Times New Roman" w:hAnsi="Times New Roman" w:cs="Times New Roman"/>
          <w:color w:val="000000"/>
          <w:sz w:val="28"/>
          <w:szCs w:val="28"/>
        </w:rPr>
        <w:t xml:space="preserve">      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w:t>
      </w:r>
    </w:p>
    <w:p w:rsidR="00B56CC9"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hAnsi="Times New Roman" w:cs="Times New Roman"/>
          <w:color w:val="000000"/>
          <w:sz w:val="28"/>
          <w:szCs w:val="28"/>
        </w:rPr>
        <w:t xml:space="preserve">     </w:t>
      </w:r>
      <w:r w:rsidRPr="00DB0A39">
        <w:rPr>
          <w:rFonts w:ascii="Times New Roman" w:eastAsia="Times New Roman" w:hAnsi="Times New Roman" w:cs="Times New Roman"/>
          <w:sz w:val="28"/>
          <w:szCs w:val="28"/>
        </w:rPr>
        <w:t>В современном обществе дети с ранних лет окружены разнообразными цифровыми инструментами. Приходя в первый класс, ученики с гордостью говорят, что умеют работать на компьютере. Правда, при дальнейшей беседе выясняется, что вся “работа” заключается в лучшем случае в освоении отдельных развивающих игр.</w:t>
      </w:r>
    </w:p>
    <w:p w:rsidR="00B56CC9"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Наряду с обучением навыкам чтения, письма и счёта важно учить детей использованию цифровой техники в качестве рабочего инструмента в учёбе и повседневной жизни, начиная с первого класса.</w:t>
      </w:r>
    </w:p>
    <w:p w:rsidR="00B56CC9"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Внедрение ИКТ осуществляется по следующим принципам: </w:t>
      </w:r>
    </w:p>
    <w:p w:rsidR="00B56CC9" w:rsidRPr="00DB0A39" w:rsidRDefault="00B56CC9" w:rsidP="00DB0A3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Создание презентаций к уроку.</w:t>
      </w:r>
    </w:p>
    <w:p w:rsidR="00B56CC9" w:rsidRPr="00DB0A39" w:rsidRDefault="00B56CC9" w:rsidP="00DB0A3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Работа с ресурсами Интернета.</w:t>
      </w:r>
    </w:p>
    <w:p w:rsidR="00B56CC9" w:rsidRPr="00DB0A39" w:rsidRDefault="00B56CC9" w:rsidP="00DB0A3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Использование готовых обучающих программ.</w:t>
      </w:r>
    </w:p>
    <w:p w:rsidR="00B56CC9" w:rsidRPr="00DB0A39" w:rsidRDefault="00B56CC9" w:rsidP="00DB0A3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Разработка и использование собственных авторских программ.</w:t>
      </w:r>
    </w:p>
    <w:p w:rsidR="00B56CC9" w:rsidRPr="00DB0A39" w:rsidRDefault="00B56CC9" w:rsidP="00DB0A39">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Создание</w:t>
      </w:r>
      <w:r w:rsidRPr="00DB0A39">
        <w:rPr>
          <w:rFonts w:ascii="Times New Roman" w:eastAsia="Times New Roman" w:hAnsi="Times New Roman" w:cs="Times New Roman"/>
          <w:b/>
          <w:bCs/>
          <w:sz w:val="28"/>
          <w:szCs w:val="28"/>
        </w:rPr>
        <w:t xml:space="preserve"> </w:t>
      </w:r>
      <w:r w:rsidRPr="00DB0A39">
        <w:rPr>
          <w:rFonts w:ascii="Times New Roman" w:eastAsia="Times New Roman" w:hAnsi="Times New Roman" w:cs="Times New Roman"/>
          <w:sz w:val="28"/>
          <w:szCs w:val="28"/>
        </w:rPr>
        <w:t>презентаций к урокам</w:t>
      </w:r>
      <w:r w:rsidRPr="00DB0A39">
        <w:rPr>
          <w:rFonts w:ascii="Times New Roman" w:eastAsia="Times New Roman" w:hAnsi="Times New Roman" w:cs="Times New Roman"/>
          <w:b/>
          <w:bCs/>
          <w:sz w:val="28"/>
          <w:szCs w:val="28"/>
        </w:rPr>
        <w:t>.</w:t>
      </w:r>
    </w:p>
    <w:p w:rsidR="00432CA8" w:rsidRPr="00DB0A39" w:rsidRDefault="00B56CC9" w:rsidP="00DB0A39">
      <w:pPr>
        <w:spacing w:before="100" w:beforeAutospacing="1" w:after="100" w:afterAutospacing="1" w:line="240" w:lineRule="auto"/>
        <w:ind w:left="-142" w:firstLine="502"/>
        <w:jc w:val="both"/>
        <w:rPr>
          <w:rFonts w:ascii="Times New Roman" w:eastAsia="Times New Roman" w:hAnsi="Times New Roman" w:cs="Times New Roman"/>
          <w:sz w:val="28"/>
          <w:szCs w:val="28"/>
        </w:rPr>
      </w:pPr>
      <w:r w:rsidRPr="00DB0A39">
        <w:rPr>
          <w:rFonts w:ascii="Times New Roman" w:eastAsia="Times New Roman" w:hAnsi="Times New Roman" w:cs="Times New Roman"/>
          <w:b/>
          <w:sz w:val="28"/>
          <w:szCs w:val="28"/>
        </w:rPr>
        <w:t>Презентация</w:t>
      </w:r>
      <w:r w:rsidRPr="00DB0A39">
        <w:rPr>
          <w:rFonts w:ascii="Times New Roman" w:eastAsia="Times New Roman" w:hAnsi="Times New Roman" w:cs="Times New Roman"/>
          <w:sz w:val="28"/>
          <w:szCs w:val="28"/>
        </w:rPr>
        <w:t xml:space="preserve"> – мощное средство наглядности, развитие познавательного интереса. Она незаменима, когда рассказ учителя должен сопровождаться демонстрацией рисунков, картин, фотографий. Использование анимационных эффектов позволяет акцентировать внимание на важных объектах, за счёт визуализации, наглядности.</w:t>
      </w:r>
    </w:p>
    <w:p w:rsidR="00432CA8" w:rsidRPr="00DB0A39" w:rsidRDefault="00432CA8" w:rsidP="00DB0A39">
      <w:pPr>
        <w:spacing w:before="100" w:beforeAutospacing="1" w:after="100" w:afterAutospacing="1" w:line="240" w:lineRule="auto"/>
        <w:ind w:left="-142" w:firstLine="502"/>
        <w:jc w:val="both"/>
        <w:rPr>
          <w:rFonts w:ascii="Times New Roman" w:eastAsia="Times New Roman" w:hAnsi="Times New Roman" w:cs="Times New Roman"/>
          <w:sz w:val="28"/>
          <w:szCs w:val="28"/>
        </w:rPr>
      </w:pPr>
      <w:proofErr w:type="spellStart"/>
      <w:r w:rsidRPr="00DB0A39">
        <w:rPr>
          <w:rFonts w:ascii="Times New Roman" w:hAnsi="Times New Roman" w:cs="Times New Roman"/>
          <w:color w:val="000000"/>
          <w:sz w:val="28"/>
          <w:szCs w:val="28"/>
        </w:rPr>
        <w:t>Мультимедийные</w:t>
      </w:r>
      <w:proofErr w:type="spellEnd"/>
      <w:r w:rsidRPr="00DB0A39">
        <w:rPr>
          <w:rFonts w:ascii="Times New Roman" w:hAnsi="Times New Roman" w:cs="Times New Roman"/>
          <w:color w:val="000000"/>
          <w:sz w:val="28"/>
          <w:szCs w:val="28"/>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 </w:t>
      </w:r>
    </w:p>
    <w:p w:rsidR="00432CA8" w:rsidRPr="00DB0A39" w:rsidRDefault="00432CA8" w:rsidP="00DB0A39">
      <w:pPr>
        <w:pStyle w:val="a3"/>
        <w:numPr>
          <w:ilvl w:val="0"/>
          <w:numId w:val="4"/>
        </w:numPr>
        <w:spacing w:after="0" w:afterAutospacing="0"/>
        <w:jc w:val="both"/>
        <w:rPr>
          <w:sz w:val="28"/>
          <w:szCs w:val="28"/>
        </w:rPr>
      </w:pPr>
      <w:r w:rsidRPr="00DB0A39">
        <w:rPr>
          <w:color w:val="000000"/>
          <w:sz w:val="28"/>
          <w:szCs w:val="28"/>
        </w:rPr>
        <w:lastRenderedPageBreak/>
        <w:t xml:space="preserve">быстро и доходчиво изображает вещи, которые невозможно передать словами; </w:t>
      </w:r>
    </w:p>
    <w:p w:rsidR="00432CA8" w:rsidRPr="00DB0A39" w:rsidRDefault="00432CA8" w:rsidP="00DB0A39">
      <w:pPr>
        <w:pStyle w:val="a3"/>
        <w:numPr>
          <w:ilvl w:val="0"/>
          <w:numId w:val="4"/>
        </w:numPr>
        <w:spacing w:after="0" w:afterAutospacing="0"/>
        <w:jc w:val="both"/>
        <w:rPr>
          <w:sz w:val="28"/>
          <w:szCs w:val="28"/>
        </w:rPr>
      </w:pPr>
      <w:r w:rsidRPr="00DB0A39">
        <w:rPr>
          <w:color w:val="000000"/>
          <w:sz w:val="28"/>
          <w:szCs w:val="28"/>
        </w:rPr>
        <w:t xml:space="preserve">вызывает интерес и делает разнообразным процесс передачи информации; </w:t>
      </w:r>
    </w:p>
    <w:p w:rsidR="00432CA8" w:rsidRPr="00DB0A39" w:rsidRDefault="00432CA8" w:rsidP="00DB0A39">
      <w:pPr>
        <w:pStyle w:val="a3"/>
        <w:numPr>
          <w:ilvl w:val="0"/>
          <w:numId w:val="4"/>
        </w:numPr>
        <w:spacing w:after="0" w:afterAutospacing="0"/>
        <w:jc w:val="both"/>
        <w:rPr>
          <w:sz w:val="28"/>
          <w:szCs w:val="28"/>
        </w:rPr>
      </w:pPr>
      <w:r w:rsidRPr="00DB0A39">
        <w:rPr>
          <w:color w:val="000000"/>
          <w:sz w:val="28"/>
          <w:szCs w:val="28"/>
        </w:rPr>
        <w:t xml:space="preserve">усиливает воздействие выступления. </w:t>
      </w:r>
    </w:p>
    <w:p w:rsidR="00432CA8" w:rsidRPr="00DB0A39" w:rsidRDefault="00432CA8" w:rsidP="00DB0A39">
      <w:pPr>
        <w:spacing w:before="100" w:beforeAutospacing="1" w:after="100" w:afterAutospacing="1" w:line="240" w:lineRule="auto"/>
        <w:ind w:left="-142" w:firstLine="502"/>
        <w:jc w:val="both"/>
        <w:rPr>
          <w:rFonts w:ascii="Times New Roman" w:eastAsia="Times New Roman" w:hAnsi="Times New Roman" w:cs="Times New Roman"/>
          <w:sz w:val="28"/>
          <w:szCs w:val="28"/>
        </w:rPr>
      </w:pPr>
    </w:p>
    <w:p w:rsidR="00B56CC9"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     Применение на уроке компьютерных тестов, самостоятельных работ, позволит учителю за короткое время получать объективную картину уровня усвоения изучаемого материала и своевременно его скорректировать.</w:t>
      </w:r>
    </w:p>
    <w:p w:rsidR="00877212"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 xml:space="preserve">Сегодня  многие издательства предлагают  различные виды </w:t>
      </w:r>
      <w:r w:rsidRPr="00DB0A39">
        <w:rPr>
          <w:rFonts w:ascii="Times New Roman" w:eastAsia="Times New Roman" w:hAnsi="Times New Roman" w:cs="Times New Roman"/>
          <w:b/>
          <w:sz w:val="28"/>
          <w:szCs w:val="28"/>
        </w:rPr>
        <w:t>электронных учебников</w:t>
      </w:r>
      <w:r w:rsidRPr="00DB0A39">
        <w:rPr>
          <w:rFonts w:ascii="Times New Roman" w:eastAsia="Times New Roman" w:hAnsi="Times New Roman" w:cs="Times New Roman"/>
          <w:sz w:val="28"/>
          <w:szCs w:val="28"/>
        </w:rPr>
        <w:t xml:space="preserve">, библиотеки электронных наглядных пособий, анимационные сюжеты, подборки видеоматериалов позволяющих изучить новый материал и проверить полученные знания. Эти пособия предназначены для учителей, учащихся, а также их родителей.  Например, детские энциклопедии “Кирилл и </w:t>
      </w:r>
      <w:proofErr w:type="spellStart"/>
      <w:r w:rsidRPr="00DB0A39">
        <w:rPr>
          <w:rFonts w:ascii="Times New Roman" w:eastAsia="Times New Roman" w:hAnsi="Times New Roman" w:cs="Times New Roman"/>
          <w:sz w:val="28"/>
          <w:szCs w:val="28"/>
        </w:rPr>
        <w:t>Мефодий</w:t>
      </w:r>
      <w:proofErr w:type="spellEnd"/>
      <w:r w:rsidRPr="00DB0A39">
        <w:rPr>
          <w:rFonts w:ascii="Times New Roman" w:eastAsia="Times New Roman" w:hAnsi="Times New Roman" w:cs="Times New Roman"/>
          <w:sz w:val="28"/>
          <w:szCs w:val="28"/>
        </w:rPr>
        <w:t>”.</w:t>
      </w:r>
    </w:p>
    <w:p w:rsidR="00B56CC9" w:rsidRPr="00DB0A39" w:rsidRDefault="00B56CC9"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В ней представлен материал по всем предметам курса начальной школы.</w:t>
      </w:r>
    </w:p>
    <w:p w:rsidR="005C30CB" w:rsidRPr="00DB0A39" w:rsidRDefault="005C30CB"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Установочная программа «</w:t>
      </w:r>
      <w:proofErr w:type="spellStart"/>
      <w:r w:rsidRPr="00DB0A39">
        <w:rPr>
          <w:rFonts w:ascii="Times New Roman" w:eastAsia="Times New Roman" w:hAnsi="Times New Roman" w:cs="Times New Roman"/>
          <w:b/>
          <w:sz w:val="28"/>
          <w:szCs w:val="28"/>
        </w:rPr>
        <w:t>Перволого</w:t>
      </w:r>
      <w:proofErr w:type="spellEnd"/>
      <w:r w:rsidRPr="00DB0A39">
        <w:rPr>
          <w:rFonts w:ascii="Times New Roman" w:eastAsia="Times New Roman" w:hAnsi="Times New Roman" w:cs="Times New Roman"/>
          <w:sz w:val="28"/>
          <w:szCs w:val="28"/>
        </w:rPr>
        <w:t>» позволяет выполнять проекты ребёнку, ещё не умеющему читать. Это пока единственная программа.</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b/>
          <w:sz w:val="28"/>
          <w:szCs w:val="28"/>
        </w:rPr>
      </w:pPr>
      <w:r w:rsidRPr="00DB0A39">
        <w:rPr>
          <w:rFonts w:ascii="Times New Roman" w:eastAsia="Times New Roman" w:hAnsi="Times New Roman" w:cs="Times New Roman"/>
          <w:b/>
          <w:sz w:val="28"/>
          <w:szCs w:val="28"/>
        </w:rPr>
        <w:t>Использование ресурсов Интернета</w:t>
      </w:r>
    </w:p>
    <w:p w:rsidR="005C30CB" w:rsidRPr="00DB0A39"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Внедрение в процесс обучения младших школьников информационной технологией обеспечивает доступ к разли</w:t>
      </w:r>
      <w:r w:rsidR="005C30CB" w:rsidRPr="00DB0A39">
        <w:rPr>
          <w:rFonts w:ascii="Times New Roman" w:eastAsia="Times New Roman" w:hAnsi="Times New Roman" w:cs="Times New Roman"/>
          <w:sz w:val="28"/>
          <w:szCs w:val="28"/>
        </w:rPr>
        <w:t xml:space="preserve">чным информационным ресурсам. </w:t>
      </w:r>
      <w:r w:rsidRPr="00DB0A39">
        <w:rPr>
          <w:rFonts w:ascii="Times New Roman" w:eastAsia="Times New Roman" w:hAnsi="Times New Roman" w:cs="Times New Roman"/>
          <w:sz w:val="28"/>
          <w:szCs w:val="28"/>
        </w:rPr>
        <w:t>“Умник”</w:t>
      </w:r>
      <w:proofErr w:type="gramStart"/>
      <w:r w:rsidRPr="00DB0A39">
        <w:rPr>
          <w:rFonts w:ascii="Times New Roman" w:eastAsia="Times New Roman" w:hAnsi="Times New Roman" w:cs="Times New Roman"/>
          <w:sz w:val="28"/>
          <w:szCs w:val="28"/>
        </w:rPr>
        <w:t>:-</w:t>
      </w:r>
      <w:proofErr w:type="gramEnd"/>
      <w:r w:rsidRPr="00DB0A39">
        <w:rPr>
          <w:rFonts w:ascii="Times New Roman" w:eastAsia="Times New Roman" w:hAnsi="Times New Roman" w:cs="Times New Roman"/>
          <w:sz w:val="28"/>
          <w:szCs w:val="28"/>
        </w:rPr>
        <w:t>сайт для учителей начальных классов. Здесь представлены: материалы по всем предметам, нестандартные и</w:t>
      </w:r>
      <w:r w:rsidR="005C30CB" w:rsidRPr="00DB0A39">
        <w:rPr>
          <w:rFonts w:ascii="Times New Roman" w:eastAsia="Times New Roman" w:hAnsi="Times New Roman" w:cs="Times New Roman"/>
          <w:sz w:val="28"/>
          <w:szCs w:val="28"/>
        </w:rPr>
        <w:t xml:space="preserve"> очень оригинальные игры, опыты</w:t>
      </w:r>
      <w:r w:rsidRPr="00DB0A39">
        <w:rPr>
          <w:rFonts w:ascii="Times New Roman" w:eastAsia="Times New Roman" w:hAnsi="Times New Roman" w:cs="Times New Roman"/>
          <w:sz w:val="28"/>
          <w:szCs w:val="28"/>
        </w:rPr>
        <w:t xml:space="preserve">.  Они помогут учителю сделать любой урок развивающим. Такие ресурсы как </w:t>
      </w:r>
      <w:proofErr w:type="spellStart"/>
      <w:r w:rsidRPr="00DB0A39">
        <w:rPr>
          <w:rFonts w:ascii="Times New Roman" w:eastAsia="Times New Roman" w:hAnsi="Times New Roman" w:cs="Times New Roman"/>
          <w:sz w:val="28"/>
          <w:szCs w:val="28"/>
        </w:rPr>
        <w:t>Телешкола</w:t>
      </w:r>
      <w:proofErr w:type="spellEnd"/>
      <w:r w:rsidRPr="00DB0A39">
        <w:rPr>
          <w:rFonts w:ascii="Times New Roman" w:eastAsia="Times New Roman" w:hAnsi="Times New Roman" w:cs="Times New Roman"/>
          <w:sz w:val="28"/>
          <w:szCs w:val="28"/>
        </w:rPr>
        <w:t xml:space="preserve"> и </w:t>
      </w:r>
      <w:proofErr w:type="spellStart"/>
      <w:r w:rsidRPr="00DB0A39">
        <w:rPr>
          <w:rFonts w:ascii="Times New Roman" w:eastAsia="Times New Roman" w:hAnsi="Times New Roman" w:cs="Times New Roman"/>
          <w:sz w:val="28"/>
          <w:szCs w:val="28"/>
          <w:lang w:val="en-US"/>
        </w:rPr>
        <w:t>i</w:t>
      </w:r>
      <w:proofErr w:type="spellEnd"/>
      <w:r w:rsidRPr="00DB0A39">
        <w:rPr>
          <w:rFonts w:ascii="Times New Roman" w:eastAsia="Times New Roman" w:hAnsi="Times New Roman" w:cs="Times New Roman"/>
          <w:sz w:val="28"/>
          <w:szCs w:val="28"/>
        </w:rPr>
        <w:t>-школа  предлагают очень интересные разработки уроков для всех классов и по всем предметам.</w:t>
      </w:r>
      <w:r w:rsidR="00F95347">
        <w:rPr>
          <w:rFonts w:ascii="Times New Roman" w:eastAsia="Times New Roman" w:hAnsi="Times New Roman" w:cs="Times New Roman"/>
          <w:sz w:val="28"/>
          <w:szCs w:val="28"/>
        </w:rPr>
        <w:t xml:space="preserve"> Но войти в них можно только</w:t>
      </w:r>
      <w:r w:rsidR="005C30CB" w:rsidRPr="00DB0A39">
        <w:rPr>
          <w:rFonts w:ascii="Times New Roman" w:eastAsia="Times New Roman" w:hAnsi="Times New Roman" w:cs="Times New Roman"/>
          <w:sz w:val="28"/>
          <w:szCs w:val="28"/>
        </w:rPr>
        <w:t>, получив доступ.</w:t>
      </w:r>
    </w:p>
    <w:p w:rsidR="00877212"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Можно создать виртуальную классную комнату, в которой дети могут выполнять  коллективную работу.</w:t>
      </w:r>
    </w:p>
    <w:p w:rsidR="00527FBB" w:rsidRPr="00527FBB" w:rsidRDefault="00527FBB" w:rsidP="00DB0A39">
      <w:pPr>
        <w:spacing w:before="100" w:beforeAutospacing="1" w:after="100" w:afterAutospacing="1" w:line="240" w:lineRule="auto"/>
        <w:jc w:val="both"/>
        <w:rPr>
          <w:rFonts w:ascii="Times New Roman" w:eastAsia="Times New Roman" w:hAnsi="Times New Roman" w:cs="Times New Roman"/>
          <w:b/>
          <w:sz w:val="28"/>
          <w:szCs w:val="28"/>
        </w:rPr>
      </w:pPr>
      <w:r w:rsidRPr="00527FBB">
        <w:rPr>
          <w:rStyle w:val="a6"/>
          <w:rFonts w:ascii="Times New Roman" w:hAnsi="Times New Roman" w:cs="Times New Roman"/>
          <w:b w:val="0"/>
          <w:sz w:val="28"/>
          <w:szCs w:val="28"/>
        </w:rPr>
        <w:t xml:space="preserve"> Использовать сервис </w:t>
      </w:r>
      <w:r>
        <w:rPr>
          <w:rStyle w:val="a6"/>
          <w:rFonts w:ascii="Times New Roman" w:hAnsi="Times New Roman" w:cs="Times New Roman"/>
          <w:b w:val="0"/>
          <w:sz w:val="28"/>
          <w:szCs w:val="28"/>
        </w:rPr>
        <w:t xml:space="preserve"> </w:t>
      </w:r>
      <w:proofErr w:type="spellStart"/>
      <w:r w:rsidRPr="00527FBB">
        <w:rPr>
          <w:rStyle w:val="a6"/>
          <w:rFonts w:ascii="Times New Roman" w:hAnsi="Times New Roman" w:cs="Times New Roman"/>
          <w:b w:val="0"/>
          <w:sz w:val="28"/>
          <w:szCs w:val="28"/>
        </w:rPr>
        <w:t>WikiWall</w:t>
      </w:r>
      <w:proofErr w:type="spellEnd"/>
      <w:r>
        <w:rPr>
          <w:rStyle w:val="a6"/>
          <w:rFonts w:ascii="Times New Roman" w:hAnsi="Times New Roman" w:cs="Times New Roman"/>
          <w:b w:val="0"/>
          <w:sz w:val="28"/>
          <w:szCs w:val="28"/>
        </w:rPr>
        <w:t xml:space="preserve"> </w:t>
      </w:r>
      <w:r w:rsidRPr="00527FBB">
        <w:rPr>
          <w:rStyle w:val="a6"/>
          <w:rFonts w:ascii="Times New Roman" w:hAnsi="Times New Roman" w:cs="Times New Roman"/>
          <w:b w:val="0"/>
          <w:sz w:val="28"/>
          <w:szCs w:val="28"/>
        </w:rPr>
        <w:t>- это виртуальная страница стенгазеты.</w:t>
      </w:r>
      <w:r>
        <w:rPr>
          <w:rStyle w:val="a6"/>
          <w:rFonts w:ascii="Times New Roman" w:hAnsi="Times New Roman" w:cs="Times New Roman"/>
          <w:b w:val="0"/>
          <w:sz w:val="28"/>
          <w:szCs w:val="28"/>
        </w:rPr>
        <w:t xml:space="preserve"> На ней очень интересно выполнять проекты.</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b/>
          <w:sz w:val="28"/>
          <w:szCs w:val="28"/>
        </w:rPr>
      </w:pPr>
      <w:r w:rsidRPr="00DB0A39">
        <w:rPr>
          <w:rFonts w:ascii="Times New Roman" w:eastAsia="Times New Roman" w:hAnsi="Times New Roman" w:cs="Times New Roman"/>
          <w:sz w:val="28"/>
          <w:szCs w:val="28"/>
        </w:rPr>
        <w:t xml:space="preserve">В последние годы широкое распространение в школах получил так называемый </w:t>
      </w:r>
      <w:r w:rsidRPr="00DB0A39">
        <w:rPr>
          <w:rFonts w:ascii="Times New Roman" w:eastAsia="Times New Roman" w:hAnsi="Times New Roman" w:cs="Times New Roman"/>
          <w:b/>
          <w:sz w:val="28"/>
          <w:szCs w:val="28"/>
        </w:rPr>
        <w:t>метод проектов.</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Приобщение учащихся к научно-исследовательской поисковой деятельности является одной из форм обучения в современной школе.</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Проект рассматривается как эффективный способ развивающего и проблемного обучения. Проект разрабатывается по инициативе учащихся, но тема может быть предложена учителем.</w:t>
      </w:r>
    </w:p>
    <w:p w:rsidR="00432CA8" w:rsidRPr="00DB0A39" w:rsidRDefault="00432CA8" w:rsidP="00DB0A39">
      <w:pPr>
        <w:pStyle w:val="c2"/>
        <w:jc w:val="both"/>
        <w:rPr>
          <w:sz w:val="28"/>
          <w:szCs w:val="28"/>
        </w:rPr>
      </w:pPr>
      <w:r w:rsidRPr="00DB0A39">
        <w:rPr>
          <w:rStyle w:val="c1"/>
          <w:sz w:val="28"/>
          <w:szCs w:val="28"/>
        </w:rPr>
        <w:lastRenderedPageBreak/>
        <w:t>В основе метода проектов лежит развитие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В результате выполнения проекта повышается мотивация учащихся, развиваются способности к активной практической деятельности, создаются условия для отношений сотрудничества, совместной творческой деятельности. Как показывает практика, знания, приобретенные и контролируемые самостоятельно или в диалоге с одноклассниками, приобретают особую ценность и значимость. Совместные размышления, поиск истины требует работы с дополнительными источниками информации; развивают умения анализа, синтеза, обобщения.</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b/>
          <w:sz w:val="28"/>
          <w:szCs w:val="28"/>
        </w:rPr>
      </w:pPr>
      <w:r w:rsidRPr="00DB0A39">
        <w:rPr>
          <w:rFonts w:ascii="Times New Roman" w:eastAsia="Times New Roman" w:hAnsi="Times New Roman" w:cs="Times New Roman"/>
          <w:b/>
          <w:sz w:val="28"/>
          <w:szCs w:val="28"/>
        </w:rPr>
        <w:t>Интерактивная доска.</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eastAsia="Times New Roman" w:hAnsi="Times New Roman" w:cs="Times New Roman"/>
          <w:sz w:val="28"/>
          <w:szCs w:val="28"/>
        </w:rPr>
        <w:t>Использование ИКТ невозможно без специального технического оснащения. Интерактивная доска - это находка для школ готовых работать с компьютерными технологиями. Её использование позволяет реализовать творческий потенциал детей, повысить качество образования, соответствовать реалиям сегодняшнего дня.</w:t>
      </w:r>
    </w:p>
    <w:p w:rsidR="00877212" w:rsidRPr="00DB0A39" w:rsidRDefault="00877212" w:rsidP="00DB0A39">
      <w:pPr>
        <w:spacing w:before="100" w:beforeAutospacing="1" w:after="100" w:afterAutospacing="1" w:line="240" w:lineRule="auto"/>
        <w:jc w:val="both"/>
        <w:rPr>
          <w:rFonts w:ascii="Times New Roman" w:eastAsia="Times New Roman" w:hAnsi="Times New Roman" w:cs="Times New Roman"/>
          <w:sz w:val="28"/>
          <w:szCs w:val="28"/>
        </w:rPr>
      </w:pPr>
      <w:r w:rsidRPr="00DB0A39">
        <w:rPr>
          <w:rFonts w:ascii="Times New Roman" w:hAnsi="Times New Roman" w:cs="Times New Roman"/>
          <w:sz w:val="28"/>
          <w:szCs w:val="28"/>
        </w:rPr>
        <w:t xml:space="preserve">  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 </w:t>
      </w:r>
    </w:p>
    <w:p w:rsidR="00877212" w:rsidRPr="00DB0A39" w:rsidRDefault="00877212" w:rsidP="00DB0A39">
      <w:pPr>
        <w:pStyle w:val="a3"/>
        <w:spacing w:after="0" w:afterAutospacing="0"/>
        <w:jc w:val="both"/>
        <w:rPr>
          <w:sz w:val="28"/>
          <w:szCs w:val="28"/>
        </w:rPr>
      </w:pPr>
      <w:r w:rsidRPr="00DB0A39">
        <w:rPr>
          <w:sz w:val="28"/>
          <w:szCs w:val="28"/>
        </w:rPr>
        <w:t xml:space="preserve">     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r w:rsidRPr="00DB0A39">
        <w:rPr>
          <w:color w:val="000000"/>
          <w:sz w:val="28"/>
          <w:szCs w:val="28"/>
        </w:rPr>
        <w:t xml:space="preserve"> </w:t>
      </w:r>
    </w:p>
    <w:sectPr w:rsidR="00877212" w:rsidRPr="00DB0A39" w:rsidSect="00950285">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3CF"/>
    <w:multiLevelType w:val="multilevel"/>
    <w:tmpl w:val="4C10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C1A19"/>
    <w:multiLevelType w:val="multilevel"/>
    <w:tmpl w:val="CE9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5208D"/>
    <w:multiLevelType w:val="multilevel"/>
    <w:tmpl w:val="FEA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C557E0"/>
    <w:multiLevelType w:val="multilevel"/>
    <w:tmpl w:val="D1A4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520"/>
    <w:rsid w:val="00245F0C"/>
    <w:rsid w:val="00391B58"/>
    <w:rsid w:val="00432CA8"/>
    <w:rsid w:val="00443561"/>
    <w:rsid w:val="00527FBB"/>
    <w:rsid w:val="005C30CB"/>
    <w:rsid w:val="00613B10"/>
    <w:rsid w:val="00631520"/>
    <w:rsid w:val="00837FA1"/>
    <w:rsid w:val="00877212"/>
    <w:rsid w:val="00950285"/>
    <w:rsid w:val="0099356E"/>
    <w:rsid w:val="00B115E0"/>
    <w:rsid w:val="00B56CC9"/>
    <w:rsid w:val="00BC2E10"/>
    <w:rsid w:val="00D638A6"/>
    <w:rsid w:val="00DB0A39"/>
    <w:rsid w:val="00F95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FA1"/>
  </w:style>
  <w:style w:type="paragraph" w:styleId="2">
    <w:name w:val="heading 2"/>
    <w:basedOn w:val="a"/>
    <w:link w:val="20"/>
    <w:uiPriority w:val="9"/>
    <w:qFormat/>
    <w:rsid w:val="00B11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3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1520"/>
  </w:style>
  <w:style w:type="paragraph" w:styleId="a4">
    <w:name w:val="List Paragraph"/>
    <w:basedOn w:val="a"/>
    <w:uiPriority w:val="34"/>
    <w:qFormat/>
    <w:rsid w:val="00B56CC9"/>
    <w:pPr>
      <w:ind w:left="720"/>
      <w:contextualSpacing/>
    </w:pPr>
  </w:style>
  <w:style w:type="paragraph" w:customStyle="1" w:styleId="c0">
    <w:name w:val="c0"/>
    <w:basedOn w:val="a"/>
    <w:rsid w:val="00432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32CA8"/>
  </w:style>
  <w:style w:type="character" w:customStyle="1" w:styleId="20">
    <w:name w:val="Заголовок 2 Знак"/>
    <w:basedOn w:val="a0"/>
    <w:link w:val="2"/>
    <w:uiPriority w:val="9"/>
    <w:rsid w:val="00B115E0"/>
    <w:rPr>
      <w:rFonts w:ascii="Times New Roman" w:eastAsia="Times New Roman" w:hAnsi="Times New Roman" w:cs="Times New Roman"/>
      <w:b/>
      <w:bCs/>
      <w:sz w:val="36"/>
      <w:szCs w:val="36"/>
    </w:rPr>
  </w:style>
  <w:style w:type="character" w:styleId="a5">
    <w:name w:val="Hyperlink"/>
    <w:basedOn w:val="a0"/>
    <w:uiPriority w:val="99"/>
    <w:semiHidden/>
    <w:unhideWhenUsed/>
    <w:rsid w:val="00B115E0"/>
    <w:rPr>
      <w:color w:val="0000FF"/>
      <w:u w:val="single"/>
    </w:rPr>
  </w:style>
  <w:style w:type="character" w:styleId="a6">
    <w:name w:val="Strong"/>
    <w:basedOn w:val="a0"/>
    <w:uiPriority w:val="22"/>
    <w:qFormat/>
    <w:rsid w:val="00527FBB"/>
    <w:rPr>
      <w:b/>
      <w:bCs/>
    </w:rPr>
  </w:style>
</w:styles>
</file>

<file path=word/webSettings.xml><?xml version="1.0" encoding="utf-8"?>
<w:webSettings xmlns:r="http://schemas.openxmlformats.org/officeDocument/2006/relationships" xmlns:w="http://schemas.openxmlformats.org/wordprocessingml/2006/main">
  <w:divs>
    <w:div w:id="989945182">
      <w:bodyDiv w:val="1"/>
      <w:marLeft w:val="0"/>
      <w:marRight w:val="0"/>
      <w:marTop w:val="0"/>
      <w:marBottom w:val="0"/>
      <w:divBdr>
        <w:top w:val="none" w:sz="0" w:space="0" w:color="auto"/>
        <w:left w:val="none" w:sz="0" w:space="0" w:color="auto"/>
        <w:bottom w:val="none" w:sz="0" w:space="0" w:color="auto"/>
        <w:right w:val="none" w:sz="0" w:space="0" w:color="auto"/>
      </w:divBdr>
    </w:div>
    <w:div w:id="17885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2013-02-02T10:45:00Z</dcterms:created>
  <dcterms:modified xsi:type="dcterms:W3CDTF">2013-12-13T12:27:00Z</dcterms:modified>
</cp:coreProperties>
</file>