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42" w:rsidRDefault="00486591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</w:t>
      </w:r>
      <w:r w:rsidR="00077225">
        <w:rPr>
          <w:rFonts w:ascii="Times New Roman" w:hAnsi="Times New Roman" w:cs="Times New Roman"/>
          <w:b/>
          <w:sz w:val="48"/>
          <w:szCs w:val="48"/>
        </w:rPr>
        <w:t xml:space="preserve">                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0D1141">
        <w:rPr>
          <w:rFonts w:ascii="Times New Roman" w:hAnsi="Times New Roman" w:cs="Times New Roman"/>
          <w:b/>
          <w:sz w:val="48"/>
          <w:szCs w:val="48"/>
        </w:rPr>
        <w:t>Приё</w:t>
      </w:r>
      <w:r w:rsidR="00151C42" w:rsidRPr="00486591">
        <w:rPr>
          <w:rFonts w:ascii="Times New Roman" w:hAnsi="Times New Roman" w:cs="Times New Roman"/>
          <w:b/>
          <w:sz w:val="48"/>
          <w:szCs w:val="48"/>
        </w:rPr>
        <w:t xml:space="preserve">мы </w:t>
      </w:r>
      <w:r w:rsidRPr="00486591">
        <w:rPr>
          <w:rFonts w:ascii="Times New Roman" w:hAnsi="Times New Roman" w:cs="Times New Roman"/>
          <w:b/>
          <w:sz w:val="48"/>
          <w:szCs w:val="48"/>
        </w:rPr>
        <w:t>устного опроса.</w:t>
      </w:r>
    </w:p>
    <w:p w:rsidR="00486591" w:rsidRDefault="004865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Передо мной стояла задача: решить проблему повышения эффективности устного опроса. Помогают в этом следующие приемы. </w:t>
      </w:r>
    </w:p>
    <w:p w:rsidR="00077225" w:rsidRPr="00077225" w:rsidRDefault="00077225" w:rsidP="000D114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44"/>
          <w:szCs w:val="44"/>
        </w:rPr>
      </w:pPr>
      <w:r w:rsidRPr="00077225">
        <w:rPr>
          <w:rFonts w:ascii="Times New Roman" w:hAnsi="Times New Roman" w:cs="Times New Roman"/>
          <w:b/>
          <w:sz w:val="44"/>
          <w:szCs w:val="44"/>
        </w:rPr>
        <w:t>«Светофор»</w:t>
      </w:r>
    </w:p>
    <w:p w:rsidR="00DB261C" w:rsidRDefault="00077225" w:rsidP="0007722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486591">
        <w:rPr>
          <w:rFonts w:ascii="Times New Roman" w:hAnsi="Times New Roman" w:cs="Times New Roman"/>
          <w:sz w:val="36"/>
          <w:szCs w:val="36"/>
        </w:rPr>
        <w:t xml:space="preserve">Во многом проблемы повышения эффективности устного опроса решает прием, который назовем </w:t>
      </w:r>
      <w:r w:rsidR="00486591" w:rsidRPr="00077225">
        <w:rPr>
          <w:rFonts w:ascii="Times New Roman" w:hAnsi="Times New Roman" w:cs="Times New Roman"/>
          <w:sz w:val="36"/>
          <w:szCs w:val="36"/>
        </w:rPr>
        <w:t>«светофор».</w:t>
      </w:r>
      <w:r w:rsidR="00486591">
        <w:rPr>
          <w:rFonts w:ascii="Times New Roman" w:hAnsi="Times New Roman" w:cs="Times New Roman"/>
          <w:sz w:val="36"/>
          <w:szCs w:val="36"/>
        </w:rPr>
        <w:t xml:space="preserve"> </w:t>
      </w:r>
      <w:r w:rsidR="000D1141">
        <w:rPr>
          <w:rFonts w:ascii="Times New Roman" w:hAnsi="Times New Roman" w:cs="Times New Roman"/>
          <w:sz w:val="36"/>
          <w:szCs w:val="36"/>
        </w:rPr>
        <w:t>«Светофор» - это всего лишь длинная полоска картона, с одной стороны красная, с другой – зеленая</w:t>
      </w:r>
      <w:r w:rsidR="000D1141" w:rsidRPr="000D1141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486591" w:rsidRDefault="000D1141" w:rsidP="00077225">
      <w:pPr>
        <w:pStyle w:val="a3"/>
        <w:rPr>
          <w:rFonts w:ascii="Times New Roman" w:hAnsi="Times New Roman" w:cs="Times New Roman"/>
          <w:sz w:val="36"/>
          <w:szCs w:val="36"/>
        </w:rPr>
      </w:pPr>
      <w:r w:rsidRPr="000D1141">
        <w:rPr>
          <w:rFonts w:ascii="Times New Roman" w:hAnsi="Times New Roman" w:cs="Times New Roman"/>
          <w:sz w:val="36"/>
          <w:szCs w:val="36"/>
        </w:rPr>
        <w:t xml:space="preserve"> </w:t>
      </w:r>
      <w:r w:rsidRPr="000D1141">
        <w:rPr>
          <w:rFonts w:ascii="Times New Roman" w:hAnsi="Times New Roman" w:cs="Times New Roman"/>
          <w:sz w:val="36"/>
          <w:szCs w:val="36"/>
          <w:u w:val="single"/>
        </w:rPr>
        <w:t>Формула:</w:t>
      </w:r>
      <w:r w:rsidRPr="000D114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при опросе ученики поднимают «светофор» красной или зеленой стороной к учителю, сигнализируя о своей готовности к ответу. </w:t>
      </w:r>
    </w:p>
    <w:p w:rsidR="000D1141" w:rsidRDefault="005B77D9" w:rsidP="000D1141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0D1141">
        <w:rPr>
          <w:rFonts w:ascii="Times New Roman" w:hAnsi="Times New Roman" w:cs="Times New Roman"/>
          <w:sz w:val="36"/>
          <w:szCs w:val="36"/>
        </w:rPr>
        <w:t xml:space="preserve">Способ применения «светофора» зависит от типа опроса. </w:t>
      </w:r>
      <w:r w:rsidR="009263CD">
        <w:rPr>
          <w:rFonts w:ascii="Times New Roman" w:hAnsi="Times New Roman" w:cs="Times New Roman"/>
          <w:sz w:val="36"/>
          <w:szCs w:val="36"/>
        </w:rPr>
        <w:t>Есть два совершенно разных типа устного опроса – назовем их условно</w:t>
      </w:r>
      <w:proofErr w:type="gramStart"/>
      <w:r w:rsidR="009263CD">
        <w:rPr>
          <w:rFonts w:ascii="Times New Roman" w:hAnsi="Times New Roman" w:cs="Times New Roman"/>
          <w:sz w:val="36"/>
          <w:szCs w:val="36"/>
        </w:rPr>
        <w:t xml:space="preserve"> А</w:t>
      </w:r>
      <w:proofErr w:type="gramEnd"/>
      <w:r w:rsidR="009263CD">
        <w:rPr>
          <w:rFonts w:ascii="Times New Roman" w:hAnsi="Times New Roman" w:cs="Times New Roman"/>
          <w:sz w:val="36"/>
          <w:szCs w:val="36"/>
        </w:rPr>
        <w:t xml:space="preserve"> и Б. Они требуют разных видов умственной деятельности, которые лучше не смешивать. Тип</w:t>
      </w:r>
      <w:proofErr w:type="gramStart"/>
      <w:r w:rsidR="009263CD">
        <w:rPr>
          <w:rFonts w:ascii="Times New Roman" w:hAnsi="Times New Roman" w:cs="Times New Roman"/>
          <w:sz w:val="36"/>
          <w:szCs w:val="36"/>
        </w:rPr>
        <w:t xml:space="preserve"> А</w:t>
      </w:r>
      <w:proofErr w:type="gramEnd"/>
      <w:r w:rsidR="009263CD">
        <w:rPr>
          <w:rFonts w:ascii="Times New Roman" w:hAnsi="Times New Roman" w:cs="Times New Roman"/>
          <w:sz w:val="36"/>
          <w:szCs w:val="36"/>
        </w:rPr>
        <w:t xml:space="preserve"> – опрос по базовым вопросам, которые учащийся обязан знать назубок. И здесь красный сигнал означает «Я не знаю!» Это сигнал тревоги. Это ученик как бы сам себе ставит двойку – пусть она и не идет в журнал. </w:t>
      </w:r>
      <w:r>
        <w:rPr>
          <w:rFonts w:ascii="Times New Roman" w:hAnsi="Times New Roman" w:cs="Times New Roman"/>
          <w:sz w:val="36"/>
          <w:szCs w:val="36"/>
        </w:rPr>
        <w:t xml:space="preserve">Зеленый сигнал – «Знаю!» </w:t>
      </w:r>
    </w:p>
    <w:p w:rsidR="005B77D9" w:rsidRPr="00077225" w:rsidRDefault="005B77D9" w:rsidP="000D1141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При опросе типа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Б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учитель задает творческие вопросы, на них ученик не обязан знать ответ. И здесь зеленый цвет означает только одно: «Хочу ответить!» Красный цвет – «Не хочу!». Конечно, в </w:t>
      </w:r>
      <w:r w:rsidR="008577B6">
        <w:rPr>
          <w:rFonts w:ascii="Times New Roman" w:hAnsi="Times New Roman" w:cs="Times New Roman"/>
          <w:sz w:val="36"/>
          <w:szCs w:val="36"/>
        </w:rPr>
        <w:t xml:space="preserve">этом случае неудачная попытка ответа не оценивается. Польза от «светофора» </w:t>
      </w:r>
      <w:proofErr w:type="gramStart"/>
      <w:r w:rsidR="008577B6">
        <w:rPr>
          <w:rFonts w:ascii="Times New Roman" w:hAnsi="Times New Roman" w:cs="Times New Roman"/>
          <w:sz w:val="36"/>
          <w:szCs w:val="36"/>
        </w:rPr>
        <w:t>опять - таки</w:t>
      </w:r>
      <w:proofErr w:type="gramEnd"/>
      <w:r w:rsidR="008577B6">
        <w:rPr>
          <w:rFonts w:ascii="Times New Roman" w:hAnsi="Times New Roman" w:cs="Times New Roman"/>
          <w:sz w:val="36"/>
          <w:szCs w:val="36"/>
        </w:rPr>
        <w:t xml:space="preserve"> в активной позиции ученика: он вынужден снова фиксировать свою готовность </w:t>
      </w:r>
      <w:r w:rsidR="008577B6" w:rsidRPr="00077225">
        <w:rPr>
          <w:rFonts w:ascii="Times New Roman" w:hAnsi="Times New Roman" w:cs="Times New Roman"/>
          <w:sz w:val="36"/>
          <w:szCs w:val="36"/>
        </w:rPr>
        <w:t xml:space="preserve">ответить по каждому вопросу. </w:t>
      </w:r>
    </w:p>
    <w:p w:rsidR="0044200F" w:rsidRDefault="00077225" w:rsidP="0044200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77225">
        <w:rPr>
          <w:rFonts w:ascii="Times New Roman" w:hAnsi="Times New Roman" w:cs="Times New Roman"/>
          <w:b/>
          <w:sz w:val="48"/>
          <w:szCs w:val="48"/>
        </w:rPr>
        <w:t>Показательный ответ.</w:t>
      </w:r>
      <w:r w:rsidR="0044200F">
        <w:rPr>
          <w:rFonts w:ascii="Times New Roman" w:hAnsi="Times New Roman" w:cs="Times New Roman"/>
          <w:b/>
          <w:sz w:val="48"/>
          <w:szCs w:val="48"/>
        </w:rPr>
        <w:t xml:space="preserve">                       </w:t>
      </w:r>
    </w:p>
    <w:p w:rsidR="00486591" w:rsidRDefault="00077225" w:rsidP="0044200F">
      <w:pPr>
        <w:pStyle w:val="a3"/>
        <w:ind w:left="786"/>
        <w:rPr>
          <w:rFonts w:ascii="Times New Roman" w:hAnsi="Times New Roman" w:cs="Times New Roman"/>
          <w:sz w:val="36"/>
          <w:szCs w:val="36"/>
        </w:rPr>
      </w:pPr>
      <w:r w:rsidRPr="0044200F">
        <w:rPr>
          <w:rFonts w:ascii="Times New Roman" w:hAnsi="Times New Roman" w:cs="Times New Roman"/>
          <w:sz w:val="36"/>
          <w:szCs w:val="36"/>
          <w:u w:val="single"/>
        </w:rPr>
        <w:t xml:space="preserve">Формула: </w:t>
      </w:r>
      <w:r w:rsidRPr="0044200F">
        <w:rPr>
          <w:rFonts w:ascii="Times New Roman" w:hAnsi="Times New Roman" w:cs="Times New Roman"/>
          <w:sz w:val="36"/>
          <w:szCs w:val="36"/>
        </w:rPr>
        <w:t xml:space="preserve">один ученик отвечает у доски, остальные слушают. </w:t>
      </w:r>
      <w:r w:rsidR="0044200F" w:rsidRPr="0044200F">
        <w:rPr>
          <w:rFonts w:ascii="Times New Roman" w:hAnsi="Times New Roman" w:cs="Times New Roman"/>
          <w:sz w:val="36"/>
          <w:szCs w:val="36"/>
        </w:rPr>
        <w:t xml:space="preserve">Опрос у доски имеет смысл, только использовать такой опрос </w:t>
      </w:r>
      <w:r w:rsidR="0044200F" w:rsidRPr="0044200F">
        <w:rPr>
          <w:rFonts w:ascii="Times New Roman" w:hAnsi="Times New Roman" w:cs="Times New Roman"/>
          <w:sz w:val="36"/>
          <w:szCs w:val="36"/>
        </w:rPr>
        <w:lastRenderedPageBreak/>
        <w:t xml:space="preserve">нужно не часто. </w:t>
      </w:r>
      <w:r w:rsidR="0044200F">
        <w:rPr>
          <w:rFonts w:ascii="Times New Roman" w:hAnsi="Times New Roman" w:cs="Times New Roman"/>
          <w:sz w:val="36"/>
          <w:szCs w:val="36"/>
        </w:rPr>
        <w:t xml:space="preserve">Например, когда ученик демонстрирует блестящий ответ – чтобы формировать у остальных образ ответа, к которому можно стремиться. </w:t>
      </w:r>
    </w:p>
    <w:p w:rsidR="0044200F" w:rsidRPr="0044200F" w:rsidRDefault="0044200F" w:rsidP="004420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Опрос по цепочке.</w:t>
      </w:r>
    </w:p>
    <w:p w:rsidR="0044200F" w:rsidRDefault="0044200F" w:rsidP="0044200F">
      <w:pPr>
        <w:pStyle w:val="a3"/>
        <w:ind w:left="78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Применим в случае, когда предполагается  развернутый, логически связный ответ. </w:t>
      </w:r>
    </w:p>
    <w:p w:rsidR="0044200F" w:rsidRDefault="0044200F" w:rsidP="0044200F">
      <w:pPr>
        <w:pStyle w:val="a3"/>
        <w:ind w:left="78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 xml:space="preserve">Формула: </w:t>
      </w:r>
      <w:r w:rsidR="00910D4A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910D4A">
        <w:rPr>
          <w:rFonts w:ascii="Times New Roman" w:hAnsi="Times New Roman" w:cs="Times New Roman"/>
          <w:sz w:val="36"/>
          <w:szCs w:val="36"/>
        </w:rPr>
        <w:t>рассказ  одного ученика прерывается в любом месте и передается другому жестом учителя. И так несколько раз до завершения ответа.</w:t>
      </w:r>
    </w:p>
    <w:p w:rsidR="00910D4A" w:rsidRDefault="00910D4A" w:rsidP="0044200F">
      <w:pPr>
        <w:pStyle w:val="a3"/>
        <w:ind w:left="78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Например: учитель разобрал на доске задачу. Теперь проверить и закрепить её понимание удобно с помощью развернутого комментария: как решалась задача. Проводить комментарий полезно по цепочке.</w:t>
      </w:r>
    </w:p>
    <w:p w:rsidR="00910D4A" w:rsidRPr="00910D4A" w:rsidRDefault="00910D4A" w:rsidP="00910D4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Тихий опрос.</w:t>
      </w:r>
    </w:p>
    <w:p w:rsidR="00910D4A" w:rsidRDefault="00910D4A" w:rsidP="00910D4A">
      <w:pPr>
        <w:pStyle w:val="a3"/>
        <w:ind w:left="786"/>
        <w:rPr>
          <w:rFonts w:ascii="Times New Roman" w:hAnsi="Times New Roman" w:cs="Times New Roman"/>
          <w:sz w:val="36"/>
          <w:szCs w:val="36"/>
        </w:rPr>
      </w:pPr>
      <w:r w:rsidRPr="000D1141">
        <w:rPr>
          <w:rFonts w:ascii="Times New Roman" w:hAnsi="Times New Roman" w:cs="Times New Roman"/>
          <w:sz w:val="36"/>
          <w:szCs w:val="36"/>
          <w:u w:val="single"/>
        </w:rPr>
        <w:t>Формула: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беседа с одним или несколькими учениками происходит полушепотом, в то время</w:t>
      </w:r>
      <w:proofErr w:type="gramStart"/>
      <w:r>
        <w:rPr>
          <w:rFonts w:ascii="Times New Roman" w:hAnsi="Times New Roman" w:cs="Times New Roman"/>
          <w:sz w:val="36"/>
          <w:szCs w:val="36"/>
        </w:rPr>
        <w:t>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как класс занят другим делом, например групповой работой. </w:t>
      </w:r>
    </w:p>
    <w:p w:rsidR="00D101F6" w:rsidRDefault="00D101F6" w:rsidP="00D101F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Программируемый опрос.</w:t>
      </w:r>
    </w:p>
    <w:p w:rsidR="00D101F6" w:rsidRDefault="00D101F6" w:rsidP="00D101F6">
      <w:pPr>
        <w:pStyle w:val="a3"/>
        <w:ind w:left="786"/>
        <w:rPr>
          <w:rFonts w:ascii="Times New Roman" w:hAnsi="Times New Roman" w:cs="Times New Roman"/>
          <w:sz w:val="36"/>
          <w:szCs w:val="36"/>
        </w:rPr>
      </w:pPr>
      <w:r w:rsidRPr="000D1141">
        <w:rPr>
          <w:rFonts w:ascii="Times New Roman" w:hAnsi="Times New Roman" w:cs="Times New Roman"/>
          <w:sz w:val="36"/>
          <w:szCs w:val="36"/>
          <w:u w:val="single"/>
        </w:rPr>
        <w:t>Формула: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ученик выбирает один верный ответ из нескольких предложенных. </w:t>
      </w:r>
    </w:p>
    <w:p w:rsidR="00486591" w:rsidRDefault="00D101F6" w:rsidP="002A0A94">
      <w:pPr>
        <w:pStyle w:val="a3"/>
        <w:ind w:left="78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устном опросе эту форму обычно не используют. А зря. Хороший шанс получить столкновение мнений, в котором «переплавится» непонимание. Не запрещено и самому учителю защищать  один из неверных ответов – пусть поспорят. </w:t>
      </w:r>
      <w:r w:rsidR="002A0A94">
        <w:rPr>
          <w:rFonts w:ascii="Times New Roman" w:hAnsi="Times New Roman" w:cs="Times New Roman"/>
          <w:sz w:val="36"/>
          <w:szCs w:val="36"/>
        </w:rPr>
        <w:t xml:space="preserve">Пример: учитель показывает картонку, вырезанную по контурам какого–то материка. Этот материк: А – Евразия, Б – Австралия, </w:t>
      </w:r>
      <w:proofErr w:type="gramStart"/>
      <w:r w:rsidR="002A0A94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="002A0A94">
        <w:rPr>
          <w:rFonts w:ascii="Times New Roman" w:hAnsi="Times New Roman" w:cs="Times New Roman"/>
          <w:sz w:val="36"/>
          <w:szCs w:val="36"/>
        </w:rPr>
        <w:t xml:space="preserve"> – Африка, Г – Южная Америка.</w:t>
      </w:r>
    </w:p>
    <w:p w:rsidR="002A0A94" w:rsidRPr="00C83FEC" w:rsidRDefault="00C83FEC" w:rsidP="00C83FE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Взаимоопрос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>.</w:t>
      </w:r>
    </w:p>
    <w:p w:rsidR="00C83FEC" w:rsidRDefault="00C83FEC" w:rsidP="00C83FEC">
      <w:pPr>
        <w:pStyle w:val="a3"/>
        <w:ind w:left="786"/>
        <w:rPr>
          <w:rFonts w:ascii="Times New Roman" w:hAnsi="Times New Roman" w:cs="Times New Roman"/>
          <w:sz w:val="36"/>
          <w:szCs w:val="36"/>
        </w:rPr>
      </w:pPr>
      <w:r w:rsidRPr="000D1141">
        <w:rPr>
          <w:rFonts w:ascii="Times New Roman" w:hAnsi="Times New Roman" w:cs="Times New Roman"/>
          <w:sz w:val="36"/>
          <w:szCs w:val="36"/>
          <w:u w:val="single"/>
        </w:rPr>
        <w:t>Формула: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работа в паре, ученики опрашивают друг друга по базовым листам.  </w:t>
      </w:r>
    </w:p>
    <w:p w:rsidR="00C83FEC" w:rsidRDefault="00C83FEC" w:rsidP="00C83FEC">
      <w:pPr>
        <w:pStyle w:val="a3"/>
        <w:ind w:left="78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Темы – по собственному усмотрению </w:t>
      </w:r>
      <w:r w:rsidR="0085715A">
        <w:rPr>
          <w:rFonts w:ascii="Times New Roman" w:hAnsi="Times New Roman" w:cs="Times New Roman"/>
          <w:sz w:val="36"/>
          <w:szCs w:val="36"/>
        </w:rPr>
        <w:t>либо их указывает учитель. По завершении работы в парах учитель может вызвать нескольких ребят, которые произносят фразу типа: «У меня вызвали затруднение такие – то вопросы…»</w:t>
      </w:r>
    </w:p>
    <w:p w:rsidR="0085715A" w:rsidRDefault="0085715A" w:rsidP="00C83FEC">
      <w:pPr>
        <w:pStyle w:val="a3"/>
        <w:ind w:left="78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-Как  выставляются оценки за </w:t>
      </w:r>
      <w:proofErr w:type="spellStart"/>
      <w:r>
        <w:rPr>
          <w:rFonts w:ascii="Times New Roman" w:hAnsi="Times New Roman" w:cs="Times New Roman"/>
          <w:sz w:val="36"/>
          <w:szCs w:val="36"/>
        </w:rPr>
        <w:t>взаимоопрос</w:t>
      </w:r>
      <w:proofErr w:type="spellEnd"/>
      <w:r>
        <w:rPr>
          <w:rFonts w:ascii="Times New Roman" w:hAnsi="Times New Roman" w:cs="Times New Roman"/>
          <w:sz w:val="36"/>
          <w:szCs w:val="36"/>
        </w:rPr>
        <w:t>?</w:t>
      </w:r>
    </w:p>
    <w:p w:rsidR="00C83FEC" w:rsidRDefault="0085715A" w:rsidP="002F39DC">
      <w:pPr>
        <w:pStyle w:val="a3"/>
        <w:ind w:left="786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 xml:space="preserve">- Основная цель такой работы – регулярное проговаривание основных вопросов вслух, их повторение. </w:t>
      </w:r>
      <w:proofErr w:type="spellStart"/>
      <w:r>
        <w:rPr>
          <w:rFonts w:ascii="Times New Roman" w:hAnsi="Times New Roman" w:cs="Times New Roman"/>
          <w:sz w:val="36"/>
          <w:szCs w:val="36"/>
        </w:rPr>
        <w:t>Взаимоопрос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можно сделать непродолжительным - 3-5 минут. </w:t>
      </w:r>
      <w:r w:rsidR="002F39DC">
        <w:rPr>
          <w:rFonts w:ascii="Times New Roman" w:hAnsi="Times New Roman" w:cs="Times New Roman"/>
          <w:sz w:val="36"/>
          <w:szCs w:val="36"/>
        </w:rPr>
        <w:t>Оценки ученики выставляют друг другу по заданным критериям. В журнал они обычно не идут.</w:t>
      </w:r>
    </w:p>
    <w:p w:rsidR="002F39DC" w:rsidRDefault="002F39DC" w:rsidP="002F39DC">
      <w:pPr>
        <w:pStyle w:val="a3"/>
        <w:ind w:left="78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48"/>
          <w:szCs w:val="48"/>
        </w:rPr>
        <w:t>7. Защитный лист.</w:t>
      </w:r>
    </w:p>
    <w:p w:rsidR="009F1E5A" w:rsidRDefault="002F39DC" w:rsidP="002F39DC">
      <w:pPr>
        <w:pStyle w:val="a3"/>
        <w:ind w:left="78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4 классе </w:t>
      </w:r>
      <w:r w:rsidR="009F1E5A">
        <w:rPr>
          <w:rFonts w:ascii="Times New Roman" w:hAnsi="Times New Roman" w:cs="Times New Roman"/>
          <w:sz w:val="36"/>
          <w:szCs w:val="36"/>
        </w:rPr>
        <w:t xml:space="preserve">ученик приходит в класс неподготовленным. В таких случаях обычны два сценария. </w:t>
      </w:r>
    </w:p>
    <w:p w:rsidR="002F39DC" w:rsidRDefault="009F1E5A" w:rsidP="002F39DC">
      <w:pPr>
        <w:pStyle w:val="a3"/>
        <w:ind w:left="78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Первый: строгий учитель перед каждым уроком проверяет знания. Попался – наказан, не попался – повезло</w:t>
      </w:r>
      <w:proofErr w:type="gramStart"/>
      <w:r>
        <w:rPr>
          <w:rFonts w:ascii="Times New Roman" w:hAnsi="Times New Roman" w:cs="Times New Roman"/>
          <w:sz w:val="36"/>
          <w:szCs w:val="36"/>
        </w:rPr>
        <w:t>… Т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акая игра в «кошки – мышки» порождает недоверие и много других отрицательных эффектов. </w:t>
      </w:r>
    </w:p>
    <w:p w:rsidR="009F1E5A" w:rsidRDefault="009F1E5A" w:rsidP="002F39DC">
      <w:pPr>
        <w:pStyle w:val="a3"/>
        <w:ind w:left="78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Второй: доброму учителю выгодно признаться до урока, для убедительности приврав что–</w:t>
      </w:r>
      <w:proofErr w:type="spellStart"/>
      <w:r>
        <w:rPr>
          <w:rFonts w:ascii="Times New Roman" w:hAnsi="Times New Roman" w:cs="Times New Roman"/>
          <w:sz w:val="36"/>
          <w:szCs w:val="36"/>
        </w:rPr>
        <w:t>нибудь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про  головную боль, забытые ключи… Добрый учитель пожурит, пообещает проверить знания потом, но может забыть. Такая ситуация плохо  действует на ученика и психологически проигрышна </w:t>
      </w:r>
      <w:r w:rsidR="00DB261C">
        <w:rPr>
          <w:rFonts w:ascii="Times New Roman" w:hAnsi="Times New Roman" w:cs="Times New Roman"/>
          <w:sz w:val="36"/>
          <w:szCs w:val="36"/>
        </w:rPr>
        <w:t xml:space="preserve">для учителя. Как быть? </w:t>
      </w:r>
    </w:p>
    <w:p w:rsidR="00DB261C" w:rsidRDefault="00DB261C" w:rsidP="002F39DC">
      <w:pPr>
        <w:pStyle w:val="a3"/>
        <w:ind w:left="786"/>
        <w:rPr>
          <w:rFonts w:ascii="Times New Roman" w:hAnsi="Times New Roman" w:cs="Times New Roman"/>
          <w:sz w:val="36"/>
          <w:szCs w:val="36"/>
        </w:rPr>
      </w:pPr>
      <w:r w:rsidRPr="000D1141">
        <w:rPr>
          <w:rFonts w:ascii="Times New Roman" w:hAnsi="Times New Roman" w:cs="Times New Roman"/>
          <w:sz w:val="36"/>
          <w:szCs w:val="36"/>
          <w:u w:val="single"/>
        </w:rPr>
        <w:t>Формула: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перед уроком в одном месте лежит «Лист защиты», куда каждый ученик без объяснения причин может вписать свою фамилию и быть уверенным, что его сегодня не спросят. Зато учитель держит ситуацию под контролем. </w:t>
      </w:r>
    </w:p>
    <w:p w:rsidR="00DB261C" w:rsidRDefault="00DB261C" w:rsidP="00DB261C">
      <w:pPr>
        <w:pStyle w:val="a3"/>
        <w:ind w:left="786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8.Отсроченная  реакция.</w:t>
      </w:r>
    </w:p>
    <w:p w:rsidR="00DB261C" w:rsidRDefault="00DB261C" w:rsidP="00DB261C">
      <w:pPr>
        <w:pStyle w:val="a3"/>
        <w:ind w:left="786"/>
        <w:rPr>
          <w:rFonts w:ascii="Times New Roman" w:hAnsi="Times New Roman" w:cs="Times New Roman"/>
          <w:sz w:val="36"/>
          <w:szCs w:val="36"/>
        </w:rPr>
      </w:pPr>
      <w:r w:rsidRPr="000D1141">
        <w:rPr>
          <w:rFonts w:ascii="Times New Roman" w:hAnsi="Times New Roman" w:cs="Times New Roman"/>
          <w:sz w:val="36"/>
          <w:szCs w:val="36"/>
          <w:u w:val="single"/>
        </w:rPr>
        <w:t>Формула: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учитель приучает детей к некоторой паузе между заданным творческим вопросом и ответом ученика.</w:t>
      </w:r>
    </w:p>
    <w:p w:rsidR="00DB261C" w:rsidRDefault="00D87336" w:rsidP="00DB261C">
      <w:pPr>
        <w:pStyle w:val="a3"/>
        <w:ind w:left="78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Никаких выкриков с места. Высокий темп (вопрос – ответ) иногда допустим, но чаще он способствует «забиванию» самыми энергичными и активными детьми всех остальных. Детям толковым, но обладающим медленной реакцией, приходится поневоле занимать пассивную позицию. Поэтому: вопрос – пауза секунд 30 – ответ.</w:t>
      </w:r>
    </w:p>
    <w:p w:rsidR="007B0F09" w:rsidRDefault="007B0F09" w:rsidP="00DB261C">
      <w:pPr>
        <w:pStyle w:val="a3"/>
        <w:ind w:left="78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А как быть с ребенком, который </w:t>
      </w:r>
      <w:proofErr w:type="gramStart"/>
      <w:r>
        <w:rPr>
          <w:rFonts w:ascii="Times New Roman" w:hAnsi="Times New Roman" w:cs="Times New Roman"/>
          <w:sz w:val="36"/>
          <w:szCs w:val="36"/>
        </w:rPr>
        <w:t>аж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из парты выскакивает, так хочется первым ответить?</w:t>
      </w:r>
    </w:p>
    <w:p w:rsidR="007B0F09" w:rsidRDefault="007B0F09" w:rsidP="00DB261C">
      <w:pPr>
        <w:pStyle w:val="a3"/>
        <w:ind w:left="78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Это бывает в младших классах. Причем часто ученик начинает отвечать не по теме или вообще встает и молчит. Мы сами приучаем детей к этому. Для маленького ребенка внимание к нему, участие в процессе очень важны, и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если его поощряют за опережение других, это быстро усваивается. Поэтому нужно просто дать понять, что поднятая рука замечена, </w:t>
      </w:r>
      <w:r w:rsidR="00DC4AEF">
        <w:rPr>
          <w:rFonts w:ascii="Times New Roman" w:hAnsi="Times New Roman" w:cs="Times New Roman"/>
          <w:sz w:val="36"/>
          <w:szCs w:val="36"/>
        </w:rPr>
        <w:t xml:space="preserve">кивнуть или назвать имя – обычно этого достаточно. </w:t>
      </w:r>
    </w:p>
    <w:p w:rsidR="00DC4AEF" w:rsidRDefault="00DC4AEF" w:rsidP="00DB261C">
      <w:pPr>
        <w:pStyle w:val="a3"/>
        <w:ind w:left="786"/>
        <w:rPr>
          <w:rFonts w:ascii="Times New Roman" w:hAnsi="Times New Roman" w:cs="Times New Roman"/>
          <w:b/>
          <w:sz w:val="36"/>
          <w:szCs w:val="36"/>
        </w:rPr>
      </w:pPr>
      <w:r w:rsidRPr="00DC4AEF">
        <w:rPr>
          <w:rFonts w:ascii="Times New Roman" w:hAnsi="Times New Roman" w:cs="Times New Roman"/>
          <w:b/>
          <w:sz w:val="48"/>
          <w:szCs w:val="48"/>
        </w:rPr>
        <w:t>9.</w:t>
      </w:r>
      <w:r>
        <w:rPr>
          <w:rFonts w:ascii="Times New Roman" w:hAnsi="Times New Roman" w:cs="Times New Roman"/>
          <w:b/>
          <w:sz w:val="48"/>
          <w:szCs w:val="48"/>
        </w:rPr>
        <w:t xml:space="preserve"> Щадящий опрос.</w:t>
      </w:r>
    </w:p>
    <w:p w:rsidR="00DC4AEF" w:rsidRDefault="00DC4AEF" w:rsidP="00DB261C">
      <w:pPr>
        <w:pStyle w:val="a3"/>
        <w:ind w:left="786"/>
        <w:rPr>
          <w:rFonts w:ascii="Times New Roman" w:hAnsi="Times New Roman" w:cs="Times New Roman"/>
          <w:sz w:val="36"/>
          <w:szCs w:val="36"/>
        </w:rPr>
      </w:pPr>
      <w:r w:rsidRPr="000D1141">
        <w:rPr>
          <w:rFonts w:ascii="Times New Roman" w:hAnsi="Times New Roman" w:cs="Times New Roman"/>
          <w:sz w:val="36"/>
          <w:szCs w:val="36"/>
          <w:u w:val="single"/>
        </w:rPr>
        <w:t>Формула:</w:t>
      </w:r>
      <w:r>
        <w:rPr>
          <w:rFonts w:ascii="Times New Roman" w:hAnsi="Times New Roman" w:cs="Times New Roman"/>
          <w:sz w:val="36"/>
          <w:szCs w:val="36"/>
        </w:rPr>
        <w:t xml:space="preserve"> учитель проводит тренировочный опрос, сам не выслушивая ответы учеников. </w:t>
      </w:r>
    </w:p>
    <w:p w:rsidR="00DC4AEF" w:rsidRDefault="00DC4AEF" w:rsidP="00DB261C">
      <w:pPr>
        <w:pStyle w:val="a3"/>
        <w:ind w:left="78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Класс разбивается на две группы по рядам – вариантам. Учитель задает вопрос. На него отвечает первая группа. При этом каждый ученик дает ответ на этот вопрос своему соседу по парте</w:t>
      </w:r>
      <w:r w:rsidR="00C5095D">
        <w:rPr>
          <w:rFonts w:ascii="Times New Roman" w:hAnsi="Times New Roman" w:cs="Times New Roman"/>
          <w:sz w:val="36"/>
          <w:szCs w:val="36"/>
        </w:rPr>
        <w:t xml:space="preserve"> – ученику второй группы. Затем на этот же вопрос отвечает учитель или сильный ученик. Ученики второй группы, прослушав ответ учителя, сравнивают его с ответом товарища и выставляют ему «+» или «</w:t>
      </w:r>
      <w:proofErr w:type="gramStart"/>
      <w:r w:rsidR="00C5095D">
        <w:rPr>
          <w:rFonts w:ascii="Times New Roman" w:hAnsi="Times New Roman" w:cs="Times New Roman"/>
          <w:sz w:val="36"/>
          <w:szCs w:val="36"/>
        </w:rPr>
        <w:t>-»</w:t>
      </w:r>
      <w:proofErr w:type="gramEnd"/>
      <w:r w:rsidR="00C5095D">
        <w:rPr>
          <w:rFonts w:ascii="Times New Roman" w:hAnsi="Times New Roman" w:cs="Times New Roman"/>
          <w:sz w:val="36"/>
          <w:szCs w:val="36"/>
        </w:rPr>
        <w:t>. На следующий вопрос учителя отвечают ученики второй группы, а ребята первой их прослушивают. Теперь они в роли преподавателя и после ответа учителя выставляют ученикам второй группы о</w:t>
      </w:r>
      <w:r w:rsidR="00B7796D">
        <w:rPr>
          <w:rFonts w:ascii="Times New Roman" w:hAnsi="Times New Roman" w:cs="Times New Roman"/>
          <w:sz w:val="36"/>
          <w:szCs w:val="36"/>
        </w:rPr>
        <w:t xml:space="preserve">тметку. Таким образом, задав 10 вопросов, мы добиваемся того, что каждый ученик в классе ответит на 5 вопросов, прослушает ответы учителя на все вопросы, оценит своего </w:t>
      </w:r>
      <w:r w:rsidR="00B7796D">
        <w:rPr>
          <w:rFonts w:ascii="Times New Roman" w:hAnsi="Times New Roman" w:cs="Times New Roman"/>
          <w:sz w:val="36"/>
          <w:szCs w:val="36"/>
        </w:rPr>
        <w:lastRenderedPageBreak/>
        <w:t>товарища по 5 вопросам. Каждый ученик при такой форме опроса выступает и в роли отвечающего</w:t>
      </w:r>
      <w:proofErr w:type="gramStart"/>
      <w:r w:rsidR="00B7796D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B7796D">
        <w:rPr>
          <w:rFonts w:ascii="Times New Roman" w:hAnsi="Times New Roman" w:cs="Times New Roman"/>
          <w:sz w:val="36"/>
          <w:szCs w:val="36"/>
        </w:rPr>
        <w:t xml:space="preserve"> и в роли контролирующего. В конце опроса ребята выставляют друг другу оценки.</w:t>
      </w:r>
    </w:p>
    <w:p w:rsidR="00B7796D" w:rsidRDefault="00B7796D" w:rsidP="00DB261C">
      <w:pPr>
        <w:pStyle w:val="a3"/>
        <w:ind w:left="78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10. Идеальный опрос </w:t>
      </w:r>
      <w:r>
        <w:rPr>
          <w:rFonts w:ascii="Times New Roman" w:hAnsi="Times New Roman" w:cs="Times New Roman"/>
          <w:b/>
          <w:sz w:val="36"/>
          <w:szCs w:val="36"/>
        </w:rPr>
        <w:t>(почти шутка).</w:t>
      </w:r>
    </w:p>
    <w:p w:rsidR="00B7796D" w:rsidRDefault="00B7796D" w:rsidP="00DB261C">
      <w:pPr>
        <w:pStyle w:val="a3"/>
        <w:ind w:left="786"/>
        <w:rPr>
          <w:rFonts w:ascii="Times New Roman" w:hAnsi="Times New Roman" w:cs="Times New Roman"/>
          <w:sz w:val="36"/>
          <w:szCs w:val="36"/>
        </w:rPr>
      </w:pPr>
      <w:r w:rsidRPr="000D1141">
        <w:rPr>
          <w:rFonts w:ascii="Times New Roman" w:hAnsi="Times New Roman" w:cs="Times New Roman"/>
          <w:sz w:val="36"/>
          <w:szCs w:val="36"/>
          <w:u w:val="single"/>
        </w:rPr>
        <w:t>Формула: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ученики сами </w:t>
      </w:r>
      <w:r w:rsidR="001E136A">
        <w:rPr>
          <w:rFonts w:ascii="Times New Roman" w:hAnsi="Times New Roman" w:cs="Times New Roman"/>
          <w:sz w:val="36"/>
          <w:szCs w:val="36"/>
        </w:rPr>
        <w:t>оценивают степень своей подготовки и сообщают об этом учителю.</w:t>
      </w:r>
    </w:p>
    <w:p w:rsidR="001E136A" w:rsidRDefault="001E136A" w:rsidP="001E136A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1E136A">
        <w:rPr>
          <w:rFonts w:ascii="Times New Roman" w:hAnsi="Times New Roman" w:cs="Times New Roman"/>
          <w:sz w:val="36"/>
          <w:szCs w:val="36"/>
        </w:rPr>
        <w:t>Идеальный опрос – когда опроса нет, а функции его выполняются. Опроса нет, - значит, сэкономим время и силы. Вопрос: кто сегодня чувствует себя готовым на «5»?  (Ученики поднимают руки.) на «4»? на «3»?</w:t>
      </w:r>
      <w:r>
        <w:rPr>
          <w:rFonts w:ascii="Times New Roman" w:hAnsi="Times New Roman" w:cs="Times New Roman"/>
          <w:sz w:val="36"/>
          <w:szCs w:val="36"/>
        </w:rPr>
        <w:t xml:space="preserve">  Спасибо…</w:t>
      </w:r>
    </w:p>
    <w:p w:rsidR="001E136A" w:rsidRDefault="001E136A" w:rsidP="001E136A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Говорят: хорошего  - понемногу. А идеального </w:t>
      </w:r>
      <w:r w:rsidR="00BA4EB9"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A4EB9">
        <w:rPr>
          <w:rFonts w:ascii="Times New Roman" w:hAnsi="Times New Roman" w:cs="Times New Roman"/>
          <w:sz w:val="36"/>
          <w:szCs w:val="36"/>
        </w:rPr>
        <w:t>еще меньше. Поэтому такой сценарий применяют нечасто.</w:t>
      </w:r>
    </w:p>
    <w:p w:rsidR="0022072F" w:rsidRDefault="0022072F" w:rsidP="001E136A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11. Базовый  лист контроля.</w:t>
      </w:r>
    </w:p>
    <w:p w:rsidR="0022072F" w:rsidRDefault="0022072F" w:rsidP="001E136A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Pr="0022072F">
        <w:rPr>
          <w:rFonts w:ascii="Times New Roman" w:hAnsi="Times New Roman" w:cs="Times New Roman"/>
          <w:sz w:val="36"/>
          <w:szCs w:val="36"/>
          <w:u w:val="single"/>
        </w:rPr>
        <w:t>Формула:</w:t>
      </w:r>
      <w:r>
        <w:rPr>
          <w:rFonts w:ascii="Times New Roman" w:hAnsi="Times New Roman" w:cs="Times New Roman"/>
          <w:sz w:val="36"/>
          <w:szCs w:val="36"/>
        </w:rPr>
        <w:t xml:space="preserve">  на первом уроке новой темы учитель вывешивает «Базовый лист контроля». В нем перечислены основные правила, понятия, формулировки и формулы, которые обязан знать каждый. </w:t>
      </w:r>
    </w:p>
    <w:p w:rsidR="00D06EBF" w:rsidRDefault="00D06EBF" w:rsidP="001E136A">
      <w:pPr>
        <w:pStyle w:val="a4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</w:t>
      </w:r>
    </w:p>
    <w:p w:rsidR="00D06EBF" w:rsidRDefault="00D06EBF" w:rsidP="001E136A">
      <w:pPr>
        <w:pStyle w:val="a4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</w:t>
      </w:r>
      <w:r w:rsidRPr="00D06EBF">
        <w:rPr>
          <w:rFonts w:ascii="Times New Roman" w:hAnsi="Times New Roman" w:cs="Times New Roman"/>
          <w:b/>
          <w:sz w:val="48"/>
          <w:szCs w:val="48"/>
        </w:rPr>
        <w:t>12.</w:t>
      </w:r>
      <w:r>
        <w:rPr>
          <w:rFonts w:ascii="Times New Roman" w:hAnsi="Times New Roman" w:cs="Times New Roman"/>
          <w:b/>
          <w:sz w:val="48"/>
          <w:szCs w:val="48"/>
        </w:rPr>
        <w:t xml:space="preserve"> Магнитофонный опрос.</w:t>
      </w:r>
    </w:p>
    <w:p w:rsidR="00D06EBF" w:rsidRPr="00D06EBF" w:rsidRDefault="00D06EBF" w:rsidP="001E136A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Ответ ученика записывается на магнитофон, чтобы потом он сам мог себя послушать.</w:t>
      </w:r>
    </w:p>
    <w:sectPr w:rsidR="00D06EBF" w:rsidRPr="00D06EBF" w:rsidSect="000772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31B"/>
    <w:multiLevelType w:val="hybridMultilevel"/>
    <w:tmpl w:val="6610D6F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30C52F2A"/>
    <w:multiLevelType w:val="hybridMultilevel"/>
    <w:tmpl w:val="3FBA3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167E1"/>
    <w:multiLevelType w:val="hybridMultilevel"/>
    <w:tmpl w:val="F4F63C0C"/>
    <w:lvl w:ilvl="0" w:tplc="58A8B258">
      <w:start w:val="1"/>
      <w:numFmt w:val="decimal"/>
      <w:lvlText w:val="%1."/>
      <w:lvlJc w:val="left"/>
      <w:pPr>
        <w:ind w:left="786" w:hanging="360"/>
      </w:pPr>
      <w:rPr>
        <w:b/>
        <w:sz w:val="48"/>
        <w:szCs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E358C"/>
    <w:multiLevelType w:val="hybridMultilevel"/>
    <w:tmpl w:val="3CAE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1C42"/>
    <w:rsid w:val="00077225"/>
    <w:rsid w:val="000D1141"/>
    <w:rsid w:val="00151C42"/>
    <w:rsid w:val="001E136A"/>
    <w:rsid w:val="0022072F"/>
    <w:rsid w:val="002A0A94"/>
    <w:rsid w:val="002F39DC"/>
    <w:rsid w:val="00426464"/>
    <w:rsid w:val="0044200F"/>
    <w:rsid w:val="00486591"/>
    <w:rsid w:val="005B77D9"/>
    <w:rsid w:val="007B0F09"/>
    <w:rsid w:val="007E0CDF"/>
    <w:rsid w:val="0085715A"/>
    <w:rsid w:val="008577B6"/>
    <w:rsid w:val="00910D4A"/>
    <w:rsid w:val="009263CD"/>
    <w:rsid w:val="009313AC"/>
    <w:rsid w:val="009F1E5A"/>
    <w:rsid w:val="00B7796D"/>
    <w:rsid w:val="00BA4EB9"/>
    <w:rsid w:val="00C5095D"/>
    <w:rsid w:val="00C83FEC"/>
    <w:rsid w:val="00D06EBF"/>
    <w:rsid w:val="00D101F6"/>
    <w:rsid w:val="00D87336"/>
    <w:rsid w:val="00DB261C"/>
    <w:rsid w:val="00DC4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591"/>
    <w:pPr>
      <w:ind w:left="720"/>
      <w:contextualSpacing/>
    </w:pPr>
  </w:style>
  <w:style w:type="paragraph" w:styleId="a4">
    <w:name w:val="No Spacing"/>
    <w:uiPriority w:val="1"/>
    <w:qFormat/>
    <w:rsid w:val="001E13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2014-08-15T21:50:00Z</dcterms:created>
  <dcterms:modified xsi:type="dcterms:W3CDTF">2014-08-15T22:05:00Z</dcterms:modified>
</cp:coreProperties>
</file>