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5F" w:rsidRPr="00C5395F" w:rsidRDefault="00C5395F" w:rsidP="00C539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C5395F" w:rsidRPr="00C5395F" w:rsidRDefault="00C5395F" w:rsidP="00C539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bCs/>
          <w:sz w:val="28"/>
          <w:szCs w:val="28"/>
        </w:rPr>
        <w:t xml:space="preserve">Министерство образования и науки </w:t>
      </w:r>
    </w:p>
    <w:p w:rsidR="00C5395F" w:rsidRPr="00C5395F" w:rsidRDefault="00C5395F" w:rsidP="00C539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bCs/>
          <w:sz w:val="28"/>
          <w:szCs w:val="28"/>
        </w:rPr>
        <w:t xml:space="preserve">управление образования администрации </w:t>
      </w:r>
    </w:p>
    <w:p w:rsidR="00C5395F" w:rsidRPr="00C5395F" w:rsidRDefault="00C5395F" w:rsidP="00C539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bCs/>
          <w:sz w:val="28"/>
          <w:szCs w:val="28"/>
        </w:rPr>
        <w:t xml:space="preserve">округа Муром Владимирской области </w:t>
      </w:r>
    </w:p>
    <w:p w:rsidR="00C5395F" w:rsidRPr="00C5395F" w:rsidRDefault="00C5395F" w:rsidP="00C539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C5395F" w:rsidRPr="00C5395F" w:rsidRDefault="00C5395F" w:rsidP="00C539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bCs/>
          <w:sz w:val="28"/>
          <w:szCs w:val="28"/>
        </w:rPr>
        <w:t xml:space="preserve">«Средняя общеобразовательная  школа № 4» </w:t>
      </w:r>
    </w:p>
    <w:p w:rsidR="00C5395F" w:rsidRPr="00C5395F" w:rsidRDefault="00C5395F" w:rsidP="00C539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95F" w:rsidRPr="00C5395F" w:rsidRDefault="00C5395F" w:rsidP="00C5395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395F" w:rsidRPr="00C5395F" w:rsidRDefault="00C5395F" w:rsidP="00C539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395F" w:rsidRPr="00C5395F" w:rsidRDefault="00C5395F" w:rsidP="00C5395F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95F">
        <w:rPr>
          <w:rFonts w:ascii="Times New Roman" w:hAnsi="Times New Roman" w:cs="Times New Roman"/>
          <w:bCs/>
          <w:sz w:val="28"/>
          <w:szCs w:val="28"/>
        </w:rPr>
        <w:t xml:space="preserve">Форум образовательных инициатив </w:t>
      </w:r>
    </w:p>
    <w:p w:rsidR="00C5395F" w:rsidRPr="00C5395F" w:rsidRDefault="00C5395F" w:rsidP="00C539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5395F" w:rsidRPr="00C5395F" w:rsidRDefault="00C5395F" w:rsidP="00C539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– класс </w:t>
      </w:r>
    </w:p>
    <w:p w:rsidR="00C5395F" w:rsidRPr="00C5395F" w:rsidRDefault="00C5395F" w:rsidP="00C539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5395F" w:rsidRPr="00C5395F" w:rsidRDefault="00C5395F" w:rsidP="00C539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5395F" w:rsidRPr="00C5395F" w:rsidRDefault="00C5395F" w:rsidP="00C539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bCs/>
          <w:sz w:val="28"/>
          <w:szCs w:val="28"/>
        </w:rPr>
        <w:t>Номинация «</w:t>
      </w:r>
      <w:r>
        <w:rPr>
          <w:rFonts w:ascii="Times New Roman" w:hAnsi="Times New Roman" w:cs="Times New Roman"/>
          <w:bCs/>
          <w:sz w:val="28"/>
          <w:szCs w:val="28"/>
        </w:rPr>
        <w:t>Учитель – ключевая фигура в образовании</w:t>
      </w:r>
      <w:r w:rsidRPr="00C5395F">
        <w:rPr>
          <w:rFonts w:ascii="Times New Roman" w:hAnsi="Times New Roman" w:cs="Times New Roman"/>
          <w:bCs/>
          <w:sz w:val="28"/>
          <w:szCs w:val="28"/>
        </w:rPr>
        <w:t>»</w:t>
      </w:r>
    </w:p>
    <w:p w:rsidR="00C5395F" w:rsidRPr="00C5395F" w:rsidRDefault="00C5395F" w:rsidP="00C539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5395F" w:rsidRPr="00C5395F" w:rsidRDefault="00C5395F" w:rsidP="00C539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5395F" w:rsidRPr="00C5395F" w:rsidRDefault="00C5395F" w:rsidP="00C539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>Тема «</w:t>
      </w:r>
      <w:r>
        <w:rPr>
          <w:rFonts w:ascii="Times New Roman" w:hAnsi="Times New Roman" w:cs="Times New Roman"/>
          <w:bCs/>
          <w:sz w:val="28"/>
          <w:szCs w:val="28"/>
        </w:rPr>
        <w:t>Пути совершенствования</w:t>
      </w:r>
      <w:r w:rsidRPr="00C5395F">
        <w:rPr>
          <w:rFonts w:ascii="Times New Roman" w:hAnsi="Times New Roman" w:cs="Times New Roman"/>
          <w:bCs/>
          <w:sz w:val="28"/>
          <w:szCs w:val="28"/>
        </w:rPr>
        <w:t xml:space="preserve"> профессиональной компетентности учителя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C5395F">
        <w:rPr>
          <w:rFonts w:ascii="Times New Roman" w:hAnsi="Times New Roman" w:cs="Times New Roman"/>
          <w:bCs/>
          <w:sz w:val="28"/>
          <w:szCs w:val="28"/>
        </w:rPr>
        <w:t xml:space="preserve"> в процессе реализации ФГОС</w:t>
      </w:r>
      <w:r w:rsidRPr="00C5395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5395F" w:rsidRPr="00C5395F" w:rsidRDefault="00C5395F" w:rsidP="00C539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5395F" w:rsidRPr="00C5395F" w:rsidRDefault="00C5395F" w:rsidP="00C53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395F" w:rsidRPr="00C5395F" w:rsidRDefault="00C5395F" w:rsidP="00C53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395F" w:rsidRPr="00C5395F" w:rsidRDefault="00C5395F" w:rsidP="00C5395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5395F" w:rsidRPr="00C5395F" w:rsidRDefault="00C5395F" w:rsidP="00C5395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Авторы: учитель начальных классов </w:t>
      </w:r>
    </w:p>
    <w:p w:rsidR="00C5395F" w:rsidRPr="00C5395F" w:rsidRDefault="00C5395F" w:rsidP="00C5395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:rsidR="00C5395F" w:rsidRPr="00C5395F" w:rsidRDefault="00C5395F" w:rsidP="00C5395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Любовь Николаевна Ковкова, </w:t>
      </w:r>
    </w:p>
    <w:p w:rsidR="00C5395F" w:rsidRPr="00C5395F" w:rsidRDefault="00C5395F" w:rsidP="00C5395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C5395F" w:rsidRPr="00C5395F" w:rsidRDefault="00C5395F" w:rsidP="00C5395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5395F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C5395F" w:rsidRPr="00C5395F" w:rsidRDefault="00C5395F" w:rsidP="00C5395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>Альбина Викторовна Шешунова</w:t>
      </w:r>
    </w:p>
    <w:p w:rsidR="00C5395F" w:rsidRPr="00D526D7" w:rsidRDefault="00C5395F" w:rsidP="00C5395F">
      <w:pPr>
        <w:spacing w:line="360" w:lineRule="auto"/>
        <w:ind w:firstLine="851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2014</w:t>
      </w:r>
      <w:r>
        <w:rPr>
          <w:rFonts w:ascii="Times New Roman"/>
          <w:sz w:val="28"/>
          <w:szCs w:val="28"/>
        </w:rPr>
        <w:t>г</w:t>
      </w:r>
      <w:r>
        <w:rPr>
          <w:rFonts w:ascii="Times New Roman"/>
          <w:sz w:val="28"/>
          <w:szCs w:val="28"/>
        </w:rPr>
        <w:t>.</w:t>
      </w:r>
    </w:p>
    <w:p w:rsidR="00C5395F" w:rsidRPr="00C5395F" w:rsidRDefault="00C5395F" w:rsidP="00A379EC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C5395F" w:rsidRPr="00C5395F" w:rsidRDefault="00C5395F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Современное  состояние  отечественной  образовательной  системы  характеризуется  активным внедрением инновационных технологий в педагогический процесс.  </w:t>
      </w:r>
    </w:p>
    <w:p w:rsidR="00C5395F" w:rsidRPr="00C5395F" w:rsidRDefault="00C5395F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Педагогические инновации рассматриваются как целенаправленная деятельность по созданию и внедрению в педагогическую практику инновационных элементов разных уровней и содержания. </w:t>
      </w:r>
    </w:p>
    <w:p w:rsidR="00C5395F" w:rsidRPr="00C5395F" w:rsidRDefault="00C5395F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Профессиональная  готовность  является  закономерным  результатам  специальной  подготовки, самоопределение, образования и самообразования, воспитания и самовоспитания.  </w:t>
      </w:r>
    </w:p>
    <w:p w:rsidR="00C5395F" w:rsidRPr="00C5395F" w:rsidRDefault="00C5395F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Модернизация всей системы образования требует от учителя постоянного творчества, педагогических находок и развития умений экспериментировать и внедрять в процесс обучения и воспитания современные методы преподавания. Таким образом, деятельность учителя – это </w:t>
      </w:r>
      <w:proofErr w:type="gramStart"/>
      <w:r w:rsidRPr="00C5395F">
        <w:rPr>
          <w:rFonts w:ascii="Times New Roman" w:hAnsi="Times New Roman" w:cs="Times New Roman"/>
          <w:sz w:val="28"/>
          <w:szCs w:val="28"/>
        </w:rPr>
        <w:t>сложный</w:t>
      </w:r>
      <w:proofErr w:type="gramEnd"/>
      <w:r w:rsidRPr="00C5395F"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C5395F" w:rsidRPr="00C5395F" w:rsidRDefault="00C5395F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функциональной структуре и психологическому содержанию труд, требующий от него проявления личностных качеств и профессионального мастерства. Определяющими факторами в педагогической деятельности учителя выступают положительное   мотивационно-ценностное   отношение к педагогической профессии и готовность к качественному выполнению профессиональных функций. </w:t>
      </w:r>
    </w:p>
    <w:p w:rsidR="00315E72" w:rsidRPr="00C5395F" w:rsidRDefault="00315E72" w:rsidP="00A379EC">
      <w:pPr>
        <w:pStyle w:val="1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5395F">
        <w:rPr>
          <w:sz w:val="28"/>
          <w:szCs w:val="28"/>
        </w:rPr>
        <w:t>Идея: учитель – ключевая фигура не только в образовании, но и в обществе в целом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Цель мастер-класса: проанализировать систему психолого-педагогические сопровождения.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Задачи мастер-класса: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  Систематизировать  понятийно-теоретическое  поле:  определиться  с  понятием  “готовность педагога  к  инновационной  деятельности”;  определить  основные  пути  и  технологии формирования данного качества.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>  Создать условия для активного взаимодействия участник</w:t>
      </w:r>
      <w:r w:rsidR="00F462C5" w:rsidRPr="00C5395F">
        <w:rPr>
          <w:rFonts w:ascii="Times New Roman" w:hAnsi="Times New Roman" w:cs="Times New Roman"/>
          <w:sz w:val="28"/>
          <w:szCs w:val="28"/>
        </w:rPr>
        <w:t>ов мастер - класса между собой (</w:t>
      </w:r>
      <w:r w:rsidRPr="00C5395F">
        <w:rPr>
          <w:rFonts w:ascii="Times New Roman" w:hAnsi="Times New Roman" w:cs="Times New Roman"/>
          <w:sz w:val="28"/>
          <w:szCs w:val="28"/>
        </w:rPr>
        <w:t>слайд 2</w:t>
      </w:r>
      <w:r w:rsidR="00F462C5" w:rsidRPr="00C5395F">
        <w:rPr>
          <w:rFonts w:ascii="Times New Roman" w:hAnsi="Times New Roman" w:cs="Times New Roman"/>
          <w:sz w:val="28"/>
          <w:szCs w:val="28"/>
        </w:rPr>
        <w:t>)</w:t>
      </w:r>
      <w:r w:rsidRPr="00C53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 мастер-класса: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  Компьютер.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  Проектор.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  Презентация мастер-класса.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  Раздаточный материал для индивидуальной, групповой и фронтальной работы.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Аудитория мастер-класса: участники форума – учителя начальных классов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Ход мастер-класса: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1.Организационный момент: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  Приветствие.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  Представление ведущего.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  Краткая  характеристика  мастер-класса:  тема,  цели,  задачи,  деятельность  (индивидуальная групповая и фронтальная работа).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  Раздача индивидуальных рабочих листов мастер-класса.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95F">
        <w:rPr>
          <w:rFonts w:ascii="Times New Roman" w:hAnsi="Times New Roman" w:cs="Times New Roman"/>
          <w:sz w:val="28"/>
          <w:szCs w:val="28"/>
        </w:rPr>
        <w:t>  Организация  первой  части  работы  по  графической  схеме  «ЗХУ»  («Знаем.</w:t>
      </w:r>
      <w:proofErr w:type="gramEnd"/>
      <w:r w:rsidRPr="00C5395F">
        <w:rPr>
          <w:rFonts w:ascii="Times New Roman" w:hAnsi="Times New Roman" w:cs="Times New Roman"/>
          <w:sz w:val="28"/>
          <w:szCs w:val="28"/>
        </w:rPr>
        <w:t xml:space="preserve">  Хотим  узнать. </w:t>
      </w:r>
      <w:proofErr w:type="gramStart"/>
      <w:r w:rsidRPr="00C5395F">
        <w:rPr>
          <w:rFonts w:ascii="Times New Roman" w:hAnsi="Times New Roman" w:cs="Times New Roman"/>
          <w:sz w:val="28"/>
          <w:szCs w:val="28"/>
        </w:rPr>
        <w:t>Узнали»).</w:t>
      </w:r>
      <w:proofErr w:type="gramEnd"/>
      <w:r w:rsidRPr="00C5395F">
        <w:rPr>
          <w:rFonts w:ascii="Times New Roman" w:hAnsi="Times New Roman" w:cs="Times New Roman"/>
          <w:sz w:val="28"/>
          <w:szCs w:val="28"/>
        </w:rPr>
        <w:t xml:space="preserve"> Разъяснение 1 и 2 колонки. Фронтальное обсуждение, заполнение 1 и 2 колонок общей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схемы на доске. </w:t>
      </w:r>
    </w:p>
    <w:p w:rsidR="00315E72" w:rsidRPr="00C5395F" w:rsidRDefault="00F462C5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>Энергизатор-1,2, 3,</w:t>
      </w:r>
      <w:r w:rsidR="00315E72" w:rsidRPr="00C5395F">
        <w:rPr>
          <w:rFonts w:ascii="Times New Roman" w:hAnsi="Times New Roman" w:cs="Times New Roman"/>
          <w:sz w:val="28"/>
          <w:szCs w:val="28"/>
        </w:rPr>
        <w:t xml:space="preserve">   Упр</w:t>
      </w:r>
      <w:r w:rsidRPr="00C5395F">
        <w:rPr>
          <w:rFonts w:ascii="Times New Roman" w:hAnsi="Times New Roman" w:cs="Times New Roman"/>
          <w:sz w:val="28"/>
          <w:szCs w:val="28"/>
        </w:rPr>
        <w:t xml:space="preserve">ажнение-Знакомство «пропой своё </w:t>
      </w:r>
      <w:r w:rsidR="00315E72" w:rsidRPr="00C5395F">
        <w:rPr>
          <w:rFonts w:ascii="Times New Roman" w:hAnsi="Times New Roman" w:cs="Times New Roman"/>
          <w:sz w:val="28"/>
          <w:szCs w:val="28"/>
        </w:rPr>
        <w:t xml:space="preserve">имя»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>Знаем</w:t>
      </w:r>
      <w:proofErr w:type="gramStart"/>
      <w:r w:rsidRPr="00C5395F">
        <w:rPr>
          <w:rFonts w:ascii="Times New Roman" w:hAnsi="Times New Roman" w:cs="Times New Roman"/>
          <w:sz w:val="28"/>
          <w:szCs w:val="28"/>
        </w:rPr>
        <w:t xml:space="preserve">  Х</w:t>
      </w:r>
      <w:proofErr w:type="gramEnd"/>
      <w:r w:rsidRPr="00C5395F">
        <w:rPr>
          <w:rFonts w:ascii="Times New Roman" w:hAnsi="Times New Roman" w:cs="Times New Roman"/>
          <w:sz w:val="28"/>
          <w:szCs w:val="28"/>
        </w:rPr>
        <w:t>отим узнать  Узнали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2. Основной этап.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1)  Современное  состояние  отечественной  образовательной  системы  характеризуется  активным внедрением инновационных технологий в педагогический процесс. 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Педагогические инновации рассматриваются как целенаправленная деятельность по созданию и внедрению в педагогическую практику инновационных элементов разных уровней и содержания.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Профессиональная  готовность  является  закономерным  результатам  специальной  подготовки, самоопределение, образования и самообразования, воспитания и самовоспитания. 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lastRenderedPageBreak/>
        <w:t xml:space="preserve">Модернизация всей системы образования требует от учителя постоянного творчества, педагогических находок и развития умений экспериментировать и внедрять в процесс обучения и воспитания современные методы преподавания. Таким образом, деятельность учителя – это </w:t>
      </w:r>
      <w:proofErr w:type="gramStart"/>
      <w:r w:rsidRPr="00C5395F">
        <w:rPr>
          <w:rFonts w:ascii="Times New Roman" w:hAnsi="Times New Roman" w:cs="Times New Roman"/>
          <w:sz w:val="28"/>
          <w:szCs w:val="28"/>
        </w:rPr>
        <w:t>сложный</w:t>
      </w:r>
      <w:proofErr w:type="gramEnd"/>
      <w:r w:rsidRPr="00C5395F"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функциональной структуре и психологическому содержанию труд, требующий от него проявления личностных качеств и профессионального мастерства. Определяющими факторами в педагогической деятельности учителя выступают положительное   мотивационно-ценностное   отношение к педагогической профессии и готовность к качественному выполнению профессиональных функций.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 Основной характеристикой психологической готовности к инновациям в педагогической деятельности  является высокая ответственность, инициативность и творческая активность.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Одним из важных качеств педагога, условий успешности его как профессионала является готовность к инновационной деятельности.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3.Мозговой  штурм  -  Что же такое готовность педагога к инновационной деятельности? (фронтальное обсуждение, фиксация ключевых моментов на доске) (слайд 3)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Под  готовностью  к  инновационной  деятельности  понимается  совокупность  качеств  учителя, определяющих  его  направленность  на  развитие  собственной  педагогической  деятельности  и деятельности  всего  коллектива  школы,  а  также  его  способности  выявлять  актуальные  проблемы образования учеников, находить и реализовать эффективные способы их решения 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Первая  составляющая  готовности  учителя  к  инновационной  деятельности  –  наличие  мотива включения в эту деятельность 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Вторая  составляющая  рассматриваемой  готовности  –  комплекс  знаний  о  современных требованиях  к  результатам  школьного  образования,  инновационных  моделях  и  технологиях образования,  о  том,  что  определяет  потребности  и  возможности  развития  существующей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педагогической практики 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lastRenderedPageBreak/>
        <w:t xml:space="preserve">Третий компонент готовности  учителя к инновационной деятельности  – совокупность знаний и способов решения задач этой деятельности, которыми владеет учитель, т.е. компетентность в области педагогических инноваций  (слайд 4)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4.Упражнение  «Перечислите инновационные технологии, 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какие из них вы используете в работе»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Готовность  к  инновационной  деятельности  в  современных  условиях  –  важнейшее  качество профессионального  педагога,  без  наличия  которого  невозможно  достичь  и  высокого  уровня педагогического мастерства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>  5.  Для  того</w:t>
      </w:r>
      <w:proofErr w:type="gramStart"/>
      <w:r w:rsidRPr="00C539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5395F">
        <w:rPr>
          <w:rFonts w:ascii="Times New Roman" w:hAnsi="Times New Roman" w:cs="Times New Roman"/>
          <w:sz w:val="28"/>
          <w:szCs w:val="28"/>
        </w:rPr>
        <w:t xml:space="preserve">  чтобы  выявить  уровень  готовности  педагогов  к  инновациям,  нами  используется методика «Незаконченные предложения» Сакса.  Продолжите предложения (индивидуальная работа)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  Современное  образование  нуждается  в  успешных  педагогах.  Только  успешная  личность  сможет воспитать личность, настроенную на успех в любой области приложения своих возможностей.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Педагог - ключевая фигура в образовании. Будущий и сегодняшний интеллектуальный потенциал общества, образовательной системы, отдельного образовательного учреждения зависит от профессиональной квалификации, творчества, социальной активности педагога, наличия у него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стимулов для самоотдачи в работе и </w:t>
      </w:r>
      <w:r w:rsidR="00F462C5" w:rsidRPr="00C5395F">
        <w:rPr>
          <w:rFonts w:ascii="Times New Roman" w:hAnsi="Times New Roman" w:cs="Times New Roman"/>
          <w:sz w:val="28"/>
          <w:szCs w:val="28"/>
        </w:rPr>
        <w:t xml:space="preserve">самообразовании, то есть от его </w:t>
      </w:r>
      <w:r w:rsidRPr="00C5395F">
        <w:rPr>
          <w:rFonts w:ascii="Times New Roman" w:hAnsi="Times New Roman" w:cs="Times New Roman"/>
          <w:sz w:val="28"/>
          <w:szCs w:val="28"/>
        </w:rPr>
        <w:t xml:space="preserve">индивидуально-личностных качеств. 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>6.упражнение «Портрет идеального учителя»</w:t>
      </w:r>
      <w:proofErr w:type="gramStart"/>
      <w:r w:rsidRPr="00C539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95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C539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395F">
        <w:rPr>
          <w:rFonts w:ascii="Times New Roman" w:hAnsi="Times New Roman" w:cs="Times New Roman"/>
          <w:sz w:val="28"/>
          <w:szCs w:val="28"/>
        </w:rPr>
        <w:t xml:space="preserve">лайд5)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  Объединившись  в  группы  по  5-7  человек,  на  листе  бумаги  при  помощи  маркеров,    нарисуйте </w:t>
      </w:r>
      <w:r w:rsidR="00F462C5" w:rsidRPr="00C5395F">
        <w:rPr>
          <w:rFonts w:ascii="Times New Roman" w:hAnsi="Times New Roman" w:cs="Times New Roman"/>
          <w:sz w:val="28"/>
          <w:szCs w:val="28"/>
        </w:rPr>
        <w:t xml:space="preserve"> </w:t>
      </w:r>
      <w:r w:rsidRPr="00C5395F">
        <w:rPr>
          <w:rFonts w:ascii="Times New Roman" w:hAnsi="Times New Roman" w:cs="Times New Roman"/>
          <w:sz w:val="28"/>
          <w:szCs w:val="28"/>
        </w:rPr>
        <w:t xml:space="preserve">портрет  идеального  учителя  для  нашей  школы.  Портрет  создается  следующим  образом:  лист передается  по  кругу,  и  каждый  участник  рисует  только  одну  черту,  необходимую,  по  его мнению,  идеальному  учителю.  Нужно    перечислить  10  характеристик  идеального  учителя.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lastRenderedPageBreak/>
        <w:t xml:space="preserve">Группы представляют результаты своей работы. Фронтальное обсуждение наиболее важных 10 качеств  учителя.  После  этого  индивидуальная  работа  по  сравнению  своих  личностных особенностей с качествами идеального учителя. 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 Современное  образование  нуждается  в  успешных  педагогах.  Только  успешная  личность  сможет воспитать личность, настроенную на успех в любой области приложения своих возможностей.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Основными характеристиками успешной педагогической деятельности являются (Слайд 6):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- высокая компетентность в специально-предметной сфере профессионального знания,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- психологическая компетентность,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- педагогическая самостоятельность,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- методическая оснащенность реализуемых программ,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- высокая степень принятия </w:t>
      </w:r>
      <w:proofErr w:type="gramStart"/>
      <w:r w:rsidRPr="00C5395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539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E72" w:rsidRPr="00C5395F" w:rsidRDefault="00F462C5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 </w:t>
      </w:r>
      <w:r w:rsidR="00315E72" w:rsidRPr="00C5395F">
        <w:rPr>
          <w:rFonts w:ascii="Times New Roman" w:hAnsi="Times New Roman" w:cs="Times New Roman"/>
          <w:sz w:val="28"/>
          <w:szCs w:val="28"/>
        </w:rPr>
        <w:t>   Обсуждение: «Мы считаем, что дети должны знать то, что знаем мы. Хотя, к сожалению, сами мы  зачастую  не  знаем  того,  что  знают  они.  Чтобы  быть  авторитетом  для  детей,  быть  им интересными, необходимо быть с ними на одной волне</w:t>
      </w:r>
      <w:proofErr w:type="gramStart"/>
      <w:r w:rsidR="00315E72" w:rsidRPr="00C5395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315E72" w:rsidRPr="00C5395F">
        <w:rPr>
          <w:rFonts w:ascii="Times New Roman" w:hAnsi="Times New Roman" w:cs="Times New Roman"/>
          <w:sz w:val="28"/>
          <w:szCs w:val="28"/>
        </w:rPr>
        <w:t xml:space="preserve">слайд 7)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Подходит к завершению наш мастер-класс, я надеюсь, что многое  для вас   было  нового и интересного   Мы  вместе  многому  научились.  Старайтесь  чаще  испытывать  радость,  ценить  каждое  мгновение жизни.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3.  Этап  рефлексии.  Уважаемые  участники  мастер-класс,  ваше  мнение  </w:t>
      </w:r>
      <w:proofErr w:type="gramStart"/>
      <w:r w:rsidRPr="00C539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5395F">
        <w:rPr>
          <w:rFonts w:ascii="Times New Roman" w:hAnsi="Times New Roman" w:cs="Times New Roman"/>
          <w:sz w:val="28"/>
          <w:szCs w:val="28"/>
        </w:rPr>
        <w:t xml:space="preserve">  эффективности    его очень ценно для нас. Напишите, пожалуйста, какое значение имел для вас  мастер-класс.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95F">
        <w:rPr>
          <w:rFonts w:ascii="Times New Roman" w:hAnsi="Times New Roman" w:cs="Times New Roman"/>
          <w:sz w:val="28"/>
          <w:szCs w:val="28"/>
        </w:rPr>
        <w:t>Организация  итоговой части работы по графической схеме «ЗХУ» («Знаем.</w:t>
      </w:r>
      <w:proofErr w:type="gramEnd"/>
      <w:r w:rsidRPr="00C5395F">
        <w:rPr>
          <w:rFonts w:ascii="Times New Roman" w:hAnsi="Times New Roman" w:cs="Times New Roman"/>
          <w:sz w:val="28"/>
          <w:szCs w:val="28"/>
        </w:rPr>
        <w:t xml:space="preserve"> Хотим узнать. </w:t>
      </w:r>
      <w:proofErr w:type="gramStart"/>
      <w:r w:rsidRPr="00C5395F">
        <w:rPr>
          <w:rFonts w:ascii="Times New Roman" w:hAnsi="Times New Roman" w:cs="Times New Roman"/>
          <w:sz w:val="28"/>
          <w:szCs w:val="28"/>
        </w:rPr>
        <w:t xml:space="preserve">Узнали»). </w:t>
      </w:r>
      <w:proofErr w:type="gramEnd"/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>Знаем</w:t>
      </w:r>
      <w:proofErr w:type="gramStart"/>
      <w:r w:rsidRPr="00C5395F">
        <w:rPr>
          <w:rFonts w:ascii="Times New Roman" w:hAnsi="Times New Roman" w:cs="Times New Roman"/>
          <w:sz w:val="28"/>
          <w:szCs w:val="28"/>
        </w:rPr>
        <w:t xml:space="preserve">  Х</w:t>
      </w:r>
      <w:proofErr w:type="gramEnd"/>
      <w:r w:rsidRPr="00C5395F">
        <w:rPr>
          <w:rFonts w:ascii="Times New Roman" w:hAnsi="Times New Roman" w:cs="Times New Roman"/>
          <w:sz w:val="28"/>
          <w:szCs w:val="28"/>
        </w:rPr>
        <w:t xml:space="preserve">отим узнать  Узнали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    Оценка  приобретений  мастер-</w:t>
      </w:r>
      <w:r w:rsidR="00F462C5" w:rsidRPr="00C5395F">
        <w:rPr>
          <w:rFonts w:ascii="Times New Roman" w:hAnsi="Times New Roman" w:cs="Times New Roman"/>
          <w:sz w:val="28"/>
          <w:szCs w:val="28"/>
        </w:rPr>
        <w:t xml:space="preserve"> </w:t>
      </w:r>
      <w:r w:rsidRPr="00C5395F">
        <w:rPr>
          <w:rFonts w:ascii="Times New Roman" w:hAnsi="Times New Roman" w:cs="Times New Roman"/>
          <w:sz w:val="28"/>
          <w:szCs w:val="28"/>
        </w:rPr>
        <w:t xml:space="preserve">класса: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-узнали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-скорректировали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lastRenderedPageBreak/>
        <w:t xml:space="preserve">-научились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-поняли </w:t>
      </w:r>
    </w:p>
    <w:p w:rsidR="00315E72" w:rsidRPr="00C5395F" w:rsidRDefault="00315E72" w:rsidP="00A37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-решили </w:t>
      </w:r>
    </w:p>
    <w:p w:rsidR="00BB33F6" w:rsidRPr="00C5395F" w:rsidRDefault="00315E72" w:rsidP="00A379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5F">
        <w:rPr>
          <w:rFonts w:ascii="Times New Roman" w:hAnsi="Times New Roman" w:cs="Times New Roman"/>
          <w:sz w:val="28"/>
          <w:szCs w:val="28"/>
        </w:rPr>
        <w:t xml:space="preserve">-……………. </w:t>
      </w:r>
      <w:r w:rsidRPr="00C5395F">
        <w:rPr>
          <w:rFonts w:ascii="Times New Roman" w:hAnsi="Times New Roman" w:cs="Times New Roman"/>
          <w:sz w:val="28"/>
          <w:szCs w:val="28"/>
        </w:rPr>
        <w:cr/>
      </w:r>
    </w:p>
    <w:sectPr w:rsidR="00BB33F6" w:rsidRPr="00C5395F" w:rsidSect="00C5395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E72"/>
    <w:rsid w:val="00315E72"/>
    <w:rsid w:val="005024CF"/>
    <w:rsid w:val="008E2D68"/>
    <w:rsid w:val="00A379EC"/>
    <w:rsid w:val="00BB33F6"/>
    <w:rsid w:val="00C5395F"/>
    <w:rsid w:val="00EA7B0E"/>
    <w:rsid w:val="00F462C5"/>
    <w:rsid w:val="00FD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F6"/>
  </w:style>
  <w:style w:type="paragraph" w:styleId="1">
    <w:name w:val="heading 1"/>
    <w:basedOn w:val="a"/>
    <w:link w:val="10"/>
    <w:uiPriority w:val="9"/>
    <w:qFormat/>
    <w:rsid w:val="00315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3</cp:revision>
  <cp:lastPrinted>2014-06-27T08:25:00Z</cp:lastPrinted>
  <dcterms:created xsi:type="dcterms:W3CDTF">2014-06-27T08:06:00Z</dcterms:created>
  <dcterms:modified xsi:type="dcterms:W3CDTF">2014-06-30T17:29:00Z</dcterms:modified>
</cp:coreProperties>
</file>