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6" w:rsidRPr="001F5066" w:rsidRDefault="001F5066" w:rsidP="001F506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5066">
        <w:rPr>
          <w:rFonts w:ascii="Times New Roman" w:hAnsi="Times New Roman" w:cs="Times New Roman"/>
          <w:b/>
          <w:sz w:val="32"/>
          <w:szCs w:val="32"/>
        </w:rPr>
        <w:t>Формирование коммуникативной культуры младших школьников в образовательном процессе начальной школы.</w:t>
      </w:r>
    </w:p>
    <w:p w:rsidR="007E511E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066">
        <w:rPr>
          <w:rFonts w:ascii="Times New Roman" w:hAnsi="Times New Roman" w:cs="Times New Roman"/>
          <w:color w:val="000000"/>
          <w:sz w:val="28"/>
          <w:szCs w:val="28"/>
        </w:rPr>
        <w:t xml:space="preserve">Единственная настоящая роскошь – это роскошь человеческого общения. </w:t>
      </w:r>
    </w:p>
    <w:p w:rsidR="007E511E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066">
        <w:rPr>
          <w:rFonts w:ascii="Times New Roman" w:hAnsi="Times New Roman" w:cs="Times New Roman"/>
          <w:color w:val="000000"/>
          <w:sz w:val="28"/>
          <w:szCs w:val="28"/>
        </w:rPr>
        <w:t xml:space="preserve">Так считал </w:t>
      </w:r>
      <w:proofErr w:type="spellStart"/>
      <w:r w:rsidRPr="001F5066">
        <w:rPr>
          <w:rFonts w:ascii="Times New Roman" w:hAnsi="Times New Roman" w:cs="Times New Roman"/>
          <w:color w:val="000000"/>
          <w:sz w:val="28"/>
          <w:szCs w:val="28"/>
        </w:rPr>
        <w:t>Антуан</w:t>
      </w:r>
      <w:proofErr w:type="spellEnd"/>
      <w:r w:rsidRPr="001F5066">
        <w:rPr>
          <w:rFonts w:ascii="Times New Roman" w:hAnsi="Times New Roman" w:cs="Times New Roman"/>
          <w:color w:val="000000"/>
          <w:sz w:val="28"/>
          <w:szCs w:val="28"/>
        </w:rPr>
        <w:t xml:space="preserve"> Сент-Экзюпери.  Эта тема остаётся актуальной и в наши дни. </w:t>
      </w:r>
    </w:p>
    <w:p w:rsidR="00442A84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66">
        <w:rPr>
          <w:rFonts w:ascii="Times New Roman" w:eastAsia="Calibri" w:hAnsi="Times New Roman" w:cs="Times New Roman"/>
          <w:sz w:val="28"/>
          <w:szCs w:val="28"/>
        </w:rPr>
        <w:t>Семьи стали маленькими, в них воспитывается по 1-2 ребенка, что ведет к потере умения общаться.</w:t>
      </w:r>
      <w:r w:rsidRPr="001F5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A84" w:rsidRPr="001F5066" w:rsidRDefault="00442A84" w:rsidP="001F50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Коммуникативную культуру можно назвать связующим звеном, компонентом всех видов культур. Передача опыта одного поколения другому может происходить с помощью трансформатора — коммуникативной культуры.</w:t>
      </w:r>
    </w:p>
    <w:p w:rsidR="00442A84" w:rsidRPr="001F5066" w:rsidRDefault="00442A84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культура — это совокупность культурных норм, культурологических знаний, ценностей и значений, используемых в процессе общения.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66">
        <w:rPr>
          <w:rFonts w:ascii="Times New Roman" w:hAnsi="Times New Roman" w:cs="Times New Roman"/>
          <w:b/>
          <w:sz w:val="28"/>
          <w:szCs w:val="28"/>
        </w:rPr>
        <w:t>Отсутствие элементарных навыков общения приводит к множеству конфликтов не только в семье, но и в коллективе при совместной деятельности. Чтобы быть успешным, нужно быть более коммуникативно-активным, способным адаптироваться, эффективно взаимодействовать и управлять процессами общения.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Результаты исследований О.Н. </w:t>
      </w:r>
      <w:proofErr w:type="spellStart"/>
      <w:r w:rsidRPr="001F5066"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 w:rsidRPr="001F5066">
        <w:rPr>
          <w:rFonts w:ascii="Times New Roman" w:hAnsi="Times New Roman" w:cs="Times New Roman"/>
          <w:sz w:val="28"/>
          <w:szCs w:val="28"/>
        </w:rPr>
        <w:t xml:space="preserve">, И.Н. Агафонова позволили выделить три типа младших школьников с точки зрения стиля их общения в школе (1 – 2 классы). Учащиеся эгоцентричного (18%) и неуверенного типов (32%) учащихся отличает низкий уровень успешности в общении, они испытывают наибольшие затруднения в развитии вербальной стороны коммуникативных умений. К дружелюбному типу могут быть 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 около 50% школьников. Эту группу школьников отличает ярко 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 позитивная </w:t>
      </w:r>
      <w:proofErr w:type="spellStart"/>
      <w:r w:rsidRPr="001F5066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r w:rsidRPr="001F5066">
        <w:rPr>
          <w:rFonts w:ascii="Times New Roman" w:hAnsi="Times New Roman" w:cs="Times New Roman"/>
          <w:sz w:val="28"/>
          <w:szCs w:val="28"/>
        </w:rPr>
        <w:t xml:space="preserve"> и наличие положительного отношения к одноклассникам.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Приведенные данные показывают, что недостаточная степень коммуникативной готовности детей к школьному обучению может иметь серьезные последствия. </w:t>
      </w:r>
      <w:r w:rsidR="00442A84" w:rsidRPr="001F5066">
        <w:rPr>
          <w:rFonts w:ascii="Times New Roman" w:hAnsi="Times New Roman" w:cs="Times New Roman"/>
          <w:sz w:val="28"/>
          <w:szCs w:val="28"/>
        </w:rPr>
        <w:t>Б</w:t>
      </w:r>
      <w:r w:rsidRPr="001F5066">
        <w:rPr>
          <w:rFonts w:ascii="Times New Roman" w:hAnsi="Times New Roman" w:cs="Times New Roman"/>
          <w:sz w:val="28"/>
          <w:szCs w:val="28"/>
        </w:rPr>
        <w:t>ез целенаправленного и систематического формирования базовых коммуникативных компетенций (иначе – коммуникативного компонента универсальных учебных дей</w:t>
      </w:r>
      <w:r w:rsidR="00442A84" w:rsidRPr="001F5066">
        <w:rPr>
          <w:rFonts w:ascii="Times New Roman" w:hAnsi="Times New Roman" w:cs="Times New Roman"/>
          <w:sz w:val="28"/>
          <w:szCs w:val="28"/>
        </w:rPr>
        <w:t xml:space="preserve">ствий) </w:t>
      </w:r>
      <w:r w:rsidRPr="001F5066">
        <w:rPr>
          <w:rFonts w:ascii="Times New Roman" w:hAnsi="Times New Roman" w:cs="Times New Roman"/>
          <w:sz w:val="28"/>
          <w:szCs w:val="28"/>
        </w:rPr>
        <w:t>негативные индивидуальные особенности преодолеть нельзя.</w:t>
      </w:r>
    </w:p>
    <w:p w:rsidR="007E511E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066">
        <w:rPr>
          <w:rFonts w:ascii="Times New Roman" w:eastAsia="Calibri" w:hAnsi="Times New Roman" w:cs="Times New Roman"/>
          <w:sz w:val="28"/>
          <w:szCs w:val="28"/>
        </w:rPr>
        <w:t>Именно школа, учитель, тщательно организуя коммуникативное общение учащихся, решают вопрос снижения дефицита общения учащихся в социальной среде.</w:t>
      </w:r>
    </w:p>
    <w:p w:rsidR="007E511E" w:rsidRPr="001F5066" w:rsidRDefault="00442A84" w:rsidP="001F50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b/>
          <w:sz w:val="28"/>
          <w:szCs w:val="28"/>
        </w:rPr>
        <w:t>Коммуникативную</w:t>
      </w:r>
      <w:r w:rsidR="007E511E" w:rsidRPr="001F5066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Pr="001F506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E511E" w:rsidRPr="001F5066">
        <w:rPr>
          <w:rFonts w:ascii="Times New Roman" w:hAnsi="Times New Roman" w:cs="Times New Roman"/>
          <w:sz w:val="28"/>
          <w:szCs w:val="28"/>
        </w:rPr>
        <w:t>можно рассматривать и как систему качеств личности, включающую:</w:t>
      </w:r>
    </w:p>
    <w:p w:rsidR="007E511E" w:rsidRPr="001F5066" w:rsidRDefault="007E511E" w:rsidP="001F50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1) творческое мышление (нестандартность, гибкость мышления, в результате чего общение предстает как вид социального творчества);</w:t>
      </w:r>
    </w:p>
    <w:p w:rsidR="007E511E" w:rsidRPr="001F5066" w:rsidRDefault="007E511E" w:rsidP="001F50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2) культуру речевого действия (грамотность построения фраз, простота и ясность изложения мыслей, образная выразительность и четкая аргументация, </w:t>
      </w:r>
      <w:r w:rsidRPr="001F5066">
        <w:rPr>
          <w:rFonts w:ascii="Times New Roman" w:hAnsi="Times New Roman" w:cs="Times New Roman"/>
          <w:sz w:val="28"/>
          <w:szCs w:val="28"/>
        </w:rPr>
        <w:lastRenderedPageBreak/>
        <w:t>адекватный ситуации общения тон, динамика звучания голоса, темп, интонация и, конечно, хорошая дикция);</w:t>
      </w:r>
    </w:p>
    <w:p w:rsidR="007E511E" w:rsidRPr="001F5066" w:rsidRDefault="007E511E" w:rsidP="001F50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3) культуру самонастройки на общение и </w:t>
      </w:r>
      <w:proofErr w:type="spellStart"/>
      <w:r w:rsidRPr="001F5066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1F5066">
        <w:rPr>
          <w:rFonts w:ascii="Times New Roman" w:hAnsi="Times New Roman" w:cs="Times New Roman"/>
          <w:sz w:val="28"/>
          <w:szCs w:val="28"/>
        </w:rPr>
        <w:t xml:space="preserve"> регуляции своего состояния;</w:t>
      </w:r>
    </w:p>
    <w:p w:rsidR="007E511E" w:rsidRPr="001F5066" w:rsidRDefault="007E511E" w:rsidP="001F50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4) культуру жестов и пластики движений (самоуправление психофизическим напряжением и расслаблением, 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>деятельная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66">
        <w:rPr>
          <w:rFonts w:ascii="Times New Roman" w:hAnsi="Times New Roman" w:cs="Times New Roman"/>
          <w:sz w:val="28"/>
          <w:szCs w:val="28"/>
        </w:rPr>
        <w:t>самоактивация</w:t>
      </w:r>
      <w:proofErr w:type="spellEnd"/>
      <w:r w:rsidRPr="001F5066">
        <w:rPr>
          <w:rFonts w:ascii="Times New Roman" w:hAnsi="Times New Roman" w:cs="Times New Roman"/>
          <w:sz w:val="28"/>
          <w:szCs w:val="28"/>
        </w:rPr>
        <w:t>.);</w:t>
      </w:r>
    </w:p>
    <w:p w:rsidR="007E511E" w:rsidRPr="001F5066" w:rsidRDefault="007E511E" w:rsidP="001F50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5) культуру восприятия коммуникативных действий партнера по общению;</w:t>
      </w:r>
    </w:p>
    <w:p w:rsidR="007E511E" w:rsidRPr="001F5066" w:rsidRDefault="007E511E" w:rsidP="001F50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6) культуру эмоций (как выражение эмоционально-оценочных суждений в общении) </w:t>
      </w:r>
    </w:p>
    <w:p w:rsidR="00642B39" w:rsidRPr="001F5066" w:rsidRDefault="00642B39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Каково же значение  коммуникативной к</w:t>
      </w:r>
      <w:r w:rsidR="00442A84" w:rsidRPr="001F5066">
        <w:rPr>
          <w:rFonts w:ascii="Times New Roman" w:hAnsi="Times New Roman" w:cs="Times New Roman"/>
          <w:sz w:val="28"/>
          <w:szCs w:val="28"/>
        </w:rPr>
        <w:t xml:space="preserve">ультуры </w:t>
      </w:r>
      <w:r w:rsidRPr="001F5066">
        <w:rPr>
          <w:rFonts w:ascii="Times New Roman" w:hAnsi="Times New Roman" w:cs="Times New Roman"/>
          <w:sz w:val="28"/>
          <w:szCs w:val="28"/>
        </w:rPr>
        <w:t xml:space="preserve"> для младшего школьника?</w:t>
      </w:r>
    </w:p>
    <w:p w:rsidR="00642B39" w:rsidRPr="001F5066" w:rsidRDefault="00642B39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 – первых, она влияет на учебную успешность. Простой пример, если ученик стесняется отвечать у доски или испытывает при этом чрезмерную тревогу, его реальный ответ (как воплощение коммуникативной компетенции) будет хуже имеющих знаний, а его оценка, соответственно, ниже. Полученный негативный опыт отрицательно повлияет на последующую учебную деятельность.</w:t>
      </w:r>
    </w:p>
    <w:p w:rsidR="00642B39" w:rsidRPr="001F5066" w:rsidRDefault="00642B39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             Во – вторых, от коммуникативной к</w:t>
      </w:r>
      <w:r w:rsidR="00442A84" w:rsidRPr="001F5066">
        <w:rPr>
          <w:rFonts w:ascii="Times New Roman" w:hAnsi="Times New Roman" w:cs="Times New Roman"/>
          <w:sz w:val="28"/>
          <w:szCs w:val="28"/>
        </w:rPr>
        <w:t xml:space="preserve">ультуры </w:t>
      </w:r>
      <w:r w:rsidRPr="001F5066">
        <w:rPr>
          <w:rFonts w:ascii="Times New Roman" w:hAnsi="Times New Roman" w:cs="Times New Roman"/>
          <w:sz w:val="28"/>
          <w:szCs w:val="28"/>
        </w:rPr>
        <w:t xml:space="preserve"> во многом зависит процесс адаптации ребёнка в школе, в частности его эмоциональное благополучие в классном коллективе. Если он легко находит общий язык с одноклассниками, то испытывает психологический комфорт. И напротив, неумение контактировать с окружающими сужает круг друзей, вызывает ощущение </w:t>
      </w:r>
      <w:proofErr w:type="spellStart"/>
      <w:r w:rsidRPr="001F5066">
        <w:rPr>
          <w:rFonts w:ascii="Times New Roman" w:hAnsi="Times New Roman" w:cs="Times New Roman"/>
          <w:sz w:val="28"/>
          <w:szCs w:val="28"/>
        </w:rPr>
        <w:t>непринятости</w:t>
      </w:r>
      <w:proofErr w:type="spellEnd"/>
      <w:r w:rsidRPr="001F5066">
        <w:rPr>
          <w:rFonts w:ascii="Times New Roman" w:hAnsi="Times New Roman" w:cs="Times New Roman"/>
          <w:sz w:val="28"/>
          <w:szCs w:val="28"/>
        </w:rPr>
        <w:t>, а в дальнейшем может провоцировать асоциальные формы поведения.</w:t>
      </w:r>
    </w:p>
    <w:p w:rsidR="00642B39" w:rsidRPr="001F5066" w:rsidRDefault="00642B39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             В – третьих, коммуникативная к</w:t>
      </w:r>
      <w:r w:rsidR="00442A84" w:rsidRPr="001F5066">
        <w:rPr>
          <w:rFonts w:ascii="Times New Roman" w:hAnsi="Times New Roman" w:cs="Times New Roman"/>
          <w:sz w:val="28"/>
          <w:szCs w:val="28"/>
        </w:rPr>
        <w:t>ультура</w:t>
      </w:r>
      <w:r w:rsidRPr="001F5066">
        <w:rPr>
          <w:rFonts w:ascii="Times New Roman" w:hAnsi="Times New Roman" w:cs="Times New Roman"/>
          <w:sz w:val="28"/>
          <w:szCs w:val="28"/>
        </w:rPr>
        <w:t xml:space="preserve"> может рассматриваться</w:t>
      </w:r>
      <w:r w:rsidR="00442A84" w:rsidRPr="001F5066">
        <w:rPr>
          <w:rFonts w:ascii="Times New Roman" w:hAnsi="Times New Roman" w:cs="Times New Roman"/>
          <w:sz w:val="28"/>
          <w:szCs w:val="28"/>
        </w:rPr>
        <w:t xml:space="preserve"> как   проявление коммуникативной компетентности </w:t>
      </w:r>
      <w:r w:rsidRPr="001F5066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не только как условие сегодняшней эффективности  и благополучия его будущей жизни.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Какое место  занимает формирование коммуникативной культуры младших школьников в ФГОС? Повышается интерес к  коммуникативной  сущности образования как одной из основных идей Стандартов второго поколения</w:t>
      </w:r>
    </w:p>
    <w:p w:rsidR="00442A84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Коммуникативные действия обеспечивают</w:t>
      </w:r>
      <w:r w:rsidR="00442A84" w:rsidRPr="001F5066">
        <w:rPr>
          <w:rFonts w:ascii="Times New Roman" w:hAnsi="Times New Roman" w:cs="Times New Roman"/>
          <w:sz w:val="28"/>
          <w:szCs w:val="28"/>
        </w:rPr>
        <w:t>:</w:t>
      </w:r>
    </w:p>
    <w:p w:rsidR="00442A84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социальную компетентность и учет позиции других людей, партнеров по общению или деятельности;</w:t>
      </w:r>
    </w:p>
    <w:p w:rsidR="00442A84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 умение слушать и вступать в диалог; </w:t>
      </w:r>
    </w:p>
    <w:p w:rsidR="00442A84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участвовать в коллективном обсуждении проблем;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 </w:t>
      </w:r>
      <w:r w:rsidRPr="001F5066">
        <w:rPr>
          <w:rFonts w:ascii="Times New Roman" w:hAnsi="Times New Roman" w:cs="Times New Roman"/>
          <w:b/>
          <w:sz w:val="28"/>
          <w:szCs w:val="28"/>
        </w:rPr>
        <w:t>Коммуникативные   действия  могут быть разделены на три группы: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-коммуникация как взаимодействие ( коммуникативные   действия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 направленные на учет позиции собеседника или партнера по  деятельности );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lastRenderedPageBreak/>
        <w:t>-коммуникация как кооперация, сотрудничество (содержательное ядро – согласование усилий по достижению общей цели);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-коммуникация как условие </w:t>
      </w:r>
      <w:proofErr w:type="spellStart"/>
      <w:r w:rsidRPr="001F5066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1F5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коммуникативно-речевые   действия, служащие средством передачи информации другим людям и становления рефлексии).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66">
        <w:rPr>
          <w:rFonts w:ascii="Times New Roman" w:hAnsi="Times New Roman" w:cs="Times New Roman"/>
          <w:b/>
          <w:sz w:val="28"/>
          <w:szCs w:val="28"/>
        </w:rPr>
        <w:t xml:space="preserve">Коммуникация как взаимодействие.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Коммуникативные   действия, направленные на учет позиции собеседника либо партнера по  деятельности  </w:t>
      </w:r>
    </w:p>
    <w:p w:rsidR="007E511E" w:rsidRPr="001F5066" w:rsidRDefault="00EF076F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О</w:t>
      </w:r>
      <w:r w:rsidR="007E511E" w:rsidRPr="001F5066">
        <w:rPr>
          <w:rFonts w:ascii="Times New Roman" w:hAnsi="Times New Roman" w:cs="Times New Roman"/>
          <w:sz w:val="28"/>
          <w:szCs w:val="28"/>
        </w:rPr>
        <w:t>дной из важных задач при формировании  коммуникативных     действий  на данном этапе является преодоление эгоцентрической позиции в межличностных и пространственных отношениях</w:t>
      </w:r>
      <w:r w:rsidRPr="001F5066">
        <w:rPr>
          <w:rFonts w:ascii="Times New Roman" w:hAnsi="Times New Roman" w:cs="Times New Roman"/>
          <w:sz w:val="28"/>
          <w:szCs w:val="28"/>
        </w:rPr>
        <w:t xml:space="preserve">. </w:t>
      </w:r>
      <w:r w:rsidR="007E511E" w:rsidRPr="001F5066">
        <w:rPr>
          <w:rFonts w:ascii="Times New Roman" w:hAnsi="Times New Roman" w:cs="Times New Roman"/>
          <w:sz w:val="28"/>
          <w:szCs w:val="28"/>
        </w:rPr>
        <w:t xml:space="preserve">Дети должны </w:t>
      </w:r>
      <w:proofErr w:type="gramStart"/>
      <w:r w:rsidR="007E511E" w:rsidRPr="001F5066">
        <w:rPr>
          <w:rFonts w:ascii="Times New Roman" w:hAnsi="Times New Roman" w:cs="Times New Roman"/>
          <w:sz w:val="28"/>
          <w:szCs w:val="28"/>
        </w:rPr>
        <w:t>научиться не только учитывать</w:t>
      </w:r>
      <w:proofErr w:type="gramEnd"/>
      <w:r w:rsidR="007E511E" w:rsidRPr="001F5066">
        <w:rPr>
          <w:rFonts w:ascii="Times New Roman" w:hAnsi="Times New Roman" w:cs="Times New Roman"/>
          <w:sz w:val="28"/>
          <w:szCs w:val="28"/>
        </w:rPr>
        <w:t>, но и заранее предвидеть разные возможные мнения других людей, обосновывать и доказывать собственное мнение.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учителя отрабатывают в себе следующие умения: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учащихся участвовать в общении;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на вопросы, давая исчерпывающий ответ;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-задавать вопросы, следя за темой;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сообщения.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66">
        <w:rPr>
          <w:rFonts w:ascii="Times New Roman" w:hAnsi="Times New Roman" w:cs="Times New Roman"/>
          <w:b/>
          <w:sz w:val="28"/>
          <w:szCs w:val="28"/>
        </w:rPr>
        <w:t xml:space="preserve">Коммуникация как кооперация.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Коммуникативные  действия, направленные на сотрудничество.</w:t>
      </w:r>
    </w:p>
    <w:p w:rsidR="007E511E" w:rsidRPr="001F5066" w:rsidRDefault="00EF076F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7E511E" w:rsidRPr="001F5066">
        <w:rPr>
          <w:rFonts w:ascii="Times New Roman" w:hAnsi="Times New Roman" w:cs="Times New Roman"/>
          <w:sz w:val="28"/>
          <w:szCs w:val="28"/>
        </w:rPr>
        <w:t xml:space="preserve"> является согласование усилий по достижению общей цели, организации и осуществлению совместной  деятельности</w:t>
      </w:r>
      <w:proofErr w:type="gramStart"/>
      <w:r w:rsidR="007E511E" w:rsidRPr="001F5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Зарождаясь в дошкольном детстве, способность к согласованию усилий интенсивно развивается на протяжении всего периода обучения ребенка в школе.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Между тем в настоящее время становление данной способности часто запаздывает, и многие дети, приходя в школу, обнаруживают ярко выраженные индивидуалистические, «</w:t>
      </w:r>
      <w:proofErr w:type="spellStart"/>
      <w:r w:rsidRPr="001F5066">
        <w:rPr>
          <w:rFonts w:ascii="Times New Roman" w:hAnsi="Times New Roman" w:cs="Times New Roman"/>
          <w:sz w:val="28"/>
          <w:szCs w:val="28"/>
        </w:rPr>
        <w:t>антикооперативные</w:t>
      </w:r>
      <w:proofErr w:type="spellEnd"/>
      <w:r w:rsidRPr="001F5066">
        <w:rPr>
          <w:rFonts w:ascii="Times New Roman" w:hAnsi="Times New Roman" w:cs="Times New Roman"/>
          <w:sz w:val="28"/>
          <w:szCs w:val="28"/>
        </w:rPr>
        <w:t xml:space="preserve">» тенденции, склонность работать, не обращая внимания на партнера. На протяжении младшего школьного возраста дети активно включаются в общие занятия. Возникает настоящее сотрудничество школьников: дети помогают друг другу, осуществляют взаимоконтроль.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 Как известно, от навыков конструктивного общения, приобретенных в младшем школьном возрасте, во многом зависит благополучие личностного развития подростка. 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Учащиеся приобретают следующие умения: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и чёткость речевого высказывания;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умения сделать своё высказывание понятным каждому;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подбирать примеры, подтверждающие высказывание;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вступать в конта</w:t>
      </w:r>
      <w:proofErr w:type="gramStart"/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66">
        <w:rPr>
          <w:rFonts w:ascii="Times New Roman" w:hAnsi="Times New Roman" w:cs="Times New Roman"/>
          <w:b/>
          <w:sz w:val="28"/>
          <w:szCs w:val="28"/>
        </w:rPr>
        <w:t xml:space="preserve">Коммуникация как условие </w:t>
      </w:r>
      <w:proofErr w:type="spellStart"/>
      <w:r w:rsidRPr="001F5066">
        <w:rPr>
          <w:rFonts w:ascii="Times New Roman" w:hAnsi="Times New Roman" w:cs="Times New Roman"/>
          <w:b/>
          <w:sz w:val="28"/>
          <w:szCs w:val="28"/>
        </w:rPr>
        <w:t>интериоризации</w:t>
      </w:r>
      <w:proofErr w:type="spellEnd"/>
      <w:r w:rsidRPr="001F5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F5066">
        <w:rPr>
          <w:rFonts w:ascii="Times New Roman" w:hAnsi="Times New Roman" w:cs="Times New Roman"/>
          <w:sz w:val="28"/>
          <w:szCs w:val="28"/>
        </w:rPr>
        <w:t>формирование внутренних структур человеческой психики посредством усвоения внешней социальной деятельности)</w:t>
      </w:r>
      <w:r w:rsidRPr="001F50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Третью большую группу  коммуникативных  универсальных     действий  образуют  </w:t>
      </w:r>
      <w:proofErr w:type="spellStart"/>
      <w:r w:rsidRPr="001F5066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1F5066">
        <w:rPr>
          <w:rFonts w:ascii="Times New Roman" w:hAnsi="Times New Roman" w:cs="Times New Roman"/>
          <w:sz w:val="28"/>
          <w:szCs w:val="28"/>
        </w:rPr>
        <w:t xml:space="preserve">  - речевые  действия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 служащие средством передачи информации другим людям . К моменту поступления в школу дети должны уметь строить понятные для партнера высказывания, учитывающие, что он знает и видит, а что нет; уметь задавать вопросы, чтобы с их помощью получить необходимые сведения от партнера по  деятельности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 В 6,5—7 лет дети должны уметь выделять и отображать в речи существенные ориентиры действия, а также передавать (сообщать) их партнеру. </w:t>
      </w:r>
    </w:p>
    <w:p w:rsidR="00127395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7395"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Отрабатываются умения коммуникативного сотрудничества: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вести беседу в паре, группе;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вести конструктивный диалог, дебаты;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участвовать в дискуссии;</w:t>
      </w:r>
    </w:p>
    <w:p w:rsidR="00127395" w:rsidRPr="001F5066" w:rsidRDefault="00127395" w:rsidP="001F50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конференциях, играх.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066">
        <w:rPr>
          <w:rFonts w:ascii="Times New Roman" w:hAnsi="Times New Roman" w:cs="Times New Roman"/>
          <w:b/>
          <w:sz w:val="28"/>
          <w:szCs w:val="28"/>
        </w:rPr>
        <w:t>Актуальной проблемой является выбор средств  формирования коммуникативного компонента универсальных учебных действий в образовательном процессе.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Основные виды  коммуникативных  и речевых  действий  обобщенного характера распространяются прежде всего  на  внеурочную   деятельность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 Поскольку нет предметов, где дискуссии были бы неуместны, а работа учеников в малых группах не требовала бы координации разных точек зрения в ходе достижения общего результата, актуальная проблема заключается в подборе содержания и разработке конкретного набора наиболее эффективных  учебных  заданий (в рамках каждой предметной области), а </w:t>
      </w:r>
      <w:proofErr w:type="gramStart"/>
      <w:r w:rsidRPr="001F5066">
        <w:rPr>
          <w:rFonts w:ascii="Times New Roman" w:hAnsi="Times New Roman" w:cs="Times New Roman"/>
          <w:sz w:val="28"/>
          <w:szCs w:val="28"/>
        </w:rPr>
        <w:t>главное, в овладении методиками организации в классе учебного сотрудничества («учитель-ученик», «ученик-ученик.</w:t>
      </w:r>
      <w:proofErr w:type="gramEnd"/>
      <w:r w:rsidRPr="001F5066">
        <w:rPr>
          <w:rFonts w:ascii="Times New Roman" w:hAnsi="Times New Roman" w:cs="Times New Roman"/>
          <w:sz w:val="28"/>
          <w:szCs w:val="28"/>
        </w:rPr>
        <w:t xml:space="preserve"> Для формирования  коммуникативных  универсальных  учебных   действий  можно предложить следующие виды заданий: - составь задание партнеру;</w:t>
      </w:r>
    </w:p>
    <w:p w:rsidR="007E511E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- отзыв на работу товарища;</w:t>
      </w:r>
    </w:p>
    <w:p w:rsidR="007E511E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- групповая работа по составлению кроссворда;</w:t>
      </w:r>
    </w:p>
    <w:p w:rsidR="007E511E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- «отгадай, о ком говорим»;</w:t>
      </w:r>
    </w:p>
    <w:p w:rsidR="007E511E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- диалоговое слушание (формулировка вопросов для обратной связи);</w:t>
      </w:r>
    </w:p>
    <w:p w:rsidR="007E511E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- «подготовь рассказ...», «опиши устно...», «объясни...» и т. д. </w:t>
      </w:r>
    </w:p>
    <w:p w:rsidR="007E511E" w:rsidRPr="001F5066" w:rsidRDefault="007E511E" w:rsidP="001F5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Широкие возможности для решения этой проблемы дает использование различных видов игр, </w:t>
      </w:r>
      <w:r w:rsidRPr="001F5066">
        <w:rPr>
          <w:rFonts w:ascii="Times New Roman" w:hAnsi="Times New Roman" w:cs="Times New Roman"/>
          <w:b/>
          <w:sz w:val="28"/>
          <w:szCs w:val="28"/>
        </w:rPr>
        <w:t>Игры,</w:t>
      </w:r>
      <w:r w:rsidRPr="001F5066">
        <w:rPr>
          <w:rFonts w:ascii="Times New Roman" w:hAnsi="Times New Roman" w:cs="Times New Roman"/>
          <w:sz w:val="28"/>
          <w:szCs w:val="28"/>
        </w:rPr>
        <w:t xml:space="preserve"> которые традиционно используется для развития и поддержки мотивации, можно использовать для развития коммуникативного компонента универсальных учебных действий во внеурочной деятельности.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 </w:t>
      </w:r>
      <w:r w:rsidRPr="001F5066">
        <w:rPr>
          <w:rFonts w:ascii="Times New Roman" w:hAnsi="Times New Roman" w:cs="Times New Roman"/>
          <w:b/>
          <w:sz w:val="28"/>
          <w:szCs w:val="28"/>
        </w:rPr>
        <w:t>Работа в группе</w:t>
      </w:r>
      <w:r w:rsidRPr="001F5066">
        <w:rPr>
          <w:rFonts w:ascii="Times New Roman" w:hAnsi="Times New Roman" w:cs="Times New Roman"/>
          <w:sz w:val="28"/>
          <w:szCs w:val="28"/>
        </w:rPr>
        <w:t xml:space="preserve"> помогает ребенку осмыслить учебные действия. Поначалу, работая совместно, обучающиеся распределяют роли, определяют функции </w:t>
      </w:r>
      <w:r w:rsidRPr="001F5066">
        <w:rPr>
          <w:rFonts w:ascii="Times New Roman" w:hAnsi="Times New Roman" w:cs="Times New Roman"/>
          <w:sz w:val="28"/>
          <w:szCs w:val="28"/>
        </w:rPr>
        <w:lastRenderedPageBreak/>
        <w:t>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Одним из ведущих методов современной педагогики является </w:t>
      </w:r>
      <w:r w:rsidRPr="001F5066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1F5066">
        <w:rPr>
          <w:rFonts w:ascii="Times New Roman" w:hAnsi="Times New Roman" w:cs="Times New Roman"/>
          <w:sz w:val="28"/>
          <w:szCs w:val="28"/>
        </w:rPr>
        <w:t xml:space="preserve">, который в силу своих особенностей позволяет реализовать проекты группами или  парами, и направлен не только на получение знаний, но и  на формирование ключевых компетентностей, одной из которых является коммуникативная компетентность.  </w:t>
      </w:r>
    </w:p>
    <w:p w:rsidR="00EF076F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Можно отметить, что из-за наличия разнородных групп детей (по происхождению и видам их трудностей в коммуникации) работа по формированию  коммуникативных  навыков (и соответственно,  коммуникативных  УУД), является достаточно сложной.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В системе практической  </w:t>
      </w:r>
      <w:r w:rsidR="00EF076F" w:rsidRPr="001F5066">
        <w:rPr>
          <w:rFonts w:ascii="Times New Roman" w:hAnsi="Times New Roman" w:cs="Times New Roman"/>
          <w:sz w:val="28"/>
          <w:szCs w:val="28"/>
        </w:rPr>
        <w:t xml:space="preserve">деятельности  педагога </w:t>
      </w:r>
      <w:r w:rsidRPr="001F5066">
        <w:rPr>
          <w:rFonts w:ascii="Times New Roman" w:hAnsi="Times New Roman" w:cs="Times New Roman"/>
          <w:sz w:val="28"/>
          <w:szCs w:val="28"/>
        </w:rPr>
        <w:t xml:space="preserve"> могут использоваться наибол</w:t>
      </w:r>
      <w:r w:rsidR="00EF076F" w:rsidRPr="001F5066">
        <w:rPr>
          <w:rFonts w:ascii="Times New Roman" w:hAnsi="Times New Roman" w:cs="Times New Roman"/>
          <w:sz w:val="28"/>
          <w:szCs w:val="28"/>
        </w:rPr>
        <w:t xml:space="preserve">ее эффективные формы </w:t>
      </w:r>
      <w:r w:rsidRPr="001F5066">
        <w:rPr>
          <w:rFonts w:ascii="Times New Roman" w:hAnsi="Times New Roman" w:cs="Times New Roman"/>
          <w:sz w:val="28"/>
          <w:szCs w:val="28"/>
        </w:rPr>
        <w:t xml:space="preserve"> развития  коммуникативных  умений и навыков.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1. Проведение групповых занятий</w:t>
      </w:r>
      <w:r w:rsidR="00EF076F" w:rsidRPr="001F5066">
        <w:rPr>
          <w:rFonts w:ascii="Times New Roman" w:hAnsi="Times New Roman" w:cs="Times New Roman"/>
          <w:sz w:val="28"/>
          <w:szCs w:val="28"/>
        </w:rPr>
        <w:t xml:space="preserve"> по развитию навыков общения.</w:t>
      </w:r>
    </w:p>
    <w:p w:rsidR="007E511E" w:rsidRPr="001F5066" w:rsidRDefault="00EF076F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>2</w:t>
      </w:r>
      <w:r w:rsidR="007E511E" w:rsidRPr="001F5066">
        <w:rPr>
          <w:rFonts w:ascii="Times New Roman" w:hAnsi="Times New Roman" w:cs="Times New Roman"/>
          <w:sz w:val="28"/>
          <w:szCs w:val="28"/>
        </w:rPr>
        <w:t xml:space="preserve">. Коллективная проектная  деятельность . </w:t>
      </w:r>
    </w:p>
    <w:p w:rsidR="007E511E" w:rsidRPr="001F5066" w:rsidRDefault="007E511E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5. Организация игрового взаимодействия (Игротека) на переменах и динамических паузах: игры на выражение отдельных черт характера и эмоций, на сплочение детского коллектива, на </w:t>
      </w:r>
      <w:proofErr w:type="spellStart"/>
      <w:r w:rsidRPr="001F5066">
        <w:rPr>
          <w:rFonts w:ascii="Times New Roman" w:hAnsi="Times New Roman" w:cs="Times New Roman"/>
          <w:sz w:val="28"/>
          <w:szCs w:val="28"/>
        </w:rPr>
        <w:t>психомышечное</w:t>
      </w:r>
      <w:proofErr w:type="spellEnd"/>
      <w:r w:rsidRPr="001F5066">
        <w:rPr>
          <w:rFonts w:ascii="Times New Roman" w:hAnsi="Times New Roman" w:cs="Times New Roman"/>
          <w:sz w:val="28"/>
          <w:szCs w:val="28"/>
        </w:rPr>
        <w:t xml:space="preserve"> расслабление, на позитивный настрой, ролевые игры.</w:t>
      </w:r>
    </w:p>
    <w:p w:rsidR="00EF076F" w:rsidRPr="001F5066" w:rsidRDefault="00EF076F" w:rsidP="001F5066">
      <w:pPr>
        <w:pStyle w:val="c3"/>
        <w:ind w:left="-567" w:firstLine="567"/>
        <w:jc w:val="both"/>
        <w:rPr>
          <w:sz w:val="28"/>
          <w:szCs w:val="28"/>
        </w:rPr>
      </w:pPr>
      <w:r w:rsidRPr="001F5066">
        <w:rPr>
          <w:rStyle w:val="c2"/>
          <w:sz w:val="28"/>
          <w:szCs w:val="28"/>
        </w:rPr>
        <w:t xml:space="preserve"> Формирование коммуникативных компетенций младших школьников  будет эффективным лишь в том случае, если оно будет представлять собой целенаправленный процесс, в ходе </w:t>
      </w:r>
      <w:proofErr w:type="gramStart"/>
      <w:r w:rsidRPr="001F5066">
        <w:rPr>
          <w:rStyle w:val="c2"/>
          <w:sz w:val="28"/>
          <w:szCs w:val="28"/>
        </w:rPr>
        <w:t>ко</w:t>
      </w:r>
      <w:proofErr w:type="gramEnd"/>
      <w:r w:rsidRPr="001F5066">
        <w:rPr>
          <w:rStyle w:val="c2"/>
          <w:sz w:val="28"/>
          <w:szCs w:val="28"/>
        </w:rPr>
        <w:t xml:space="preserve"> которого решается ряд частных педагогических задач, направленных на достижение конечной цели. </w:t>
      </w:r>
      <w:r w:rsidR="00127395" w:rsidRPr="001F5066">
        <w:rPr>
          <w:sz w:val="28"/>
          <w:szCs w:val="28"/>
        </w:rPr>
        <w:t xml:space="preserve">Формирование коммуникативной компетенции один из аспектов гармоничного развития </w:t>
      </w:r>
      <w:r w:rsidR="00127395" w:rsidRPr="001F5066">
        <w:rPr>
          <w:sz w:val="28"/>
          <w:szCs w:val="28"/>
          <w:u w:val="single"/>
        </w:rPr>
        <w:t>эмоциональной и интеллектуальной сфер личности</w:t>
      </w:r>
      <w:r w:rsidR="00127395" w:rsidRPr="001F5066">
        <w:rPr>
          <w:sz w:val="28"/>
          <w:szCs w:val="28"/>
        </w:rPr>
        <w:t xml:space="preserve">, </w:t>
      </w:r>
      <w:r w:rsidRPr="001F5066">
        <w:rPr>
          <w:rStyle w:val="c2"/>
          <w:sz w:val="28"/>
          <w:szCs w:val="28"/>
        </w:rPr>
        <w:t xml:space="preserve">Каждый ребенок уникален, и правильно организованная система педагогических условий поможет развивать его личность, его способности. В.А. Сухомлинский писал, что 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 … через сказку, фантазию, игру, через неповторимое детское творчество - верная дорога к сердцу ребенка». </w:t>
      </w:r>
    </w:p>
    <w:p w:rsidR="005E7A71" w:rsidRPr="001F5066" w:rsidRDefault="00EF076F" w:rsidP="001F50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66">
        <w:rPr>
          <w:rFonts w:ascii="Times New Roman" w:hAnsi="Times New Roman" w:cs="Times New Roman"/>
          <w:sz w:val="28"/>
          <w:szCs w:val="28"/>
        </w:rPr>
        <w:t xml:space="preserve">  </w:t>
      </w:r>
      <w:r w:rsidRPr="001F5066">
        <w:rPr>
          <w:rFonts w:ascii="Times New Roman" w:hAnsi="Times New Roman" w:cs="Times New Roman"/>
          <w:b/>
          <w:sz w:val="28"/>
          <w:szCs w:val="28"/>
        </w:rPr>
        <w:t>Именно начальная ступень школьного обучения должна развить коммуникативные  учебные действия</w:t>
      </w:r>
      <w:proofErr w:type="gramStart"/>
      <w:r w:rsidRPr="001F506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F5066">
        <w:rPr>
          <w:rFonts w:ascii="Times New Roman" w:hAnsi="Times New Roman" w:cs="Times New Roman"/>
          <w:b/>
          <w:sz w:val="28"/>
          <w:szCs w:val="28"/>
        </w:rPr>
        <w:t xml:space="preserve"> обеспечить готовность и способность к сотрудничеству ученика с учителем и одноклассниками, сформировать основы нравственного поведения, определяющего отношения личности с обществом и окружающими людьми</w:t>
      </w:r>
      <w:r w:rsidR="001F506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E7A71" w:rsidRPr="001F5066" w:rsidSect="005E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11E"/>
    <w:rsid w:val="000A5B0A"/>
    <w:rsid w:val="00127395"/>
    <w:rsid w:val="00182A4C"/>
    <w:rsid w:val="001F5066"/>
    <w:rsid w:val="00442A84"/>
    <w:rsid w:val="005E7A71"/>
    <w:rsid w:val="00642B39"/>
    <w:rsid w:val="007E511E"/>
    <w:rsid w:val="008C3AA3"/>
    <w:rsid w:val="00930199"/>
    <w:rsid w:val="00AF1EF1"/>
    <w:rsid w:val="00EF076F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0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43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МАМА</cp:lastModifiedBy>
  <cp:revision>3</cp:revision>
  <dcterms:created xsi:type="dcterms:W3CDTF">2012-04-20T12:42:00Z</dcterms:created>
  <dcterms:modified xsi:type="dcterms:W3CDTF">2014-07-11T05:36:00Z</dcterms:modified>
</cp:coreProperties>
</file>