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EF" w:rsidRPr="009833EF" w:rsidRDefault="009833EF" w:rsidP="00966197">
      <w:pPr>
        <w:spacing w:after="12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4"/>
          <w:szCs w:val="44"/>
          <w:lang w:eastAsia="ru-RU"/>
        </w:rPr>
      </w:pPr>
      <w:r w:rsidRPr="009833EF">
        <w:rPr>
          <w:rFonts w:ascii="Georgia" w:eastAsia="Times New Roman" w:hAnsi="Georgia" w:cs="Times New Roman"/>
          <w:color w:val="000000"/>
          <w:kern w:val="36"/>
          <w:sz w:val="44"/>
          <w:szCs w:val="44"/>
          <w:lang w:eastAsia="ru-RU"/>
        </w:rPr>
        <w:t>Тест для детей, левша или правша</w:t>
      </w:r>
    </w:p>
    <w:p w:rsidR="009833EF" w:rsidRPr="009833EF" w:rsidRDefault="009833EF" w:rsidP="00966197">
      <w:pPr>
        <w:spacing w:after="0" w:line="240" w:lineRule="auto"/>
        <w:outlineLvl w:val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833EF">
        <w:rPr>
          <w:rFonts w:ascii="Georgia" w:eastAsia="Times New Roman" w:hAnsi="Georgia" w:cs="Times New Roman"/>
          <w:color w:val="000000"/>
          <w:kern w:val="36"/>
          <w:sz w:val="44"/>
          <w:szCs w:val="44"/>
          <w:lang w:eastAsia="ru-RU"/>
        </w:rPr>
        <w:t> </w:t>
      </w:r>
    </w:p>
    <w:p w:rsidR="009833EF" w:rsidRPr="009833EF" w:rsidRDefault="009833EF" w:rsidP="00966197">
      <w:pPr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9833EF" w:rsidRPr="009833EF" w:rsidRDefault="009833EF" w:rsidP="00966197">
      <w:pPr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Наш мозг состоит из двух полушарий, к каждому из которых идут нервные пути от органов чувств и от всех органов, имеющих чувствительность. </w:t>
      </w:r>
      <w:proofErr w:type="gramStart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этом правое полушарие отвечает за левую половину тела, левое – за правую.</w:t>
      </w:r>
      <w:proofErr w:type="gramEnd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В левом полушарии расположены речевые центры и происходит переработка всей информации с помощью словесно-знаковых систем. Левое полушарие как бы дробит картину мира на части, на детали и анализирует их, выстраивая причинно-следственные связи, цепочки. Таким образом, левое полушарие можно назвать аналитическим, классификационным, абстрактным, последовательным. Левому полушарию свойственно рационально-логическое мышление. Правому полушарию соответствуют такие характеристики, как </w:t>
      </w:r>
      <w:proofErr w:type="gramStart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целостное</w:t>
      </w:r>
      <w:proofErr w:type="gramEnd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синтетическое, конкретное. Его называют эмоциональным, интуитивным. Ему свойственно пространственно-образное мышление.</w:t>
      </w:r>
    </w:p>
    <w:p w:rsidR="009833EF" w:rsidRPr="009833EF" w:rsidRDefault="009833EF" w:rsidP="00966197">
      <w:pPr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Итак, наши полушария не равноценны. </w:t>
      </w:r>
      <w:proofErr w:type="gramStart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 среди людей встречаются те, которые предпочитают больше «пользоваться» левым полушарием (это, как правило, люди с хорошо развитым логическим мышлением), другие – правым (это, как правило, люди с хорошо развитым образным, творческим мышлением).</w:t>
      </w:r>
      <w:proofErr w:type="gramEnd"/>
    </w:p>
    <w:p w:rsidR="009833EF" w:rsidRPr="009833EF" w:rsidRDefault="009833EF" w:rsidP="00966197">
      <w:pPr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Можно выделить три типа людей с предпочтением того или иного полушария:</w:t>
      </w:r>
    </w:p>
    <w:p w:rsidR="009833EF" w:rsidRPr="009833EF" w:rsidRDefault="009833EF" w:rsidP="00966197">
      <w:pPr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--первый тип – </w:t>
      </w:r>
      <w:r w:rsidRPr="009833E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правши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Это люди, у которых, как правило, доминирует левое полушарие;</w:t>
      </w:r>
    </w:p>
    <w:p w:rsidR="009833EF" w:rsidRPr="009833EF" w:rsidRDefault="009833EF" w:rsidP="00966197">
      <w:pPr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--второй ти</w:t>
      </w:r>
      <w:proofErr w:type="gramStart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п–</w:t>
      </w:r>
      <w:proofErr w:type="gramEnd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9833E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левши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У таких людей, как правило, доминирует правое полушарие;</w:t>
      </w:r>
      <w:bookmarkStart w:id="0" w:name="_GoBack"/>
      <w:bookmarkEnd w:id="0"/>
    </w:p>
    <w:p w:rsidR="009833EF" w:rsidRPr="009833EF" w:rsidRDefault="009833EF" w:rsidP="00966197">
      <w:pPr>
        <w:spacing w:after="24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--третий тип – </w:t>
      </w:r>
      <w:proofErr w:type="spellStart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амбидекстры</w:t>
      </w:r>
      <w:proofErr w:type="spellEnd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Это люди, у которых не выражено предпочтение какой-либо руки. Они могут одинаково хорошо пользоваться и </w:t>
      </w:r>
      <w:proofErr w:type="gramStart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левой</w:t>
      </w:r>
      <w:proofErr w:type="gramEnd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и правой.</w:t>
      </w:r>
    </w:p>
    <w:p w:rsidR="009833EF" w:rsidRPr="009833EF" w:rsidRDefault="009833EF" w:rsidP="00966197">
      <w:pPr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Ведущее полушарие можно определить не только с помощью сложных медицинских исследований, существуют и простые тесты.</w:t>
      </w:r>
    </w:p>
    <w:p w:rsidR="009833EF" w:rsidRPr="009833EF" w:rsidRDefault="009833EF" w:rsidP="00966197">
      <w:pPr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9833EF" w:rsidRPr="009833EF" w:rsidRDefault="009833EF" w:rsidP="00966197">
      <w:pPr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Предлагаем вам очень простой </w:t>
      </w:r>
      <w:r w:rsidRPr="009833E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психологический тест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определяющий тип личности по ведущим глазу и руке. Выполните четыре несложные манипуляции: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1. Переплетите пальцы рук. Какой палец оказался сверху: правой или левой руки? Запишите результат — Л или П.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2. Сделайте в листе бумаги небольшое отверстие и посмотрите сквозь него двумя глазами на какой-либо предмет. Поочередно закрывайте то один глаз, то другой. Предмет смещается, если вы закрыли правый глаз или левый? Запишите результат.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3. Встаньте в «позу Наполеона», скрестив руки на груди. Какая рука оказалась сверху: запишите результат.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br/>
        <w:t>4. Попробуйте изобразить бурные аплодисменты. Какая ладонь сверху. Запишите результат.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Теперь посмотрим, что у вас получилось: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ПППП – </w:t>
      </w:r>
      <w:proofErr w:type="gramStart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консервативен</w:t>
      </w:r>
      <w:proofErr w:type="gramEnd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предпочитает общепринятые нормы поведения.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ПППЛ – темперамент слабый, преобладает нерешительность.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ППЛП – характер сильный, энергичный, артистический (при общении с таким человеком не помешают решительность и чувство юмора).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ППЛЛ – характер близок к предыдущему типу, но более мягок, контактен, медленнее привыкает к новой обстановке.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ПЛПП – аналитический склад ума, основная черта – мягкость, осторожность; избегает конфликтов, терпим и расчетлив, в отношениях предпочитает дистанцию.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ПЛПЛ – слабый тип, встречается, как правило, среди женщин; </w:t>
      </w:r>
      <w:proofErr w:type="gramStart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характерны</w:t>
      </w:r>
      <w:proofErr w:type="gramEnd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подверженность различным влияниям, беззащитность, но вместе с тем и способность идти на конфликт.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ПЛЛП – артистизм, некоторое непостоянство, склонность к новым впечатлениям; в общении смел, умеет избегать конфликтов и переключаться на новый тип поведения (среди женщин встречается примерно вдвое чаще, чем среди мужчин).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ПЛЛЛ – этот тип, наоборот, более характерен для мужчин; отличается независимостью, непостоянством и аналитическим складом ума.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ЛППП – один из наиболее распространенных типов; эмоционален, легко контактирует практически со всеми; однако недостаточно настойчив, подвержен чужому влиянию.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proofErr w:type="gramStart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ЛППЛ – похож на предыдущий тип, но еще менее настойчив, мягок и наивен; требует особо бережного отношения к себе.</w:t>
      </w:r>
      <w:proofErr w:type="gramEnd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ЛПЛП – это самый сильный тип характера: настойчив, энергичен, трудно поддается убеждению; несколько консервативен из-за того, что нередко пренебрегает чужим мнением.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ЛПЛЛ – характер сильный, но не навязчивый; внутренняя агрессивность прикрыта внешней мягкостью; способен к быстрому взаимодействию, но взаимопонимание при этом отстает.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ЛЛПП – </w:t>
      </w:r>
      <w:proofErr w:type="gramStart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характерны</w:t>
      </w:r>
      <w:proofErr w:type="gramEnd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дружелюбие, простота, некоторая разбросанность интересов.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ЛЛПЛ – простодушие, мягкость, доверчивость; очень редкий тип, среди мужчин практически не встречается.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ЛЛЛП – </w:t>
      </w:r>
      <w:proofErr w:type="gramStart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энергичен</w:t>
      </w:r>
      <w:proofErr w:type="gramEnd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эмоциональность в сочетании с решительностью приводит к необдуманным поступкам.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ЛЛЛЛ – обладает способностью по-новому взглянуть на вещи; ярко выраженная эмоциональность сочетается с индивидуализмом, упорством и некоторой замкнутостью.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Как можно заметить, ЛЛЛЛ соответствует «художественному» типу, а ПППП присуще «мыслителям». Но поскольку в чистом виде эти типы встречаются 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нечасто, то остальные сочетания в какой-то мере отражают существующее многообразие.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Когда у ребенка следует определять ведущую руку?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Исследования в данной области показывают, что у детей до двух лет главной может быть то правая, то левая руки. А в следующие два года обычно одинаково активны обе.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Окончательно формируется предпочтение одной руки перед другой в возрасте 4 – 5 лет. В этот период и необходимо большое родительское участие. Родители должны выяснить точно, предпочтение какой руке отдает ребенок. Особенно это важно, когда малыш начинает писать и при поступлении в школу.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Если вашему ребенку уже 4 года, и вы отмечаете у него предпочтение левой руки, и тем более среди родственников есть </w:t>
      </w:r>
      <w:proofErr w:type="spellStart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леворукие</w:t>
      </w:r>
      <w:proofErr w:type="spellEnd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то, скорее всего, ваш ребенок – левша. Это его очень важная индивидуальная особенность. Не старайтесь переучивать его. Переучивание левши – это вмешательство в сложный процесс развития ребенка. Это может привести к неуклюжести и неловкости ребенка. Это также может влиять и на познавательные способности ребенка. При жестком переучивании вы можете получить ребенка-невротика. Поговорите об этом с педагогами вашего ребенка и выскажите свою позицию.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Как можно определить ведущую руку у ребенка?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Для этого можно попросить ребенка сделать простые движения: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--похлопать в ладоши (ведущая рука сверху);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--погладить игрушечную </w:t>
      </w:r>
      <w:proofErr w:type="gramStart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зверюшку</w:t>
      </w:r>
      <w:proofErr w:type="gramEnd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держа ее в руке (ведущая рука гладит);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--открыть (отвинтить) пробку на пузырьке;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--проделать «сорока-сорока» (водить пальцем одной руки на ладони другой).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Проводя эти тесты, необходимо придерживаться определенных правил: как можно меньше показывать самому, можно проделывать тесты в игровой форме.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При проведении теста нельзя спрашивать: «Покажи, какой рукой ты гладишь котика». Следует говорить: «Покажи, как ты гладишь котика».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В каждом тесте одна рука играет пассивную роль, другая – активную.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Для определения ведущего полушария у ребенка необходимо определить ведущие ухо и глаз.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Определение ведущего глаза.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Ребенку дается лист бумаги с небольшим отверстием. Его просят держать лист на вытянутых руках и смотреть двумя глазами на переносицу взрослого, стоящего в нескольких метрах перед ним. При этом взрослому обычно виден либо правый, либо левый глаз ребенка.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Определение ведущего уха.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Ребенка просят послушать, как тикают часики. Маленькие часики должны лежать или висеть перед ним строго по центру. Каким ухом малыш будет слушать, то ухо 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ведущее.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Праворукие с ведущим правым глазом и правым ухом — </w:t>
      </w:r>
      <w:proofErr w:type="spellStart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Левополушарники</w:t>
      </w:r>
      <w:proofErr w:type="spellEnd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(«мыслители»).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Праворукие с ведущим левым глазом и левым ухом — </w:t>
      </w:r>
      <w:proofErr w:type="spellStart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Правополушарники</w:t>
      </w:r>
      <w:proofErr w:type="spellEnd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(«художники»).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proofErr w:type="gramStart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Праворукие</w:t>
      </w:r>
      <w:proofErr w:type="gramEnd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 ведущим левым глазом и правым ухом — Смешанный тип.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proofErr w:type="gramStart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Праворукие</w:t>
      </w:r>
      <w:proofErr w:type="gramEnd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 ведущим правым глазом и левым ухом — Смешанный тип.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proofErr w:type="spellStart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Леворукие</w:t>
      </w:r>
      <w:proofErr w:type="spellEnd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— Яркие </w:t>
      </w:r>
      <w:proofErr w:type="spellStart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правополушарники</w:t>
      </w:r>
      <w:proofErr w:type="spellEnd"/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(«художники»).</w:t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А вообще не очень-то зацикливайтесь на том, какой рукой он старается работать, с возрастом главное не упустить момент, к чему у ребенка большая предрасположенность. Самый важный момент с 5 лет до 10лет. Приглядывайтесь к нему, прислушивайтесь, что у него больше получается, что больше ему хочется. И тогда он пойдет по правильной стезе. Удачи!</w:t>
      </w:r>
    </w:p>
    <w:p w:rsidR="009833EF" w:rsidRPr="009833EF" w:rsidRDefault="009833EF" w:rsidP="00966197">
      <w:pPr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833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215525" w:rsidRDefault="00215525" w:rsidP="00966197"/>
    <w:sectPr w:rsidR="0021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94"/>
    <w:rsid w:val="00215525"/>
    <w:rsid w:val="00531194"/>
    <w:rsid w:val="00966197"/>
    <w:rsid w:val="0098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1145</Words>
  <Characters>6533</Characters>
  <Application>Microsoft Office Word</Application>
  <DocSecurity>0</DocSecurity>
  <Lines>54</Lines>
  <Paragraphs>15</Paragraphs>
  <ScaleCrop>false</ScaleCrop>
  <Company>*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2013-03-24T19:02:00Z</dcterms:created>
  <dcterms:modified xsi:type="dcterms:W3CDTF">2015-02-03T18:17:00Z</dcterms:modified>
</cp:coreProperties>
</file>