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55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4"/>
        <w:gridCol w:w="281"/>
        <w:gridCol w:w="283"/>
        <w:gridCol w:w="284"/>
        <w:gridCol w:w="276"/>
        <w:gridCol w:w="7"/>
        <w:gridCol w:w="284"/>
        <w:gridCol w:w="283"/>
        <w:gridCol w:w="284"/>
        <w:gridCol w:w="283"/>
        <w:gridCol w:w="284"/>
        <w:gridCol w:w="425"/>
        <w:gridCol w:w="424"/>
        <w:gridCol w:w="426"/>
        <w:gridCol w:w="426"/>
        <w:gridCol w:w="427"/>
        <w:gridCol w:w="427"/>
        <w:gridCol w:w="428"/>
        <w:gridCol w:w="427"/>
        <w:gridCol w:w="427"/>
        <w:gridCol w:w="427"/>
        <w:gridCol w:w="428"/>
        <w:gridCol w:w="426"/>
        <w:gridCol w:w="8"/>
        <w:gridCol w:w="418"/>
        <w:gridCol w:w="7"/>
        <w:gridCol w:w="419"/>
        <w:gridCol w:w="6"/>
        <w:gridCol w:w="426"/>
        <w:gridCol w:w="429"/>
        <w:gridCol w:w="428"/>
        <w:gridCol w:w="427"/>
        <w:gridCol w:w="427"/>
        <w:gridCol w:w="1274"/>
      </w:tblGrid>
      <w:tr w:rsidR="00FD652E" w:rsidTr="00F755F5">
        <w:tc>
          <w:tcPr>
            <w:tcW w:w="15870" w:type="dxa"/>
            <w:gridSpan w:val="34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            2 «В»                                                    учитель  Ляхова О.В.</w:t>
            </w:r>
          </w:p>
        </w:tc>
      </w:tr>
      <w:tr w:rsidR="00FD652E" w:rsidTr="00644B56">
        <w:tc>
          <w:tcPr>
            <w:tcW w:w="3934" w:type="dxa"/>
            <w:vMerge w:val="restart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  <w:p w:rsidR="00FD652E" w:rsidRDefault="00FD652E" w:rsidP="00644B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сформированности универсальных учебных действий</w:t>
            </w:r>
          </w:p>
        </w:tc>
        <w:tc>
          <w:tcPr>
            <w:tcW w:w="10662" w:type="dxa"/>
            <w:gridSpan w:val="3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учащегося по списку в классном журнале</w:t>
            </w:r>
          </w:p>
        </w:tc>
        <w:tc>
          <w:tcPr>
            <w:tcW w:w="1274" w:type="dxa"/>
            <w:vMerge w:val="restart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 по классу</w:t>
            </w:r>
          </w:p>
        </w:tc>
      </w:tr>
      <w:tr w:rsidR="00FD652E" w:rsidTr="00644B56">
        <w:tc>
          <w:tcPr>
            <w:tcW w:w="3934" w:type="dxa"/>
            <w:vMerge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2" w:type="dxa"/>
            <w:gridSpan w:val="3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</w:tr>
      <w:tr w:rsidR="00FD652E" w:rsidTr="00644B56">
        <w:tc>
          <w:tcPr>
            <w:tcW w:w="3934" w:type="dxa"/>
            <w:vMerge/>
            <w:vAlign w:val="center"/>
          </w:tcPr>
          <w:p w:rsidR="00FD652E" w:rsidRDefault="00FD652E" w:rsidP="00644B56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2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9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4" w:type="dxa"/>
            <w:vMerge/>
            <w:vAlign w:val="center"/>
          </w:tcPr>
          <w:p w:rsidR="00FD652E" w:rsidRDefault="00FD652E" w:rsidP="00644B56">
            <w:pPr>
              <w:rPr>
                <w:sz w:val="20"/>
                <w:szCs w:val="20"/>
              </w:rPr>
            </w:pPr>
          </w:p>
        </w:tc>
      </w:tr>
      <w:tr w:rsidR="00FD652E" w:rsidTr="00644B56">
        <w:tc>
          <w:tcPr>
            <w:tcW w:w="15870" w:type="dxa"/>
            <w:gridSpan w:val="34"/>
          </w:tcPr>
          <w:p w:rsidR="00FD652E" w:rsidRDefault="00FD652E" w:rsidP="00644B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Сформированность личностных УУД</w:t>
            </w:r>
          </w:p>
        </w:tc>
      </w:tr>
      <w:tr w:rsidR="00FD652E" w:rsidTr="00644B56">
        <w:trPr>
          <w:trHeight w:val="181"/>
        </w:trPr>
        <w:tc>
          <w:tcPr>
            <w:tcW w:w="393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Сформированность учебно-познавательного интереса </w:t>
            </w:r>
          </w:p>
        </w:tc>
        <w:tc>
          <w:tcPr>
            <w:tcW w:w="281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32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9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644B56">
        <w:tc>
          <w:tcPr>
            <w:tcW w:w="393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Принятие и соблюдение норм школьного поведения </w:t>
            </w:r>
          </w:p>
        </w:tc>
        <w:tc>
          <w:tcPr>
            <w:tcW w:w="281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32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9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644B56">
        <w:tc>
          <w:tcPr>
            <w:tcW w:w="393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Самооценка</w:t>
            </w:r>
          </w:p>
        </w:tc>
        <w:tc>
          <w:tcPr>
            <w:tcW w:w="281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32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9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644B56">
        <w:tc>
          <w:tcPr>
            <w:tcW w:w="393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Нравственно-этическая ориентация</w:t>
            </w:r>
          </w:p>
        </w:tc>
        <w:tc>
          <w:tcPr>
            <w:tcW w:w="281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32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9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644B56">
        <w:tc>
          <w:tcPr>
            <w:tcW w:w="393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Эмоциональная отзывчивость</w:t>
            </w:r>
          </w:p>
        </w:tc>
        <w:tc>
          <w:tcPr>
            <w:tcW w:w="281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</w:tr>
      <w:tr w:rsidR="00FD652E" w:rsidTr="00644B56">
        <w:trPr>
          <w:trHeight w:val="224"/>
        </w:trPr>
        <w:tc>
          <w:tcPr>
            <w:tcW w:w="14596" w:type="dxa"/>
            <w:gridSpan w:val="33"/>
          </w:tcPr>
          <w:p w:rsidR="00FD652E" w:rsidRDefault="00FD652E" w:rsidP="00644B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Сформированность регулятивных УУД</w:t>
            </w:r>
          </w:p>
        </w:tc>
        <w:tc>
          <w:tcPr>
            <w:tcW w:w="1274" w:type="dxa"/>
          </w:tcPr>
          <w:p w:rsidR="00FD652E" w:rsidRDefault="00FD652E" w:rsidP="00644B56">
            <w:pPr>
              <w:jc w:val="center"/>
              <w:rPr>
                <w:sz w:val="20"/>
                <w:szCs w:val="20"/>
              </w:rPr>
            </w:pPr>
          </w:p>
        </w:tc>
      </w:tr>
      <w:tr w:rsidR="00FD652E" w:rsidTr="00644B56">
        <w:trPr>
          <w:trHeight w:val="224"/>
        </w:trPr>
        <w:tc>
          <w:tcPr>
            <w:tcW w:w="393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Действие целеполагания</w:t>
            </w:r>
          </w:p>
        </w:tc>
        <w:tc>
          <w:tcPr>
            <w:tcW w:w="281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32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9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644B56">
        <w:trPr>
          <w:trHeight w:val="224"/>
        </w:trPr>
        <w:tc>
          <w:tcPr>
            <w:tcW w:w="393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Действие планирования </w:t>
            </w:r>
          </w:p>
        </w:tc>
        <w:tc>
          <w:tcPr>
            <w:tcW w:w="281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32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9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644B56">
        <w:trPr>
          <w:trHeight w:val="224"/>
        </w:trPr>
        <w:tc>
          <w:tcPr>
            <w:tcW w:w="3934" w:type="dxa"/>
          </w:tcPr>
          <w:p w:rsidR="00FD652E" w:rsidRDefault="00FD652E" w:rsidP="00644B56">
            <w:pPr>
              <w:pStyle w:val="Subtitl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 Действия контроля и коррекции</w:t>
            </w:r>
          </w:p>
        </w:tc>
        <w:tc>
          <w:tcPr>
            <w:tcW w:w="281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32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9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644B56">
        <w:trPr>
          <w:trHeight w:val="224"/>
        </w:trPr>
        <w:tc>
          <w:tcPr>
            <w:tcW w:w="393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Действие оценки </w:t>
            </w:r>
          </w:p>
        </w:tc>
        <w:tc>
          <w:tcPr>
            <w:tcW w:w="281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32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9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644B56">
        <w:trPr>
          <w:trHeight w:val="224"/>
        </w:trPr>
        <w:tc>
          <w:tcPr>
            <w:tcW w:w="393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Саморегуляция </w:t>
            </w:r>
          </w:p>
        </w:tc>
        <w:tc>
          <w:tcPr>
            <w:tcW w:w="281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32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9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644B56">
        <w:trPr>
          <w:trHeight w:val="224"/>
        </w:trPr>
        <w:tc>
          <w:tcPr>
            <w:tcW w:w="14596" w:type="dxa"/>
            <w:gridSpan w:val="33"/>
          </w:tcPr>
          <w:p w:rsidR="00FD652E" w:rsidRDefault="00FD652E" w:rsidP="00644B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Сформированность познавательных УУД</w:t>
            </w:r>
          </w:p>
        </w:tc>
        <w:tc>
          <w:tcPr>
            <w:tcW w:w="1274" w:type="dxa"/>
          </w:tcPr>
          <w:p w:rsidR="00FD652E" w:rsidRDefault="00FD652E" w:rsidP="00644B56">
            <w:pPr>
              <w:jc w:val="center"/>
              <w:rPr>
                <w:sz w:val="20"/>
                <w:szCs w:val="20"/>
              </w:rPr>
            </w:pPr>
          </w:p>
        </w:tc>
      </w:tr>
      <w:tr w:rsidR="00FD652E" w:rsidTr="00CF7DA1">
        <w:trPr>
          <w:trHeight w:val="224"/>
        </w:trPr>
        <w:tc>
          <w:tcPr>
            <w:tcW w:w="393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Умение добывать новые знания,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находить ответы на вопросы, используя учебник и информацию</w:t>
            </w:r>
          </w:p>
        </w:tc>
        <w:tc>
          <w:tcPr>
            <w:tcW w:w="281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7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91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32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9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CF7DA1">
        <w:trPr>
          <w:trHeight w:val="224"/>
        </w:trPr>
        <w:tc>
          <w:tcPr>
            <w:tcW w:w="3934" w:type="dxa"/>
          </w:tcPr>
          <w:p w:rsidR="00FD652E" w:rsidRDefault="00FD652E" w:rsidP="00644B5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 Умение отличать известное от неизвестного в ситуации, специально созданной учителем</w:t>
            </w:r>
          </w:p>
        </w:tc>
        <w:tc>
          <w:tcPr>
            <w:tcW w:w="281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7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91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32" w:type="dxa"/>
            <w:gridSpan w:val="2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9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644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CF7DA1">
        <w:trPr>
          <w:trHeight w:val="224"/>
        </w:trPr>
        <w:tc>
          <w:tcPr>
            <w:tcW w:w="393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Умение делать выводы</w:t>
            </w:r>
          </w:p>
        </w:tc>
        <w:tc>
          <w:tcPr>
            <w:tcW w:w="281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7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91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32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9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CF7DA1">
        <w:trPr>
          <w:trHeight w:val="224"/>
        </w:trPr>
        <w:tc>
          <w:tcPr>
            <w:tcW w:w="393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 Анализ объектов с целью выделения существенных  признаков</w:t>
            </w:r>
          </w:p>
        </w:tc>
        <w:tc>
          <w:tcPr>
            <w:tcW w:w="281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7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91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32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9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CF7DA1">
        <w:trPr>
          <w:trHeight w:val="224"/>
        </w:trPr>
        <w:tc>
          <w:tcPr>
            <w:tcW w:w="393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3.5 Группировка и классификация </w:t>
            </w:r>
          </w:p>
        </w:tc>
        <w:tc>
          <w:tcPr>
            <w:tcW w:w="281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7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91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32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9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CF7DA1">
        <w:trPr>
          <w:trHeight w:val="224"/>
        </w:trPr>
        <w:tc>
          <w:tcPr>
            <w:tcW w:w="393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 Установление причинно-следственных связей</w:t>
            </w:r>
          </w:p>
        </w:tc>
        <w:tc>
          <w:tcPr>
            <w:tcW w:w="281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7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91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32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9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CF7DA1">
        <w:trPr>
          <w:trHeight w:val="224"/>
        </w:trPr>
        <w:tc>
          <w:tcPr>
            <w:tcW w:w="393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 Умение выявить аналогии на предметном материале</w:t>
            </w:r>
          </w:p>
        </w:tc>
        <w:tc>
          <w:tcPr>
            <w:tcW w:w="281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7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91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32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9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CF7DA1">
        <w:trPr>
          <w:trHeight w:val="224"/>
        </w:trPr>
        <w:tc>
          <w:tcPr>
            <w:tcW w:w="393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 Умение использовать знаково-символические средства </w:t>
            </w:r>
          </w:p>
        </w:tc>
        <w:tc>
          <w:tcPr>
            <w:tcW w:w="281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7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91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32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9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644B56">
        <w:trPr>
          <w:trHeight w:val="224"/>
        </w:trPr>
        <w:tc>
          <w:tcPr>
            <w:tcW w:w="15870" w:type="dxa"/>
            <w:gridSpan w:val="34"/>
          </w:tcPr>
          <w:p w:rsidR="00FD652E" w:rsidRDefault="00FD652E" w:rsidP="00CF7D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sz w:val="20"/>
                <w:szCs w:val="20"/>
              </w:rPr>
              <w:t>Сформированность коммуникативных УУД</w:t>
            </w:r>
          </w:p>
        </w:tc>
      </w:tr>
      <w:tr w:rsidR="00FD652E" w:rsidTr="00644B56">
        <w:trPr>
          <w:trHeight w:val="224"/>
        </w:trPr>
        <w:tc>
          <w:tcPr>
            <w:tcW w:w="393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Умение работать в паре и группе</w:t>
            </w:r>
          </w:p>
        </w:tc>
        <w:tc>
          <w:tcPr>
            <w:tcW w:w="281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34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5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5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9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644B56">
        <w:trPr>
          <w:trHeight w:val="224"/>
        </w:trPr>
        <w:tc>
          <w:tcPr>
            <w:tcW w:w="393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Умение оформлять свою мысль в устной речи</w:t>
            </w:r>
          </w:p>
        </w:tc>
        <w:tc>
          <w:tcPr>
            <w:tcW w:w="281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34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5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5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9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644B56">
        <w:trPr>
          <w:trHeight w:val="224"/>
        </w:trPr>
        <w:tc>
          <w:tcPr>
            <w:tcW w:w="393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Умение выразительно читать и пересказывать текст</w:t>
            </w:r>
          </w:p>
        </w:tc>
        <w:tc>
          <w:tcPr>
            <w:tcW w:w="281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34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5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5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9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644B56">
        <w:trPr>
          <w:trHeight w:val="224"/>
        </w:trPr>
        <w:tc>
          <w:tcPr>
            <w:tcW w:w="393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 Сформированность норм в общении с детьми и взрослыми</w:t>
            </w:r>
          </w:p>
        </w:tc>
        <w:tc>
          <w:tcPr>
            <w:tcW w:w="281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34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5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5" w:type="dxa"/>
            <w:gridSpan w:val="2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9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CF7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644B56">
        <w:trPr>
          <w:trHeight w:val="224"/>
        </w:trPr>
        <w:tc>
          <w:tcPr>
            <w:tcW w:w="3934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 Умение выполнять различные социальные роли в группе (лидера, исполнителя, оппонента др.) </w:t>
            </w:r>
          </w:p>
        </w:tc>
        <w:tc>
          <w:tcPr>
            <w:tcW w:w="281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3" w:type="dxa"/>
            <w:gridSpan w:val="2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4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8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34" w:type="dxa"/>
            <w:gridSpan w:val="2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5" w:type="dxa"/>
            <w:gridSpan w:val="2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25" w:type="dxa"/>
            <w:gridSpan w:val="2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9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FD652E" w:rsidTr="00644B56">
        <w:trPr>
          <w:trHeight w:val="224"/>
        </w:trPr>
        <w:tc>
          <w:tcPr>
            <w:tcW w:w="3934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7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7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8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7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7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7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8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gridSpan w:val="2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gridSpan w:val="2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9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8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7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7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FD652E" w:rsidRDefault="00FD652E" w:rsidP="003079E3">
            <w:pPr>
              <w:jc w:val="both"/>
              <w:rPr>
                <w:sz w:val="20"/>
                <w:szCs w:val="20"/>
              </w:rPr>
            </w:pPr>
          </w:p>
        </w:tc>
      </w:tr>
    </w:tbl>
    <w:p w:rsidR="00FD652E" w:rsidRDefault="00FD652E"/>
    <w:sectPr w:rsidR="00FD652E" w:rsidSect="00644B5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342"/>
    <w:rsid w:val="000A6A17"/>
    <w:rsid w:val="00225342"/>
    <w:rsid w:val="002B2C50"/>
    <w:rsid w:val="003079E3"/>
    <w:rsid w:val="00644B56"/>
    <w:rsid w:val="00663C51"/>
    <w:rsid w:val="00857659"/>
    <w:rsid w:val="008E7413"/>
    <w:rsid w:val="00A2496A"/>
    <w:rsid w:val="00B3757B"/>
    <w:rsid w:val="00C0058F"/>
    <w:rsid w:val="00CF7DA1"/>
    <w:rsid w:val="00E02D8D"/>
    <w:rsid w:val="00F755F5"/>
    <w:rsid w:val="00FD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22534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5342"/>
    <w:rPr>
      <w:rFonts w:ascii="Cambria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423</Words>
  <Characters>2415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cosmos</dc:creator>
  <cp:keywords/>
  <dc:description/>
  <cp:lastModifiedBy>iramara</cp:lastModifiedBy>
  <cp:revision>7</cp:revision>
  <dcterms:created xsi:type="dcterms:W3CDTF">2012-07-08T10:44:00Z</dcterms:created>
  <dcterms:modified xsi:type="dcterms:W3CDTF">2014-08-24T19:14:00Z</dcterms:modified>
</cp:coreProperties>
</file>