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9A" w:rsidRPr="000A6E9A" w:rsidRDefault="000A6E9A" w:rsidP="000A6E9A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double"/>
          <w:lang w:eastAsia="ru-RU"/>
        </w:rPr>
      </w:pPr>
      <w:r w:rsidRPr="000A6E9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u w:val="double"/>
          <w:lang w:eastAsia="ru-RU"/>
        </w:rPr>
        <w:t>Воспитание патриотических чувств младших дошкольников.</w:t>
      </w:r>
    </w:p>
    <w:p w:rsidR="000A6E9A" w:rsidRPr="000A6E9A" w:rsidRDefault="000A6E9A" w:rsidP="000A6E9A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double"/>
          <w:lang w:eastAsia="ru-RU"/>
        </w:rPr>
      </w:pPr>
      <w:r w:rsidRPr="000A6E9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u w:val="double"/>
          <w:lang w:eastAsia="ru-RU"/>
        </w:rPr>
        <w:t>(Консультация для родителей)</w:t>
      </w:r>
    </w:p>
    <w:p w:rsidR="000A6E9A" w:rsidRPr="000A6E9A" w:rsidRDefault="000A6E9A" w:rsidP="000A6E9A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A6E9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A6E9A" w:rsidRPr="000A6E9A" w:rsidRDefault="000A6E9A" w:rsidP="000A6E9A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A6E9A">
        <w:rPr>
          <w:rFonts w:ascii="Comic Sans MS" w:eastAsia="Times New Roman" w:hAnsi="Comic Sans MS" w:cs="Times New Roman"/>
          <w:color w:val="666699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человека, начиная с самого раннего возраста. Известны педагогические принципы:</w:t>
      </w:r>
      <w:r w:rsidRPr="000A6E9A">
        <w:rPr>
          <w:rFonts w:ascii="Comic Sans MS" w:eastAsia="Times New Roman" w:hAnsi="Comic Sans MS" w:cs="Times New Roman"/>
          <w:color w:val="666699"/>
          <w:sz w:val="28"/>
          <w:lang w:eastAsia="ru-RU"/>
        </w:rPr>
        <w:t> </w:t>
      </w:r>
      <w:r w:rsidRPr="000A6E9A">
        <w:rPr>
          <w:rFonts w:ascii="Comic Sans MS" w:eastAsia="Times New Roman" w:hAnsi="Comic Sans MS" w:cs="Times New Roman"/>
          <w:color w:val="666699"/>
          <w:sz w:val="28"/>
          <w:szCs w:val="28"/>
          <w:lang w:eastAsia="ru-RU"/>
        </w:rPr>
        <w:t> 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</w:t>
      </w:r>
    </w:p>
    <w:p w:rsidR="000A6E9A" w:rsidRPr="000A6E9A" w:rsidRDefault="000A6E9A" w:rsidP="000A6E9A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A6E9A">
        <w:rPr>
          <w:rFonts w:ascii="Comic Sans MS" w:eastAsia="Times New Roman" w:hAnsi="Comic Sans MS" w:cs="Times New Roman"/>
          <w:color w:val="666699"/>
          <w:sz w:val="28"/>
          <w:szCs w:val="28"/>
          <w:lang w:eastAsia="ru-RU"/>
        </w:rPr>
        <w:t>Уже в дошкольном возрасте ребенок знает, в какой стране он живет, чем она отличается от других стран. Необходимо осуществлять работу по воспитанию у детей любви к родному городу и его людям.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0A6E9A" w:rsidRPr="000A6E9A" w:rsidRDefault="000A6E9A" w:rsidP="000A6E9A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A6E9A">
        <w:rPr>
          <w:rFonts w:ascii="Comic Sans MS" w:eastAsia="Times New Roman" w:hAnsi="Comic Sans MS" w:cs="Times New Roman"/>
          <w:color w:val="666699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игры и, конечно, личный пример родителей.</w:t>
      </w:r>
    </w:p>
    <w:p w:rsidR="000A6E9A" w:rsidRPr="000A6E9A" w:rsidRDefault="000A6E9A" w:rsidP="000A6E9A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0A6E9A">
        <w:rPr>
          <w:rFonts w:ascii="Comic Sans MS" w:eastAsia="Times New Roman" w:hAnsi="Comic Sans MS" w:cs="Times New Roman"/>
          <w:color w:val="666699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ED6D01" w:rsidRDefault="00ED6D01" w:rsidP="000A6E9A">
      <w:pPr>
        <w:ind w:hanging="284"/>
        <w:jc w:val="center"/>
      </w:pPr>
    </w:p>
    <w:sectPr w:rsidR="00ED6D01" w:rsidSect="000A6E9A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E9A"/>
    <w:rsid w:val="000A6E9A"/>
    <w:rsid w:val="00E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2015-02-15T15:49:00Z</dcterms:created>
  <dcterms:modified xsi:type="dcterms:W3CDTF">2015-02-15T15:50:00Z</dcterms:modified>
</cp:coreProperties>
</file>