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53" w:rsidRDefault="00086BC7" w:rsidP="0008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УтробинаО.И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152637" w:rsidRDefault="00152637" w:rsidP="0008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52637" w:rsidRDefault="00086BC7" w:rsidP="0008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№6»</w:t>
      </w:r>
      <w:r w:rsidR="00152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C7" w:rsidRDefault="00152637" w:rsidP="00086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ысьва Пермский край</w:t>
      </w:r>
    </w:p>
    <w:p w:rsidR="004B190E" w:rsidRPr="001466AB" w:rsidRDefault="00086BC7" w:rsidP="0092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1466AB" w:rsidRPr="001466AB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6AB" w:rsidRPr="001466AB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1466AB" w:rsidRPr="00924C48" w:rsidRDefault="001466AB" w:rsidP="001466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C48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="008C5B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4C4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«Что такое деньги»</w:t>
      </w:r>
    </w:p>
    <w:p w:rsidR="00086BC7" w:rsidRPr="00086BC7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C48">
        <w:rPr>
          <w:rFonts w:ascii="Times New Roman" w:hAnsi="Times New Roman" w:cs="Times New Roman"/>
          <w:b/>
          <w:sz w:val="24"/>
          <w:szCs w:val="24"/>
          <w:u w:val="single"/>
        </w:rPr>
        <w:t>Цель урока</w:t>
      </w:r>
      <w:r w:rsidRPr="00086BC7">
        <w:rPr>
          <w:rFonts w:ascii="Times New Roman" w:hAnsi="Times New Roman" w:cs="Times New Roman"/>
          <w:sz w:val="24"/>
          <w:szCs w:val="24"/>
        </w:rPr>
        <w:t>: дать понятие сущности денег, их роли в  повседневной жизни.</w:t>
      </w:r>
    </w:p>
    <w:p w:rsidR="00086BC7" w:rsidRPr="00086BC7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086BC7" w:rsidRPr="00086BC7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>Выяснить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6BC7">
        <w:rPr>
          <w:rFonts w:ascii="Times New Roman" w:hAnsi="Times New Roman" w:cs="Times New Roman"/>
          <w:sz w:val="24"/>
          <w:szCs w:val="24"/>
        </w:rPr>
        <w:t xml:space="preserve"> что такое деньги?</w:t>
      </w:r>
    </w:p>
    <w:p w:rsidR="00086BC7" w:rsidRPr="00086BC7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>Выяснить, для чего нужны деньги.</w:t>
      </w:r>
    </w:p>
    <w:p w:rsidR="00086BC7" w:rsidRPr="00086BC7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>Ознакомить учащихся с основными элементами культуры обращения с деньгами;</w:t>
      </w:r>
    </w:p>
    <w:p w:rsidR="001466AB" w:rsidRPr="001466AB" w:rsidRDefault="00086BC7" w:rsidP="00086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BC7">
        <w:rPr>
          <w:rFonts w:ascii="Times New Roman" w:hAnsi="Times New Roman" w:cs="Times New Roman"/>
          <w:sz w:val="24"/>
          <w:szCs w:val="24"/>
        </w:rPr>
        <w:t>Обсудить вопросы нравственности, возникающие при обращении с деньгами;</w:t>
      </w:r>
    </w:p>
    <w:p w:rsidR="001466AB" w:rsidRPr="001466AB" w:rsidRDefault="001466AB" w:rsidP="000F7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Ход урока.</w:t>
      </w:r>
    </w:p>
    <w:p w:rsidR="00152637" w:rsidRPr="00152637" w:rsidRDefault="00152637" w:rsidP="001526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637">
        <w:rPr>
          <w:rFonts w:ascii="Times New Roman" w:hAnsi="Times New Roman" w:cs="Times New Roman"/>
          <w:b/>
          <w:sz w:val="24"/>
          <w:szCs w:val="24"/>
          <w:u w:val="single"/>
        </w:rPr>
        <w:t>1.Орг.</w:t>
      </w:r>
      <w:proofErr w:type="gramStart"/>
      <w:r w:rsidRPr="0015263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proofErr w:type="gramEnd"/>
      <w:r w:rsidRPr="001526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6BC7" w:rsidRPr="00086BC7" w:rsidRDefault="00086BC7" w:rsidP="0015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BC7">
        <w:rPr>
          <w:rFonts w:ascii="Times New Roman" w:hAnsi="Times New Roman" w:cs="Times New Roman"/>
          <w:b/>
          <w:sz w:val="24"/>
          <w:szCs w:val="24"/>
        </w:rPr>
        <w:t>Стратегия «Зигзаг»</w:t>
      </w:r>
    </w:p>
    <w:p w:rsidR="007B0BA8" w:rsidRDefault="007B0BA8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группы по жеребьевке</w:t>
      </w:r>
      <w:r w:rsidR="0072006F">
        <w:rPr>
          <w:rFonts w:ascii="Times New Roman" w:hAnsi="Times New Roman" w:cs="Times New Roman"/>
          <w:sz w:val="24"/>
          <w:szCs w:val="24"/>
        </w:rPr>
        <w:t xml:space="preserve"> (1,2,3,4,5), распределение ролей, обсуждение формы защиты</w:t>
      </w:r>
    </w:p>
    <w:p w:rsidR="007B0BA8" w:rsidRDefault="00152637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66AB" w:rsidRPr="001466AB">
        <w:rPr>
          <w:rFonts w:ascii="Times New Roman" w:hAnsi="Times New Roman" w:cs="Times New Roman"/>
          <w:sz w:val="24"/>
          <w:szCs w:val="24"/>
        </w:rPr>
        <w:t>.</w:t>
      </w:r>
      <w:r w:rsidR="001466AB" w:rsidRPr="00086BC7">
        <w:rPr>
          <w:rFonts w:ascii="Times New Roman" w:hAnsi="Times New Roman" w:cs="Times New Roman"/>
          <w:b/>
          <w:sz w:val="24"/>
          <w:szCs w:val="24"/>
          <w:u w:val="single"/>
        </w:rPr>
        <w:t>Стадия вызова</w:t>
      </w:r>
      <w:r w:rsidR="00086BC7">
        <w:rPr>
          <w:rFonts w:ascii="Times New Roman" w:hAnsi="Times New Roman" w:cs="Times New Roman"/>
          <w:sz w:val="24"/>
          <w:szCs w:val="24"/>
        </w:rPr>
        <w:t>.</w:t>
      </w:r>
      <w:r w:rsidR="001466AB" w:rsidRPr="00146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BC7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 xml:space="preserve">Вызов уже имеющихся знаний; </w:t>
      </w:r>
    </w:p>
    <w:p w:rsidR="00086BC7" w:rsidRPr="00DF42CF" w:rsidRDefault="00086BC7" w:rsidP="001466A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42CF">
        <w:rPr>
          <w:rFonts w:ascii="Times New Roman" w:hAnsi="Times New Roman" w:cs="Times New Roman"/>
          <w:i/>
          <w:sz w:val="24"/>
          <w:szCs w:val="24"/>
          <w:u w:val="single"/>
        </w:rPr>
        <w:t>Прием «Кластер»</w:t>
      </w:r>
    </w:p>
    <w:p w:rsidR="00086BC7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 xml:space="preserve">-Что вы знаете о деньгах? Что такое деньги? </w:t>
      </w:r>
    </w:p>
    <w:p w:rsidR="0072006F" w:rsidRDefault="001466AB" w:rsidP="0072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Вспоминают и анализируют имеющиеся знания</w:t>
      </w:r>
      <w:r w:rsidR="00086BC7">
        <w:rPr>
          <w:rFonts w:ascii="Times New Roman" w:hAnsi="Times New Roman" w:cs="Times New Roman"/>
          <w:sz w:val="24"/>
          <w:szCs w:val="24"/>
        </w:rPr>
        <w:t xml:space="preserve"> </w:t>
      </w:r>
      <w:r w:rsidRPr="001466AB">
        <w:rPr>
          <w:rFonts w:ascii="Times New Roman" w:hAnsi="Times New Roman" w:cs="Times New Roman"/>
          <w:sz w:val="24"/>
          <w:szCs w:val="24"/>
        </w:rPr>
        <w:t>по данной теме;</w:t>
      </w:r>
      <w:r w:rsidR="0072006F" w:rsidRPr="0072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6F" w:rsidRPr="001466AB" w:rsidRDefault="0072006F" w:rsidP="00720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1466AB">
        <w:rPr>
          <w:rFonts w:ascii="Times New Roman" w:hAnsi="Times New Roman" w:cs="Times New Roman"/>
          <w:sz w:val="24"/>
          <w:szCs w:val="24"/>
        </w:rPr>
        <w:t>аждая группа после предварительного обсуждения высказывает свои предположения:</w:t>
      </w:r>
    </w:p>
    <w:p w:rsidR="0072006F" w:rsidRDefault="001466AB" w:rsidP="0072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систематизируют информацию до ее изучения;</w:t>
      </w:r>
      <w:r w:rsidR="0072006F" w:rsidRPr="00720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06F" w:rsidRPr="001466AB" w:rsidRDefault="0072006F" w:rsidP="00720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Подведение итогов работы групп. На доске фиксируются все предположения.</w:t>
      </w:r>
    </w:p>
    <w:p w:rsidR="001466AB" w:rsidRPr="00DF42CF" w:rsidRDefault="00DF42CF" w:rsidP="001466A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42CF">
        <w:rPr>
          <w:rFonts w:ascii="Times New Roman" w:hAnsi="Times New Roman" w:cs="Times New Roman"/>
          <w:i/>
          <w:sz w:val="24"/>
          <w:szCs w:val="24"/>
          <w:u w:val="single"/>
        </w:rPr>
        <w:t>Прием «Верные и неверные высказывания»</w:t>
      </w:r>
    </w:p>
    <w:tbl>
      <w:tblPr>
        <w:tblStyle w:val="a3"/>
        <w:tblW w:w="0" w:type="auto"/>
        <w:tblLook w:val="04A0"/>
      </w:tblPr>
      <w:tblGrid>
        <w:gridCol w:w="8187"/>
        <w:gridCol w:w="1284"/>
        <w:gridCol w:w="1211"/>
      </w:tblGrid>
      <w:tr w:rsidR="007B0BA8" w:rsidTr="0072006F">
        <w:tc>
          <w:tcPr>
            <w:tcW w:w="8187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прочтения текста</w:t>
            </w: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чтения</w:t>
            </w:r>
          </w:p>
        </w:tc>
      </w:tr>
      <w:tr w:rsidR="007B0BA8" w:rsidTr="0072006F">
        <w:tc>
          <w:tcPr>
            <w:tcW w:w="8187" w:type="dxa"/>
          </w:tcPr>
          <w:p w:rsidR="007B0BA8" w:rsidRPr="007B0BA8" w:rsidRDefault="007B0BA8" w:rsidP="007B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0BA8">
              <w:rPr>
                <w:rFonts w:ascii="Times New Roman" w:hAnsi="Times New Roman" w:cs="Times New Roman"/>
                <w:sz w:val="24"/>
                <w:szCs w:val="24"/>
              </w:rPr>
              <w:t>Деньги всегда были</w:t>
            </w:r>
            <w:r w:rsidR="0072006F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Pr="007B0BA8">
              <w:rPr>
                <w:rFonts w:ascii="Times New Roman" w:hAnsi="Times New Roman" w:cs="Times New Roman"/>
                <w:sz w:val="24"/>
                <w:szCs w:val="24"/>
              </w:rPr>
              <w:t xml:space="preserve"> бумажные и металлические.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A8" w:rsidTr="0072006F">
        <w:tc>
          <w:tcPr>
            <w:tcW w:w="8187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2.Первоначально в нашей стране основной денежной единицей была гривна.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A8" w:rsidTr="0072006F">
        <w:tc>
          <w:tcPr>
            <w:tcW w:w="8187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736B" w:rsidRPr="00E57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Бартер </w:t>
            </w:r>
            <w:r w:rsidR="00E5736B">
              <w:rPr>
                <w:rFonts w:ascii="Times New Roman" w:hAnsi="Times New Roman" w:cs="Times New Roman"/>
                <w:sz w:val="24"/>
                <w:szCs w:val="24"/>
              </w:rPr>
              <w:t>– это прямой обмен одних товаров на другие.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A8" w:rsidTr="0072006F">
        <w:tc>
          <w:tcPr>
            <w:tcW w:w="8187" w:type="dxa"/>
          </w:tcPr>
          <w:p w:rsidR="007B0BA8" w:rsidRDefault="00E5736B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 России основная денежная единица - евро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A8" w:rsidTr="0072006F">
        <w:tc>
          <w:tcPr>
            <w:tcW w:w="8187" w:type="dxa"/>
          </w:tcPr>
          <w:p w:rsidR="007B0BA8" w:rsidRDefault="00E5736B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6604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72006F">
              <w:rPr>
                <w:rFonts w:ascii="Times New Roman" w:hAnsi="Times New Roman" w:cs="Times New Roman"/>
                <w:sz w:val="24"/>
                <w:szCs w:val="24"/>
              </w:rPr>
              <w:t>, которые коллекционируют монеты</w:t>
            </w:r>
            <w:r w:rsidR="00356604">
              <w:rPr>
                <w:rFonts w:ascii="Times New Roman" w:hAnsi="Times New Roman" w:cs="Times New Roman"/>
                <w:sz w:val="24"/>
                <w:szCs w:val="24"/>
              </w:rPr>
              <w:t>, называют</w:t>
            </w:r>
            <w:r w:rsidR="0072006F">
              <w:rPr>
                <w:rFonts w:ascii="Times New Roman" w:hAnsi="Times New Roman" w:cs="Times New Roman"/>
                <w:sz w:val="24"/>
                <w:szCs w:val="24"/>
              </w:rPr>
              <w:t xml:space="preserve"> филателист</w:t>
            </w:r>
            <w:r w:rsidR="0035660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20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A8" w:rsidTr="0072006F">
        <w:tc>
          <w:tcPr>
            <w:tcW w:w="8187" w:type="dxa"/>
          </w:tcPr>
          <w:p w:rsidR="007B0BA8" w:rsidRDefault="0072006F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6.Деньги приносят только счастье.</w:t>
            </w:r>
          </w:p>
        </w:tc>
        <w:tc>
          <w:tcPr>
            <w:tcW w:w="1284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B0BA8" w:rsidRDefault="007B0BA8" w:rsidP="0014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2CF" w:rsidRDefault="0072006F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демонстрируют свои знания до прочтения текста</w:t>
      </w:r>
    </w:p>
    <w:p w:rsidR="0072006F" w:rsidRDefault="0072006F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Распределятся по группам (11111,22222,33333,44444,55555)</w:t>
      </w:r>
    </w:p>
    <w:p w:rsidR="0072006F" w:rsidRPr="001466AB" w:rsidRDefault="00152637" w:rsidP="00720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006F" w:rsidRPr="0072006F">
        <w:rPr>
          <w:rFonts w:ascii="Times New Roman" w:hAnsi="Times New Roman" w:cs="Times New Roman"/>
          <w:b/>
          <w:sz w:val="24"/>
          <w:szCs w:val="24"/>
          <w:u w:val="single"/>
        </w:rPr>
        <w:t>.Стадия осмысления</w:t>
      </w:r>
      <w:r w:rsidR="0072006F">
        <w:rPr>
          <w:rFonts w:ascii="Times New Roman" w:hAnsi="Times New Roman" w:cs="Times New Roman"/>
          <w:sz w:val="24"/>
          <w:szCs w:val="24"/>
        </w:rPr>
        <w:t>. Работа</w:t>
      </w:r>
      <w:r w:rsidR="0072006F" w:rsidRPr="001466AB">
        <w:rPr>
          <w:rFonts w:ascii="Times New Roman" w:hAnsi="Times New Roman" w:cs="Times New Roman"/>
          <w:sz w:val="24"/>
          <w:szCs w:val="24"/>
        </w:rPr>
        <w:t xml:space="preserve"> с новой информацией.</w:t>
      </w:r>
    </w:p>
    <w:p w:rsidR="001466AB" w:rsidRPr="001466AB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 xml:space="preserve">Групповая работа. </w:t>
      </w:r>
    </w:p>
    <w:p w:rsidR="000F73E2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Непосредственны</w:t>
      </w:r>
      <w:r w:rsidR="000F73E2">
        <w:rPr>
          <w:rFonts w:ascii="Times New Roman" w:hAnsi="Times New Roman" w:cs="Times New Roman"/>
          <w:sz w:val="24"/>
          <w:szCs w:val="24"/>
        </w:rPr>
        <w:t>й контакт с новой информацией.</w:t>
      </w:r>
    </w:p>
    <w:p w:rsidR="001466AB" w:rsidRPr="001466AB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 xml:space="preserve"> Читают текст, используя предложенные</w:t>
      </w:r>
      <w:r w:rsidR="000F73E2">
        <w:rPr>
          <w:rFonts w:ascii="Times New Roman" w:hAnsi="Times New Roman" w:cs="Times New Roman"/>
          <w:sz w:val="24"/>
          <w:szCs w:val="24"/>
        </w:rPr>
        <w:t xml:space="preserve">  </w:t>
      </w:r>
      <w:r w:rsidRPr="001466AB">
        <w:rPr>
          <w:rFonts w:ascii="Times New Roman" w:hAnsi="Times New Roman" w:cs="Times New Roman"/>
          <w:sz w:val="24"/>
          <w:szCs w:val="24"/>
        </w:rPr>
        <w:t>педагогом активные методы чтения;</w:t>
      </w:r>
    </w:p>
    <w:p w:rsidR="000F73E2" w:rsidRPr="000F73E2" w:rsidRDefault="000F73E2" w:rsidP="000F73E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73E2">
        <w:rPr>
          <w:rFonts w:ascii="Times New Roman" w:hAnsi="Times New Roman" w:cs="Times New Roman"/>
          <w:i/>
          <w:sz w:val="24"/>
          <w:szCs w:val="24"/>
          <w:u w:val="single"/>
        </w:rPr>
        <w:t>Приём «</w:t>
      </w:r>
      <w:proofErr w:type="spellStart"/>
      <w:r w:rsidRPr="000F73E2">
        <w:rPr>
          <w:rFonts w:ascii="Times New Roman" w:hAnsi="Times New Roman" w:cs="Times New Roman"/>
          <w:i/>
          <w:sz w:val="24"/>
          <w:szCs w:val="24"/>
          <w:u w:val="single"/>
        </w:rPr>
        <w:t>Инсерт</w:t>
      </w:r>
      <w:proofErr w:type="spellEnd"/>
      <w:r w:rsidRPr="000F73E2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0F73E2" w:rsidRPr="000F73E2" w:rsidRDefault="000F73E2" w:rsidP="000F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E2">
        <w:rPr>
          <w:rFonts w:ascii="Times New Roman" w:hAnsi="Times New Roman" w:cs="Times New Roman"/>
          <w:sz w:val="24"/>
          <w:szCs w:val="24"/>
        </w:rPr>
        <w:t>При работе с текстом в данном приёме используется два шага: чтение с пометками и заполнение таблицы «</w:t>
      </w:r>
      <w:proofErr w:type="spellStart"/>
      <w:r w:rsidRPr="000F73E2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0F73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F73E2" w:rsidRPr="000F73E2" w:rsidRDefault="000F73E2" w:rsidP="000F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E2">
        <w:rPr>
          <w:rFonts w:ascii="Times New Roman" w:hAnsi="Times New Roman" w:cs="Times New Roman"/>
          <w:sz w:val="24"/>
          <w:szCs w:val="24"/>
        </w:rPr>
        <w:t>Шаг 1: Во время чтения текста учащиеся делают на полях пометки: «V» – уже знал; «+» – новое</w:t>
      </w:r>
      <w:proofErr w:type="gramStart"/>
      <w:r w:rsidRPr="000F73E2">
        <w:rPr>
          <w:rFonts w:ascii="Times New Roman" w:hAnsi="Times New Roman" w:cs="Times New Roman"/>
          <w:sz w:val="24"/>
          <w:szCs w:val="24"/>
        </w:rPr>
        <w:t xml:space="preserve">; « – » – </w:t>
      </w:r>
      <w:proofErr w:type="gramEnd"/>
      <w:r w:rsidRPr="000F73E2">
        <w:rPr>
          <w:rFonts w:ascii="Times New Roman" w:hAnsi="Times New Roman" w:cs="Times New Roman"/>
          <w:sz w:val="24"/>
          <w:szCs w:val="24"/>
        </w:rPr>
        <w:t xml:space="preserve">думал иначе; «?» – не понял, есть вопросы. </w:t>
      </w:r>
      <w:r w:rsidR="008C5B17">
        <w:rPr>
          <w:rFonts w:ascii="Times New Roman" w:hAnsi="Times New Roman" w:cs="Times New Roman"/>
          <w:sz w:val="24"/>
          <w:szCs w:val="24"/>
        </w:rPr>
        <w:t>С</w:t>
      </w:r>
      <w:r w:rsidRPr="000F73E2">
        <w:rPr>
          <w:rFonts w:ascii="Times New Roman" w:hAnsi="Times New Roman" w:cs="Times New Roman"/>
          <w:sz w:val="24"/>
          <w:szCs w:val="24"/>
        </w:rPr>
        <w:t xml:space="preserve">овсем не обязательно помечать каждую строчку или каждую предлагаемую идею. Прочитав один раз, обучающиеся возвращаются к своим первоначальным предположениям, вспоминают, что они знали или предполагали по данной теме раньше, возможно, количество значков увеличится. </w:t>
      </w:r>
    </w:p>
    <w:p w:rsidR="000F73E2" w:rsidRDefault="000F73E2" w:rsidP="000F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E2">
        <w:rPr>
          <w:rFonts w:ascii="Times New Roman" w:hAnsi="Times New Roman" w:cs="Times New Roman"/>
          <w:sz w:val="24"/>
          <w:szCs w:val="24"/>
        </w:rPr>
        <w:lastRenderedPageBreak/>
        <w:t>Шаг 2: Заполнение таблицы «</w:t>
      </w:r>
      <w:proofErr w:type="spellStart"/>
      <w:r w:rsidRPr="000F73E2">
        <w:rPr>
          <w:rFonts w:ascii="Times New Roman" w:hAnsi="Times New Roman" w:cs="Times New Roman"/>
          <w:sz w:val="24"/>
          <w:szCs w:val="24"/>
        </w:rPr>
        <w:t>Инсерт</w:t>
      </w:r>
      <w:proofErr w:type="spellEnd"/>
      <w:r w:rsidRPr="000F73E2">
        <w:rPr>
          <w:rFonts w:ascii="Times New Roman" w:hAnsi="Times New Roman" w:cs="Times New Roman"/>
          <w:sz w:val="24"/>
          <w:szCs w:val="24"/>
        </w:rPr>
        <w:t xml:space="preserve">», количество граф которой соответствует числу значков маркировки: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0F73E2" w:rsidTr="000F73E2">
        <w:tc>
          <w:tcPr>
            <w:tcW w:w="2670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>«V»</w:t>
            </w:r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>« – »</w:t>
            </w:r>
          </w:p>
        </w:tc>
        <w:tc>
          <w:tcPr>
            <w:tcW w:w="2671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>«?»</w:t>
            </w:r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2" w:rsidTr="000F73E2">
        <w:tc>
          <w:tcPr>
            <w:tcW w:w="2670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3E2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« V » (да) на полях, если то, что вы читаете, соответствует тому, что вы знаете, или думали, что знаете; </w:t>
            </w: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«+» (плюс) на полях, если то, что вы читаете, является для вас новым; </w:t>
            </w: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F73E2" w:rsidRP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3E2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« – » (минус), на полях, если то, что вы читаете, противоречит тому, что вы уже знали, или думали, что знаете; </w:t>
            </w: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0F73E2" w:rsidRPr="001466AB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E2">
              <w:rPr>
                <w:rFonts w:ascii="Times New Roman" w:hAnsi="Times New Roman" w:cs="Times New Roman"/>
                <w:sz w:val="24"/>
                <w:szCs w:val="24"/>
              </w:rPr>
              <w:t>поставьте «?» на полях, если то, что вы читаете, непонятно, или же вы хотели бы получить более подробные сведения по данному вопросу.</w:t>
            </w:r>
          </w:p>
          <w:p w:rsidR="000F73E2" w:rsidRDefault="000F73E2" w:rsidP="000F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3E2" w:rsidRPr="000F73E2" w:rsidRDefault="000F73E2" w:rsidP="000F7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E2" w:rsidRDefault="000F73E2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3E2">
        <w:rPr>
          <w:rFonts w:ascii="Times New Roman" w:hAnsi="Times New Roman" w:cs="Times New Roman"/>
          <w:sz w:val="24"/>
          <w:szCs w:val="24"/>
        </w:rPr>
        <w:t xml:space="preserve"> </w:t>
      </w:r>
      <w:r w:rsidR="001466AB" w:rsidRPr="001466AB">
        <w:rPr>
          <w:rFonts w:ascii="Times New Roman" w:hAnsi="Times New Roman" w:cs="Times New Roman"/>
          <w:sz w:val="24"/>
          <w:szCs w:val="24"/>
        </w:rPr>
        <w:t>- делают пометки на полях или ведут записи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66AB" w:rsidRPr="001466AB">
        <w:rPr>
          <w:rFonts w:ascii="Times New Roman" w:hAnsi="Times New Roman" w:cs="Times New Roman"/>
          <w:sz w:val="24"/>
          <w:szCs w:val="24"/>
        </w:rPr>
        <w:t>мере осмысления новой информации.</w:t>
      </w:r>
      <w:r w:rsidR="001466AB">
        <w:rPr>
          <w:rFonts w:ascii="Times New Roman" w:hAnsi="Times New Roman" w:cs="Times New Roman"/>
          <w:sz w:val="24"/>
          <w:szCs w:val="24"/>
        </w:rPr>
        <w:t xml:space="preserve"> Работа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AB" w:rsidRPr="001466AB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 xml:space="preserve">- Что было для вас знакомым </w:t>
      </w:r>
      <w:proofErr w:type="gramStart"/>
      <w:r w:rsidRPr="001466A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66AB">
        <w:rPr>
          <w:rFonts w:ascii="Times New Roman" w:hAnsi="Times New Roman" w:cs="Times New Roman"/>
          <w:sz w:val="24"/>
          <w:szCs w:val="24"/>
        </w:rPr>
        <w:t xml:space="preserve"> прочитанного?</w:t>
      </w:r>
    </w:p>
    <w:p w:rsidR="001466AB" w:rsidRPr="001466AB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Что нового вы узнали для себя из этого текста?</w:t>
      </w:r>
    </w:p>
    <w:p w:rsidR="001466AB" w:rsidRDefault="001466AB" w:rsidP="001466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У кого есть вопросы по тексту? Что осталось непонятным?</w:t>
      </w:r>
    </w:p>
    <w:p w:rsidR="00934D97" w:rsidRPr="00934D97" w:rsidRDefault="00152637" w:rsidP="00934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34D97" w:rsidRPr="00934D97">
        <w:rPr>
          <w:rFonts w:ascii="Times New Roman" w:hAnsi="Times New Roman" w:cs="Times New Roman"/>
          <w:b/>
          <w:sz w:val="24"/>
          <w:szCs w:val="24"/>
          <w:u w:val="single"/>
        </w:rPr>
        <w:t>.Стадия рефлексии.</w:t>
      </w:r>
    </w:p>
    <w:p w:rsid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возвращаются в свои группы. Делятся информацией, полученной в работе с предыдущей группой. </w:t>
      </w:r>
    </w:p>
    <w:p w:rsidR="00934D97" w:rsidRPr="001466AB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Вернуть учащихся к первоначальным предположениям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«кластеру»)</w:t>
      </w:r>
      <w:r w:rsidRPr="001466AB">
        <w:rPr>
          <w:rFonts w:ascii="Times New Roman" w:hAnsi="Times New Roman" w:cs="Times New Roman"/>
          <w:sz w:val="24"/>
          <w:szCs w:val="24"/>
        </w:rPr>
        <w:t>,</w:t>
      </w:r>
    </w:p>
    <w:p w:rsidR="00934D97" w:rsidRPr="001466AB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Соотносят новую информацию со «старой»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таблица «Верные, неверные высказывания»)</w:t>
      </w:r>
      <w:r w:rsidRPr="00146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AB">
        <w:rPr>
          <w:rFonts w:ascii="Times New Roman" w:hAnsi="Times New Roman" w:cs="Times New Roman"/>
          <w:sz w:val="24"/>
          <w:szCs w:val="24"/>
        </w:rPr>
        <w:t>используя знания, полученные на стадии осмысления;</w:t>
      </w:r>
    </w:p>
    <w:p w:rsidR="00934D97" w:rsidRPr="001466AB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обмениваются мнениями друг с другом, аргументируя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6AB">
        <w:rPr>
          <w:rFonts w:ascii="Times New Roman" w:hAnsi="Times New Roman" w:cs="Times New Roman"/>
          <w:sz w:val="24"/>
          <w:szCs w:val="24"/>
        </w:rPr>
        <w:t>точку зрения;</w:t>
      </w:r>
    </w:p>
    <w:p w:rsidR="00934D97" w:rsidRPr="001466AB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своими словами выражают новые идеи и мысли;</w:t>
      </w:r>
    </w:p>
    <w:p w:rsidR="00934D97" w:rsidRPr="001466AB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6AB">
        <w:rPr>
          <w:rFonts w:ascii="Times New Roman" w:hAnsi="Times New Roman" w:cs="Times New Roman"/>
          <w:sz w:val="24"/>
          <w:szCs w:val="24"/>
        </w:rPr>
        <w:t>- анализируют собственные мыслительные операции и чувства;</w:t>
      </w:r>
    </w:p>
    <w:p w:rsidR="00934D97" w:rsidRPr="00934D97" w:rsidRDefault="00934D97" w:rsidP="00934D9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D97">
        <w:rPr>
          <w:rFonts w:ascii="Times New Roman" w:hAnsi="Times New Roman" w:cs="Times New Roman"/>
          <w:i/>
          <w:sz w:val="24"/>
          <w:szCs w:val="24"/>
          <w:u w:val="single"/>
        </w:rPr>
        <w:t>Прием РАФТ:</w:t>
      </w:r>
    </w:p>
    <w:p w:rsidR="00934D97" w:rsidRP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D97">
        <w:rPr>
          <w:rFonts w:ascii="Times New Roman" w:hAnsi="Times New Roman" w:cs="Times New Roman"/>
          <w:sz w:val="24"/>
          <w:szCs w:val="24"/>
        </w:rPr>
        <w:t>Учитель: Определим четыре параметра будущего текста.</w:t>
      </w:r>
    </w:p>
    <w:p w:rsidR="00934D97" w:rsidRP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4D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4D97">
        <w:rPr>
          <w:rFonts w:ascii="Times New Roman" w:hAnsi="Times New Roman" w:cs="Times New Roman"/>
          <w:sz w:val="24"/>
          <w:szCs w:val="24"/>
        </w:rPr>
        <w:t xml:space="preserve"> – роль (любой человек нашей планеты)</w:t>
      </w:r>
    </w:p>
    <w:p w:rsidR="00934D97" w:rsidRP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D97">
        <w:rPr>
          <w:rFonts w:ascii="Times New Roman" w:hAnsi="Times New Roman" w:cs="Times New Roman"/>
          <w:sz w:val="24"/>
          <w:szCs w:val="24"/>
        </w:rPr>
        <w:t>А – аудитория (кому вы будете писать – жителям планеты</w:t>
      </w:r>
      <w:r>
        <w:rPr>
          <w:rFonts w:ascii="Times New Roman" w:hAnsi="Times New Roman" w:cs="Times New Roman"/>
          <w:sz w:val="24"/>
          <w:szCs w:val="24"/>
        </w:rPr>
        <w:t xml:space="preserve"> Марс</w:t>
      </w:r>
      <w:r w:rsidRPr="00934D97">
        <w:rPr>
          <w:rFonts w:ascii="Times New Roman" w:hAnsi="Times New Roman" w:cs="Times New Roman"/>
          <w:sz w:val="24"/>
          <w:szCs w:val="24"/>
        </w:rPr>
        <w:t>)</w:t>
      </w:r>
    </w:p>
    <w:p w:rsidR="00934D97" w:rsidRP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D97">
        <w:rPr>
          <w:rFonts w:ascii="Times New Roman" w:hAnsi="Times New Roman" w:cs="Times New Roman"/>
          <w:sz w:val="24"/>
          <w:szCs w:val="24"/>
        </w:rPr>
        <w:t>Ф - форма – рассказ</w:t>
      </w:r>
    </w:p>
    <w:p w:rsidR="00934D97" w:rsidRDefault="00934D97" w:rsidP="00934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D97">
        <w:rPr>
          <w:rFonts w:ascii="Times New Roman" w:hAnsi="Times New Roman" w:cs="Times New Roman"/>
          <w:sz w:val="24"/>
          <w:szCs w:val="24"/>
        </w:rPr>
        <w:t>Т – тема «</w:t>
      </w:r>
      <w:r>
        <w:rPr>
          <w:rFonts w:ascii="Times New Roman" w:hAnsi="Times New Roman" w:cs="Times New Roman"/>
          <w:sz w:val="24"/>
          <w:szCs w:val="24"/>
        </w:rPr>
        <w:t>Деньги</w:t>
      </w:r>
      <w:r w:rsidRPr="00934D97">
        <w:rPr>
          <w:rFonts w:ascii="Times New Roman" w:hAnsi="Times New Roman" w:cs="Times New Roman"/>
          <w:sz w:val="24"/>
          <w:szCs w:val="24"/>
        </w:rPr>
        <w:t>»</w:t>
      </w:r>
    </w:p>
    <w:p w:rsidR="00E5736B" w:rsidRDefault="00924C48" w:rsidP="0092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рассказа в группах. Защита.</w:t>
      </w:r>
    </w:p>
    <w:p w:rsidR="004B4353" w:rsidRPr="004B4353" w:rsidRDefault="00152637" w:rsidP="00924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B4353" w:rsidRPr="004B4353">
        <w:rPr>
          <w:rFonts w:ascii="Times New Roman" w:hAnsi="Times New Roman" w:cs="Times New Roman"/>
          <w:b/>
          <w:sz w:val="24"/>
          <w:szCs w:val="24"/>
          <w:u w:val="single"/>
        </w:rPr>
        <w:t>Итог урока. Рефлексия.</w:t>
      </w:r>
    </w:p>
    <w:p w:rsidR="00924C48" w:rsidRDefault="00924C48" w:rsidP="0092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CF">
        <w:rPr>
          <w:rFonts w:ascii="Times New Roman" w:hAnsi="Times New Roman" w:cs="Times New Roman"/>
          <w:sz w:val="24"/>
          <w:szCs w:val="24"/>
        </w:rPr>
        <w:t xml:space="preserve">-Я думаю, ребята, что сегодняшний урок будет вам полезен, прежде всего, тем, </w:t>
      </w:r>
      <w:r>
        <w:rPr>
          <w:rFonts w:ascii="Times New Roman" w:hAnsi="Times New Roman" w:cs="Times New Roman"/>
          <w:sz w:val="24"/>
          <w:szCs w:val="24"/>
        </w:rPr>
        <w:t xml:space="preserve">что вы узнали интересное о деньгах, </w:t>
      </w:r>
      <w:r w:rsidRPr="00DF42CF">
        <w:rPr>
          <w:rFonts w:ascii="Times New Roman" w:hAnsi="Times New Roman" w:cs="Times New Roman"/>
          <w:sz w:val="24"/>
          <w:szCs w:val="24"/>
        </w:rPr>
        <w:t>что вы немного по-другому теперь будете смотреть на деньги. Вступая во взрослую жизнь, вы вспомните сегодняшний разговор и постараетесь разумно и честно зарабатывать и тратить деньги. Ведь как сказал почти четыреста лет назад Ф. Бэкон: «Деньги — очень плохой хозяин, но очень верный и нужный помощник!».</w:t>
      </w:r>
    </w:p>
    <w:p w:rsidR="004B4353" w:rsidRPr="004B4353" w:rsidRDefault="004B4353" w:rsidP="004B435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>Высказывания о сегодняшнем уроке, которые надо закончить:</w:t>
      </w:r>
    </w:p>
    <w:p w:rsidR="004B4353" w:rsidRPr="004B4353" w:rsidRDefault="004B4353" w:rsidP="004B4353">
      <w:pPr>
        <w:tabs>
          <w:tab w:val="left" w:pos="216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Сегодня я узнал…</w:t>
      </w:r>
    </w:p>
    <w:p w:rsidR="004B4353" w:rsidRPr="004B4353" w:rsidRDefault="004B4353" w:rsidP="004B43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     Было интересно…</w:t>
      </w:r>
    </w:p>
    <w:p w:rsidR="004B4353" w:rsidRPr="004B4353" w:rsidRDefault="004B4353" w:rsidP="004B43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     Было трудно…</w:t>
      </w:r>
    </w:p>
    <w:p w:rsidR="004B4353" w:rsidRPr="004B4353" w:rsidRDefault="004B4353" w:rsidP="004B43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     Я понял, что…</w:t>
      </w:r>
    </w:p>
    <w:p w:rsidR="004B4353" w:rsidRPr="004B4353" w:rsidRDefault="004B4353" w:rsidP="004B43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     Я приобрел…</w:t>
      </w:r>
    </w:p>
    <w:p w:rsidR="004B4353" w:rsidRPr="004B4353" w:rsidRDefault="004B4353" w:rsidP="004B43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B4353">
        <w:rPr>
          <w:rFonts w:ascii="Times New Roman" w:hAnsi="Times New Roman"/>
          <w:sz w:val="24"/>
          <w:szCs w:val="24"/>
        </w:rPr>
        <w:t xml:space="preserve">      Урок дал мне для жизни…</w:t>
      </w:r>
    </w:p>
    <w:p w:rsidR="00924C48" w:rsidRDefault="00152637" w:rsidP="0092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637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924C48" w:rsidRPr="00152637">
        <w:rPr>
          <w:rFonts w:ascii="Times New Roman" w:hAnsi="Times New Roman" w:cs="Times New Roman"/>
          <w:b/>
          <w:sz w:val="24"/>
          <w:szCs w:val="24"/>
          <w:u w:val="single"/>
        </w:rPr>
        <w:t>Д.З.</w:t>
      </w:r>
      <w:r w:rsidR="00924C48">
        <w:rPr>
          <w:rFonts w:ascii="Times New Roman" w:hAnsi="Times New Roman" w:cs="Times New Roman"/>
          <w:sz w:val="24"/>
          <w:szCs w:val="24"/>
        </w:rPr>
        <w:t xml:space="preserve"> стр.71 Подумай, подобрать пословицы о деньгах</w:t>
      </w:r>
      <w:r w:rsidR="008C5B17">
        <w:rPr>
          <w:rFonts w:ascii="Times New Roman" w:hAnsi="Times New Roman" w:cs="Times New Roman"/>
          <w:sz w:val="24"/>
          <w:szCs w:val="24"/>
        </w:rPr>
        <w:t>, узнать о денежных единицах других стран.</w:t>
      </w:r>
    </w:p>
    <w:p w:rsidR="00E5736B" w:rsidRDefault="00E5736B" w:rsidP="00924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36B" w:rsidRDefault="00E5736B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73E2" w:rsidRDefault="000F73E2" w:rsidP="0092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E2" w:rsidRDefault="000F73E2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2B8" w:rsidRDefault="00A312B8" w:rsidP="00A31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деньги?</w:t>
      </w:r>
    </w:p>
    <w:p w:rsidR="00E5736B" w:rsidRDefault="007B0BA8" w:rsidP="00E57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736B" w:rsidRPr="00E5736B">
        <w:rPr>
          <w:rFonts w:ascii="Times New Roman" w:hAnsi="Times New Roman" w:cs="Times New Roman"/>
          <w:b/>
          <w:sz w:val="24"/>
          <w:szCs w:val="24"/>
        </w:rPr>
        <w:t>1 группа.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36B">
        <w:rPr>
          <w:rFonts w:ascii="Times New Roman" w:hAnsi="Times New Roman" w:cs="Times New Roman"/>
          <w:sz w:val="24"/>
          <w:szCs w:val="24"/>
        </w:rPr>
        <w:t xml:space="preserve">Люди придумали деньги в глубокой древности. Пользоваться ими оказалось так удобно, что их стали называть одним из величайших изобретений человечества. Сначала деньгами служили различные предметы, например, морские раковины, шкурки зверей и даже сушеная рыба. </w:t>
      </w:r>
    </w:p>
    <w:p w:rsidR="00DF42CF" w:rsidRPr="00DF42CF" w:rsidRDefault="007B0BA8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42CF" w:rsidRPr="00DF42CF">
        <w:rPr>
          <w:rFonts w:ascii="Times New Roman" w:hAnsi="Times New Roman" w:cs="Times New Roman"/>
          <w:sz w:val="24"/>
          <w:szCs w:val="24"/>
        </w:rPr>
        <w:t xml:space="preserve">Постепенно люди поняли, что деньги должны быть не временными, а постоянными. Они не должны </w:t>
      </w:r>
      <w:proofErr w:type="gramStart"/>
      <w:r w:rsidR="00DF42CF" w:rsidRPr="00DF42CF">
        <w:rPr>
          <w:rFonts w:ascii="Times New Roman" w:hAnsi="Times New Roman" w:cs="Times New Roman"/>
          <w:sz w:val="24"/>
          <w:szCs w:val="24"/>
        </w:rPr>
        <w:t>портится</w:t>
      </w:r>
      <w:proofErr w:type="gramEnd"/>
      <w:r w:rsidR="00DF42CF" w:rsidRPr="00DF42CF">
        <w:rPr>
          <w:rFonts w:ascii="Times New Roman" w:hAnsi="Times New Roman" w:cs="Times New Roman"/>
          <w:sz w:val="24"/>
          <w:szCs w:val="24"/>
        </w:rPr>
        <w:t xml:space="preserve"> при хранении и переходе из рук в руки. Нужно, чтобы деньги легко было носить с собой и даже малое их количество равнялось бы ценности и быку, и дому, и кораблю, и участку земли.</w:t>
      </w:r>
      <w:r w:rsidR="00E5736B" w:rsidRPr="00E5736B">
        <w:rPr>
          <w:rFonts w:ascii="Times New Roman" w:hAnsi="Times New Roman" w:cs="Times New Roman"/>
          <w:sz w:val="24"/>
          <w:szCs w:val="24"/>
        </w:rPr>
        <w:t xml:space="preserve"> </w:t>
      </w:r>
      <w:r w:rsidR="00E5736B">
        <w:rPr>
          <w:rFonts w:ascii="Times New Roman" w:hAnsi="Times New Roman" w:cs="Times New Roman"/>
          <w:sz w:val="24"/>
          <w:szCs w:val="24"/>
        </w:rPr>
        <w:t>На смену им пришли монеты и бумажные деньги.</w:t>
      </w:r>
    </w:p>
    <w:p w:rsidR="007B0BA8" w:rsidRPr="00DF42CF" w:rsidRDefault="007B0BA8" w:rsidP="007B0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42CF">
        <w:rPr>
          <w:rFonts w:ascii="Times New Roman" w:hAnsi="Times New Roman" w:cs="Times New Roman"/>
          <w:sz w:val="24"/>
          <w:szCs w:val="24"/>
        </w:rPr>
        <w:t xml:space="preserve">В нашей стране первоначально основной денежной единицей была гривна — серебряный слиток определенного веса. Гривну можно было рубить на части, отсюда и название — рубль. Когда товар стоил дешевле, рубили на части и рубль: пополам — получались две полтины, или же на пятьдесят резаний. </w:t>
      </w:r>
    </w:p>
    <w:p w:rsidR="00A312B8" w:rsidRDefault="00E5736B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6B">
        <w:rPr>
          <w:rFonts w:ascii="Times New Roman" w:hAnsi="Times New Roman" w:cs="Times New Roman"/>
          <w:b/>
          <w:sz w:val="24"/>
          <w:szCs w:val="24"/>
        </w:rPr>
        <w:t xml:space="preserve">    2 группа.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2B8">
        <w:rPr>
          <w:rFonts w:ascii="Times New Roman" w:hAnsi="Times New Roman" w:cs="Times New Roman"/>
          <w:sz w:val="24"/>
          <w:szCs w:val="24"/>
        </w:rPr>
        <w:t>Каждый товар должен попасть тому, кто в нем нуждается. Для этого происходит обмен товарами. Есть два способа обмен: бартер и купля-продажа.</w:t>
      </w:r>
    </w:p>
    <w:p w:rsidR="00DF42CF" w:rsidRPr="00DF42CF" w:rsidRDefault="00A312B8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6B">
        <w:rPr>
          <w:rFonts w:ascii="Times New Roman" w:hAnsi="Times New Roman" w:cs="Times New Roman"/>
          <w:i/>
          <w:sz w:val="24"/>
          <w:szCs w:val="24"/>
        </w:rPr>
        <w:t xml:space="preserve">Бартер </w:t>
      </w:r>
      <w:r>
        <w:rPr>
          <w:rFonts w:ascii="Times New Roman" w:hAnsi="Times New Roman" w:cs="Times New Roman"/>
          <w:sz w:val="24"/>
          <w:szCs w:val="24"/>
        </w:rPr>
        <w:t>– это прямой обмен одних товаров на другие. Предположим, один завод выпускает кирпичи, а нужны ему трубы. Работники завода находят другое предприятие, которое производит трубы, а нуждается в кирпичах. И они меняются. Подобный обмен знаком каждому. Ты, наверное, тоже менялся чем-нибудь с товарищами.</w:t>
      </w:r>
      <w:r w:rsidR="00DF42CF" w:rsidRPr="00DF42CF">
        <w:t xml:space="preserve"> </w:t>
      </w:r>
    </w:p>
    <w:p w:rsidR="00A312B8" w:rsidRDefault="00A312B8" w:rsidP="00A3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Бартер не совсем удобный способ приобретения товара. Есть гораздо удобнее способ обмена товара – </w:t>
      </w:r>
      <w:r w:rsidRPr="00E5736B">
        <w:rPr>
          <w:rFonts w:ascii="Times New Roman" w:hAnsi="Times New Roman" w:cs="Times New Roman"/>
          <w:i/>
          <w:sz w:val="24"/>
          <w:szCs w:val="24"/>
        </w:rPr>
        <w:t>купля- продажа</w:t>
      </w:r>
      <w:r>
        <w:rPr>
          <w:rFonts w:ascii="Times New Roman" w:hAnsi="Times New Roman" w:cs="Times New Roman"/>
          <w:sz w:val="24"/>
          <w:szCs w:val="24"/>
        </w:rPr>
        <w:t xml:space="preserve">. Это такой обмен, в котором участвуют деньги. Купить или продать товар – это значит обменять его на какое-то количество денег.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– указывает цена товара.</w:t>
      </w:r>
    </w:p>
    <w:p w:rsidR="00F201FB" w:rsidRDefault="00E5736B" w:rsidP="00A3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36B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E5736B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E5736B">
        <w:rPr>
          <w:rFonts w:ascii="Times New Roman" w:hAnsi="Times New Roman" w:cs="Times New Roman"/>
          <w:b/>
          <w:sz w:val="24"/>
          <w:szCs w:val="24"/>
        </w:rPr>
        <w:t>.</w:t>
      </w:r>
      <w:r w:rsidR="00F201F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201FB">
        <w:rPr>
          <w:rFonts w:ascii="Times New Roman" w:hAnsi="Times New Roman" w:cs="Times New Roman"/>
          <w:sz w:val="24"/>
          <w:szCs w:val="24"/>
        </w:rPr>
        <w:t xml:space="preserve"> разных странах используют разные денежные единицы. В России – это рубль, в США – доллар. Во многих странах действует единая денежная единица – евро.</w:t>
      </w:r>
    </w:p>
    <w:p w:rsidR="00F201FB" w:rsidRDefault="00F201FB" w:rsidP="00A3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людей во всех странах получают деньги в качестве заработной платы</w:t>
      </w:r>
      <w:r w:rsidR="00483A84">
        <w:rPr>
          <w:rFonts w:ascii="Times New Roman" w:hAnsi="Times New Roman" w:cs="Times New Roman"/>
          <w:sz w:val="24"/>
          <w:szCs w:val="24"/>
        </w:rPr>
        <w:t xml:space="preserve">, т.е. платы за работу. На заработанные деньги человек покупает необходимые товары и услуги. Но часть денег может отложить на будущее, сберечь. Это </w:t>
      </w:r>
      <w:r w:rsidR="00483A84" w:rsidRPr="00E5736B">
        <w:rPr>
          <w:rFonts w:ascii="Times New Roman" w:hAnsi="Times New Roman" w:cs="Times New Roman"/>
          <w:i/>
          <w:sz w:val="24"/>
          <w:szCs w:val="24"/>
        </w:rPr>
        <w:t>сбережения.</w:t>
      </w:r>
      <w:r w:rsidR="00483A84">
        <w:rPr>
          <w:rFonts w:ascii="Times New Roman" w:hAnsi="Times New Roman" w:cs="Times New Roman"/>
          <w:sz w:val="24"/>
          <w:szCs w:val="24"/>
        </w:rPr>
        <w:t xml:space="preserve"> Человек их использует тогда, когда это необходимо. </w:t>
      </w:r>
      <w:bookmarkStart w:id="0" w:name="_GoBack"/>
      <w:bookmarkEnd w:id="0"/>
    </w:p>
    <w:p w:rsidR="0072006F" w:rsidRDefault="0072006F" w:rsidP="00DF42CF">
      <w:pPr>
        <w:spacing w:after="0"/>
        <w:jc w:val="both"/>
      </w:pPr>
      <w:r w:rsidRPr="0072006F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2006F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42CF" w:rsidRPr="00DF42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F42CF" w:rsidRPr="00DF42CF">
        <w:rPr>
          <w:rFonts w:ascii="Times New Roman" w:hAnsi="Times New Roman" w:cs="Times New Roman"/>
          <w:sz w:val="24"/>
          <w:szCs w:val="24"/>
        </w:rPr>
        <w:t>юди</w:t>
      </w:r>
      <w:proofErr w:type="spellEnd"/>
      <w:r w:rsidR="00DF42CF" w:rsidRPr="00DF42CF">
        <w:rPr>
          <w:rFonts w:ascii="Times New Roman" w:hAnsi="Times New Roman" w:cs="Times New Roman"/>
          <w:sz w:val="24"/>
          <w:szCs w:val="24"/>
        </w:rPr>
        <w:t>, которые коллекционируют и изучают монеты называются нумизматами (от латинского «</w:t>
      </w:r>
      <w:proofErr w:type="spellStart"/>
      <w:r w:rsidR="00DF42CF" w:rsidRPr="00DF42CF">
        <w:rPr>
          <w:rFonts w:ascii="Times New Roman" w:hAnsi="Times New Roman" w:cs="Times New Roman"/>
          <w:sz w:val="24"/>
          <w:szCs w:val="24"/>
        </w:rPr>
        <w:t>нумисма</w:t>
      </w:r>
      <w:proofErr w:type="spellEnd"/>
      <w:r w:rsidR="00DF42CF" w:rsidRPr="00DF42CF">
        <w:rPr>
          <w:rFonts w:ascii="Times New Roman" w:hAnsi="Times New Roman" w:cs="Times New Roman"/>
          <w:sz w:val="24"/>
          <w:szCs w:val="24"/>
        </w:rPr>
        <w:t>»- монета)  старинные и современные монеты могут многое рассказать о прошлом и настоящем разных народов мира, знаменитых событиях и великих людях.</w:t>
      </w:r>
      <w:r w:rsidR="00DF42CF" w:rsidRPr="00DF42CF">
        <w:t xml:space="preserve"> </w:t>
      </w:r>
      <w:r w:rsidR="00DF42CF" w:rsidRPr="00DF42CF">
        <w:rPr>
          <w:rFonts w:ascii="Times New Roman" w:hAnsi="Times New Roman" w:cs="Times New Roman"/>
          <w:sz w:val="24"/>
          <w:szCs w:val="24"/>
        </w:rPr>
        <w:t xml:space="preserve">Давайте подробно рассмотрим монету. </w:t>
      </w:r>
      <w:proofErr w:type="gramStart"/>
      <w:r w:rsidR="00DF42CF" w:rsidRPr="00DF42CF">
        <w:rPr>
          <w:rFonts w:ascii="Times New Roman" w:hAnsi="Times New Roman" w:cs="Times New Roman"/>
          <w:sz w:val="24"/>
          <w:szCs w:val="24"/>
        </w:rPr>
        <w:t>Сторона</w:t>
      </w:r>
      <w:proofErr w:type="gramEnd"/>
      <w:r w:rsidR="00DF42CF" w:rsidRPr="00DF42CF">
        <w:rPr>
          <w:rFonts w:ascii="Times New Roman" w:hAnsi="Times New Roman" w:cs="Times New Roman"/>
          <w:sz w:val="24"/>
          <w:szCs w:val="24"/>
        </w:rPr>
        <w:t xml:space="preserve"> на которой указан номинал, то есть достоинство монеты (рубль)- это оборотная сторона, называется «реверс» (решка). Сторона, на которой изображен герб (портрет, рисунок)- лицевая  сторона. Она называется «аверс» (орел). Ребро монеты называется «гурт». Надпись на монете – легенда.</w:t>
      </w:r>
      <w:r w:rsidR="00DF42CF" w:rsidRPr="00DF42CF">
        <w:t xml:space="preserve"> </w:t>
      </w:r>
    </w:p>
    <w:p w:rsidR="00DF42CF" w:rsidRPr="00DF42CF" w:rsidRDefault="0072006F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06F">
        <w:rPr>
          <w:rFonts w:ascii="Times New Roman" w:hAnsi="Times New Roman" w:cs="Times New Roman"/>
          <w:b/>
          <w:sz w:val="24"/>
          <w:szCs w:val="24"/>
        </w:rPr>
        <w:t>5 группа</w:t>
      </w:r>
      <w:r>
        <w:t>.</w:t>
      </w:r>
      <w:r w:rsidR="00934D97">
        <w:t xml:space="preserve"> </w:t>
      </w:r>
      <w:r w:rsidR="00DF42CF" w:rsidRPr="00DF42CF">
        <w:rPr>
          <w:rFonts w:ascii="Times New Roman" w:hAnsi="Times New Roman" w:cs="Times New Roman"/>
          <w:sz w:val="24"/>
          <w:szCs w:val="24"/>
        </w:rPr>
        <w:t>Вот такой парадокс — с одной стороны, деньги — великое изобретение человечества, без которого невозможен был прогресс, а с другой стороны, это — зло, от которого только беды и несчастья.</w:t>
      </w:r>
    </w:p>
    <w:p w:rsidR="00DF42CF" w:rsidRPr="00DF42CF" w:rsidRDefault="000F73E2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F42CF" w:rsidRPr="00DF42CF">
        <w:rPr>
          <w:rFonts w:ascii="Times New Roman" w:hAnsi="Times New Roman" w:cs="Times New Roman"/>
          <w:sz w:val="24"/>
          <w:szCs w:val="24"/>
        </w:rPr>
        <w:t xml:space="preserve">Чем бы вы ни занимались в будущем, помните, что самые дорогие вещи не имеют цены! Например, здоровье. Не экономьте на здоровье! Помните, что за деньги не купишь хорошее настроение. Или уважение окружающих. Или любовь </w:t>
      </w:r>
      <w:proofErr w:type="gramStart"/>
      <w:r w:rsidR="00DF42CF" w:rsidRPr="00DF42C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DF42CF" w:rsidRPr="00DF42CF">
        <w:rPr>
          <w:rFonts w:ascii="Times New Roman" w:hAnsi="Times New Roman" w:cs="Times New Roman"/>
          <w:sz w:val="24"/>
          <w:szCs w:val="24"/>
        </w:rPr>
        <w:t>. Не обедняйте себя, стараясь все соизмерить с деньгами. Далеко не все продается и покупается. Прислушайтесь к мнению французского писателя Жана де Лабрюйера: 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дорого».</w:t>
      </w:r>
      <w:r w:rsidR="00DF42CF" w:rsidRPr="00DF42CF">
        <w:t xml:space="preserve"> </w:t>
      </w:r>
      <w:r w:rsidR="00DF42CF" w:rsidRPr="000F73E2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Деньги сами по себе не приносят несчастья, все определяет отношение к ним человека. </w:t>
      </w:r>
      <w:r w:rsidR="00DF42CF" w:rsidRPr="00DF42CF">
        <w:rPr>
          <w:rFonts w:ascii="Times New Roman" w:hAnsi="Times New Roman" w:cs="Times New Roman"/>
          <w:sz w:val="24"/>
          <w:szCs w:val="24"/>
        </w:rPr>
        <w:t>Общий язык с деньгами можно найти, если не делать накопление их смыслом всей своей жизни и тем более не использовать для этого нечестные методы.</w:t>
      </w:r>
    </w:p>
    <w:p w:rsidR="00DF42CF" w:rsidRDefault="00DF42CF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AB" w:rsidRDefault="00EF1BAB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AB" w:rsidRDefault="00EF1BAB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66" w:rsidRDefault="00ED4366" w:rsidP="00ED4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2CF" w:rsidRPr="00DF42CF" w:rsidRDefault="00DF42CF" w:rsidP="00DF4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42CF" w:rsidRPr="00DF42CF" w:rsidSect="0035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5C1"/>
    <w:multiLevelType w:val="hybridMultilevel"/>
    <w:tmpl w:val="4C6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6AB"/>
    <w:rsid w:val="00086BC7"/>
    <w:rsid w:val="000F73E2"/>
    <w:rsid w:val="001466AB"/>
    <w:rsid w:val="00152637"/>
    <w:rsid w:val="002B481E"/>
    <w:rsid w:val="00301214"/>
    <w:rsid w:val="00344C38"/>
    <w:rsid w:val="00356604"/>
    <w:rsid w:val="00483A84"/>
    <w:rsid w:val="004B190E"/>
    <w:rsid w:val="004B4353"/>
    <w:rsid w:val="0072006F"/>
    <w:rsid w:val="007B0BA8"/>
    <w:rsid w:val="00885179"/>
    <w:rsid w:val="008C5B17"/>
    <w:rsid w:val="00924C48"/>
    <w:rsid w:val="00934D97"/>
    <w:rsid w:val="00A312B8"/>
    <w:rsid w:val="00D415E8"/>
    <w:rsid w:val="00DF42CF"/>
    <w:rsid w:val="00E16561"/>
    <w:rsid w:val="00E5736B"/>
    <w:rsid w:val="00ED4366"/>
    <w:rsid w:val="00EF1BAB"/>
    <w:rsid w:val="00F2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2013-03-29T06:23:00Z</cp:lastPrinted>
  <dcterms:created xsi:type="dcterms:W3CDTF">2013-03-27T14:17:00Z</dcterms:created>
  <dcterms:modified xsi:type="dcterms:W3CDTF">2013-11-13T11:52:00Z</dcterms:modified>
</cp:coreProperties>
</file>