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23" w:rsidRPr="00A369C6" w:rsidRDefault="00A369C6" w:rsidP="00BB7960">
      <w:pPr>
        <w:spacing w:after="0"/>
        <w:rPr>
          <w:b/>
          <w:i/>
          <w:sz w:val="28"/>
        </w:rPr>
      </w:pPr>
      <w:r w:rsidRPr="00A369C6">
        <w:rPr>
          <w:b/>
          <w:i/>
          <w:sz w:val="28"/>
        </w:rPr>
        <w:t xml:space="preserve"> </w:t>
      </w:r>
      <w:r w:rsidR="00BB7960" w:rsidRPr="006A3E91">
        <w:rPr>
          <w:b/>
          <w:i/>
          <w:sz w:val="28"/>
        </w:rPr>
        <w:t xml:space="preserve">  </w:t>
      </w:r>
      <w:r w:rsidRPr="00A369C6">
        <w:rPr>
          <w:b/>
          <w:i/>
          <w:sz w:val="28"/>
        </w:rPr>
        <w:t xml:space="preserve">  </w:t>
      </w:r>
    </w:p>
    <w:p w:rsidR="00A369C6" w:rsidRPr="00A369C6" w:rsidRDefault="00A369C6" w:rsidP="00A369C6">
      <w:pPr>
        <w:tabs>
          <w:tab w:val="left" w:pos="1680"/>
        </w:tabs>
        <w:spacing w:after="0"/>
        <w:rPr>
          <w:b/>
          <w:i/>
          <w:sz w:val="28"/>
        </w:rPr>
      </w:pPr>
      <w:r>
        <w:rPr>
          <w:b/>
          <w:i/>
          <w:sz w:val="28"/>
        </w:rPr>
        <w:t xml:space="preserve">           Обобщение опыта работы </w:t>
      </w:r>
      <w:proofErr w:type="spellStart"/>
      <w:r>
        <w:rPr>
          <w:b/>
          <w:i/>
          <w:sz w:val="28"/>
        </w:rPr>
        <w:t>поУМК</w:t>
      </w:r>
      <w:proofErr w:type="spellEnd"/>
      <w:r>
        <w:rPr>
          <w:b/>
          <w:i/>
          <w:sz w:val="28"/>
        </w:rPr>
        <w:t xml:space="preserve"> «Перспективная начальная школа»</w:t>
      </w:r>
    </w:p>
    <w:p w:rsidR="00A369C6" w:rsidRPr="00A369C6" w:rsidRDefault="00A369C6" w:rsidP="00BB7960">
      <w:pPr>
        <w:spacing w:after="0"/>
        <w:rPr>
          <w:b/>
          <w:i/>
          <w:sz w:val="28"/>
        </w:rPr>
      </w:pPr>
    </w:p>
    <w:p w:rsidR="005F2E2E" w:rsidRPr="00DE7746" w:rsidRDefault="00BB7960" w:rsidP="006A3E91">
      <w:pPr>
        <w:spacing w:after="0"/>
        <w:jc w:val="both"/>
        <w:rPr>
          <w:sz w:val="28"/>
        </w:rPr>
      </w:pPr>
      <w:r w:rsidRPr="006A3E91">
        <w:t xml:space="preserve">       </w:t>
      </w:r>
      <w:r w:rsidRPr="008D06B9">
        <w:rPr>
          <w:sz w:val="28"/>
        </w:rPr>
        <w:t xml:space="preserve">В 2010 г. </w:t>
      </w:r>
      <w:r w:rsidR="006A3E91" w:rsidRPr="008D06B9">
        <w:rPr>
          <w:sz w:val="28"/>
        </w:rPr>
        <w:t xml:space="preserve">я </w:t>
      </w:r>
      <w:r w:rsidRPr="008D06B9">
        <w:rPr>
          <w:sz w:val="28"/>
        </w:rPr>
        <w:t xml:space="preserve">начала работать по УМК «Перспективная начальная школа». Эта программа разработана в соответствии с принципами </w:t>
      </w:r>
      <w:r w:rsidR="008D06B9">
        <w:rPr>
          <w:sz w:val="28"/>
        </w:rPr>
        <w:t xml:space="preserve">развивающего обучения,  </w:t>
      </w:r>
      <w:proofErr w:type="gramStart"/>
      <w:r w:rsidR="008D06B9">
        <w:rPr>
          <w:sz w:val="28"/>
        </w:rPr>
        <w:t>сочетающихся</w:t>
      </w:r>
      <w:proofErr w:type="gramEnd"/>
      <w:r w:rsidRPr="008D06B9">
        <w:rPr>
          <w:sz w:val="28"/>
        </w:rPr>
        <w:t xml:space="preserve"> с традиционными принципами прочности, доступности, осознанности и наглядности в обучении. Мое внимание привлекли учебники комплекта: их внешнее оформление, доступность подачи учебного материала. Наличие большого количества иллюстраций актуализирует внимание, позволяет включиться в действие внешней интриги. Дети проживают жизненные моменты совместно с героями Мишей, Машей, </w:t>
      </w:r>
      <w:proofErr w:type="spellStart"/>
      <w:r w:rsidRPr="008D06B9">
        <w:rPr>
          <w:sz w:val="28"/>
        </w:rPr>
        <w:t>Анишит</w:t>
      </w:r>
      <w:proofErr w:type="spellEnd"/>
      <w:r w:rsidRPr="008D06B9">
        <w:rPr>
          <w:sz w:val="28"/>
        </w:rPr>
        <w:t xml:space="preserve"> </w:t>
      </w:r>
      <w:proofErr w:type="spellStart"/>
      <w:r w:rsidRPr="008D06B9">
        <w:rPr>
          <w:sz w:val="28"/>
        </w:rPr>
        <w:t>Йокоповной</w:t>
      </w:r>
      <w:proofErr w:type="spellEnd"/>
      <w:r w:rsidRPr="008D06B9">
        <w:rPr>
          <w:sz w:val="28"/>
        </w:rPr>
        <w:t>, Главным Библиотекарем Михаилом Потаповичем,</w:t>
      </w:r>
      <w:r w:rsidR="00B357E9" w:rsidRPr="008D06B9">
        <w:rPr>
          <w:sz w:val="28"/>
        </w:rPr>
        <w:t xml:space="preserve"> </w:t>
      </w:r>
      <w:proofErr w:type="spellStart"/>
      <w:r w:rsidR="00B357E9" w:rsidRPr="008D06B9">
        <w:rPr>
          <w:sz w:val="28"/>
        </w:rPr>
        <w:t>Торком</w:t>
      </w:r>
      <w:proofErr w:type="spellEnd"/>
      <w:r w:rsidR="00B357E9" w:rsidRPr="008D06B9">
        <w:rPr>
          <w:sz w:val="28"/>
        </w:rPr>
        <w:t xml:space="preserve">, </w:t>
      </w:r>
      <w:proofErr w:type="spellStart"/>
      <w:r w:rsidR="00B357E9" w:rsidRPr="008D06B9">
        <w:rPr>
          <w:sz w:val="28"/>
        </w:rPr>
        <w:t>Асырком</w:t>
      </w:r>
      <w:proofErr w:type="spellEnd"/>
      <w:r w:rsidR="00B357E9" w:rsidRPr="008D06B9">
        <w:rPr>
          <w:sz w:val="28"/>
        </w:rPr>
        <w:t>, Летучей Мышью: «</w:t>
      </w:r>
      <w:r w:rsidRPr="008D06B9">
        <w:rPr>
          <w:sz w:val="28"/>
        </w:rPr>
        <w:t xml:space="preserve"> </w:t>
      </w:r>
      <w:r w:rsidR="00B357E9" w:rsidRPr="008D06B9">
        <w:rPr>
          <w:sz w:val="28"/>
        </w:rPr>
        <w:t>Сопереживаю и помогаю им!».</w:t>
      </w:r>
    </w:p>
    <w:p w:rsidR="005F2E2E" w:rsidRPr="00DE7746" w:rsidRDefault="005F2E2E" w:rsidP="006A3E91">
      <w:pPr>
        <w:spacing w:after="0"/>
        <w:jc w:val="both"/>
        <w:rPr>
          <w:sz w:val="28"/>
        </w:rPr>
      </w:pPr>
    </w:p>
    <w:p w:rsidR="006A3E91" w:rsidRPr="007F5438" w:rsidRDefault="00DE7746" w:rsidP="006A3E91">
      <w:pPr>
        <w:spacing w:after="0"/>
        <w:jc w:val="both"/>
        <w:rPr>
          <w:sz w:val="28"/>
        </w:rPr>
      </w:pPr>
      <w:r w:rsidRPr="00DE7746">
        <w:rPr>
          <w:color w:val="4F6228" w:themeColor="accent3" w:themeShade="80"/>
          <w:sz w:val="28"/>
        </w:rPr>
        <w:t xml:space="preserve">            </w:t>
      </w:r>
      <w:r w:rsidR="00BB7960" w:rsidRPr="008D06B9">
        <w:rPr>
          <w:sz w:val="28"/>
        </w:rPr>
        <w:t>Иллюстрации помогают решать определенные дидактические задачи. Родители моих учеников отмечают, что даже им ин</w:t>
      </w:r>
      <w:r w:rsidR="00B357E9" w:rsidRPr="008D06B9">
        <w:rPr>
          <w:sz w:val="28"/>
        </w:rPr>
        <w:t>тересны сами учебники и задания в них.</w:t>
      </w:r>
    </w:p>
    <w:p w:rsidR="005F2E2E" w:rsidRPr="00DE7746" w:rsidRDefault="007F5438" w:rsidP="007F5438">
      <w:pPr>
        <w:spacing w:after="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8D06B9">
        <w:rPr>
          <w:rFonts w:ascii="Times New Roman" w:eastAsia="Times New Roman" w:hAnsi="Times New Roman" w:cs="Times New Roman"/>
          <w:sz w:val="28"/>
          <w:szCs w:val="24"/>
          <w:lang w:eastAsia="ru-RU"/>
        </w:rPr>
        <w:t xml:space="preserve">Одной из главных ценностей для учащихся является </w:t>
      </w:r>
      <w:r w:rsidRPr="008D06B9">
        <w:rPr>
          <w:rFonts w:ascii="Times New Roman" w:eastAsia="Times New Roman" w:hAnsi="Times New Roman" w:cs="Times New Roman"/>
          <w:b/>
          <w:bCs/>
          <w:sz w:val="28"/>
          <w:szCs w:val="24"/>
          <w:lang w:eastAsia="ru-RU"/>
        </w:rPr>
        <w:t xml:space="preserve">умственная, интеллектуальная деятельность, связанная с самостоятельным добыванием знаний, </w:t>
      </w:r>
      <w:r w:rsidRPr="008D06B9">
        <w:rPr>
          <w:rFonts w:ascii="Times New Roman" w:eastAsia="Times New Roman" w:hAnsi="Times New Roman" w:cs="Times New Roman"/>
          <w:sz w:val="28"/>
          <w:szCs w:val="24"/>
          <w:lang w:eastAsia="ru-RU"/>
        </w:rPr>
        <w:t>которая вызывает яркие интеллектуальные чувства открытий. Сущность развивающего обучения состоит не в заучивании правил, а в формировании навыков активного, осознанного и правильного использования языковых средств и речи.</w:t>
      </w:r>
    </w:p>
    <w:p w:rsidR="00DE7746" w:rsidRPr="00A369C6" w:rsidRDefault="007F5438" w:rsidP="007F5438">
      <w:pPr>
        <w:spacing w:after="0"/>
        <w:jc w:val="both"/>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На уроке дети сами называют тему урока, цели. </w:t>
      </w:r>
    </w:p>
    <w:p w:rsidR="007F5438" w:rsidRDefault="00DE7746" w:rsidP="007F5438">
      <w:pPr>
        <w:spacing w:after="0"/>
        <w:jc w:val="both"/>
        <w:rPr>
          <w:rFonts w:ascii="Times New Roman" w:eastAsia="Times New Roman" w:hAnsi="Times New Roman" w:cs="Times New Roman"/>
          <w:sz w:val="28"/>
          <w:szCs w:val="24"/>
          <w:lang w:eastAsia="ru-RU"/>
        </w:rPr>
      </w:pPr>
      <w:r w:rsidRPr="00DE7746">
        <w:rPr>
          <w:rFonts w:ascii="Times New Roman" w:eastAsia="Times New Roman" w:hAnsi="Times New Roman" w:cs="Times New Roman"/>
          <w:color w:val="4F6228" w:themeColor="accent3" w:themeShade="80"/>
          <w:sz w:val="28"/>
          <w:szCs w:val="24"/>
          <w:lang w:eastAsia="ru-RU"/>
        </w:rPr>
        <w:t xml:space="preserve">   </w:t>
      </w:r>
      <w:r w:rsidR="007F5438">
        <w:rPr>
          <w:rFonts w:ascii="Times New Roman" w:eastAsia="Times New Roman" w:hAnsi="Times New Roman" w:cs="Times New Roman"/>
          <w:sz w:val="28"/>
          <w:szCs w:val="24"/>
          <w:lang w:eastAsia="ru-RU"/>
        </w:rPr>
        <w:t xml:space="preserve">Правила </w:t>
      </w:r>
      <w:r w:rsidR="007F5438" w:rsidRPr="008D06B9">
        <w:rPr>
          <w:rFonts w:ascii="Times New Roman" w:eastAsia="Times New Roman" w:hAnsi="Times New Roman" w:cs="Times New Roman"/>
          <w:sz w:val="28"/>
          <w:szCs w:val="24"/>
          <w:lang w:eastAsia="ru-RU"/>
        </w:rPr>
        <w:t xml:space="preserve">выводим вместе с детьми, порой они ошибаются, но дети не боятся ошибаться, они знают, что на ошибках учатся. И ошибки ребят бывают находкой для учителя. Вместе начинаем искать, где что не так. А иногда «ошибаюсь» я, и дети с удовольствием начинают «учить» меня. В начальной школе требуется «разбудить» мысль детей. </w:t>
      </w:r>
    </w:p>
    <w:p w:rsidR="007F5438" w:rsidRPr="008D06B9" w:rsidRDefault="007F5438" w:rsidP="007F5438">
      <w:pPr>
        <w:spacing w:after="0"/>
        <w:jc w:val="both"/>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На уроках организую обмен мнениями при решении различных учебных задач. Использую дискуссионные формы познания, диалогические основы общения, поощрение различных точек зрения. </w:t>
      </w:r>
    </w:p>
    <w:p w:rsidR="007F5438" w:rsidRDefault="007F5438" w:rsidP="007F5438">
      <w:pPr>
        <w:widowControl w:val="0"/>
        <w:autoSpaceDE w:val="0"/>
        <w:autoSpaceDN w:val="0"/>
        <w:adjustRightInd w:val="0"/>
        <w:rPr>
          <w:sz w:val="28"/>
          <w:szCs w:val="28"/>
        </w:rPr>
      </w:pPr>
      <w:r>
        <w:rPr>
          <w:rFonts w:ascii="Times New Roman" w:eastAsia="Times New Roman" w:hAnsi="Times New Roman" w:cs="Times New Roman"/>
          <w:sz w:val="28"/>
          <w:szCs w:val="24"/>
          <w:lang w:eastAsia="ru-RU"/>
        </w:rPr>
        <w:t xml:space="preserve">   </w:t>
      </w:r>
      <w:r w:rsidRPr="00955716">
        <w:rPr>
          <w:sz w:val="28"/>
          <w:szCs w:val="28"/>
        </w:rPr>
        <w:t xml:space="preserve">Важнейший источник активности ученика в учебном процессе – его интерес, один из наиболее эффективных и мощных побудителей внимания. Пробуждения интереса однозначно означает пробуждения внимания. </w:t>
      </w:r>
    </w:p>
    <w:p w:rsidR="007F5438" w:rsidRDefault="007F5438" w:rsidP="00DC07C5">
      <w:pPr>
        <w:widowControl w:val="0"/>
        <w:autoSpaceDE w:val="0"/>
        <w:autoSpaceDN w:val="0"/>
        <w:adjustRightInd w:val="0"/>
        <w:jc w:val="both"/>
        <w:rPr>
          <w:sz w:val="28"/>
          <w:szCs w:val="28"/>
        </w:rPr>
      </w:pPr>
      <w:r>
        <w:rPr>
          <w:sz w:val="28"/>
          <w:szCs w:val="28"/>
        </w:rPr>
        <w:t>Что же способствует возникновению интереса и внимания на уроке?</w:t>
      </w:r>
    </w:p>
    <w:p w:rsidR="007F5438" w:rsidRDefault="007F5438" w:rsidP="00DC07C5">
      <w:pPr>
        <w:widowControl w:val="0"/>
        <w:numPr>
          <w:ilvl w:val="0"/>
          <w:numId w:val="2"/>
        </w:numPr>
        <w:autoSpaceDE w:val="0"/>
        <w:autoSpaceDN w:val="0"/>
        <w:adjustRightInd w:val="0"/>
        <w:spacing w:after="0" w:line="240" w:lineRule="auto"/>
        <w:jc w:val="both"/>
        <w:rPr>
          <w:sz w:val="28"/>
          <w:szCs w:val="28"/>
        </w:rPr>
      </w:pPr>
      <w:r>
        <w:rPr>
          <w:sz w:val="28"/>
          <w:szCs w:val="28"/>
        </w:rPr>
        <w:t>Качество изложения учителем учебного материала. Яркий, красочный рассказ, эмоционально насыщенный.</w:t>
      </w:r>
    </w:p>
    <w:p w:rsidR="007F5438" w:rsidRDefault="007F5438" w:rsidP="00DC07C5">
      <w:pPr>
        <w:widowControl w:val="0"/>
        <w:numPr>
          <w:ilvl w:val="0"/>
          <w:numId w:val="2"/>
        </w:numPr>
        <w:autoSpaceDE w:val="0"/>
        <w:autoSpaceDN w:val="0"/>
        <w:adjustRightInd w:val="0"/>
        <w:spacing w:after="0" w:line="240" w:lineRule="auto"/>
        <w:jc w:val="both"/>
        <w:rPr>
          <w:sz w:val="28"/>
          <w:szCs w:val="28"/>
        </w:rPr>
      </w:pPr>
      <w:r>
        <w:rPr>
          <w:sz w:val="28"/>
          <w:szCs w:val="28"/>
        </w:rPr>
        <w:t>Оптимальное соотношение известного и неизвестного. Ученик будет внимателен к новому материалу только в том случае, если есть что–то знакомое. Наибольший интерес возникает  к предмету тогда, когда сообщение о нём раскрывает какие</w:t>
      </w:r>
      <w:r w:rsidR="00DC07C5">
        <w:rPr>
          <w:sz w:val="28"/>
          <w:szCs w:val="28"/>
        </w:rPr>
        <w:t>-</w:t>
      </w:r>
      <w:r>
        <w:rPr>
          <w:sz w:val="28"/>
          <w:szCs w:val="28"/>
        </w:rPr>
        <w:t>то новые стороны: дополняет, развивает или противоречит старому.</w:t>
      </w:r>
    </w:p>
    <w:p w:rsidR="007F5438" w:rsidRDefault="007F5438" w:rsidP="00DC07C5">
      <w:pPr>
        <w:widowControl w:val="0"/>
        <w:numPr>
          <w:ilvl w:val="0"/>
          <w:numId w:val="2"/>
        </w:numPr>
        <w:autoSpaceDE w:val="0"/>
        <w:autoSpaceDN w:val="0"/>
        <w:adjustRightInd w:val="0"/>
        <w:spacing w:after="0" w:line="240" w:lineRule="auto"/>
        <w:jc w:val="both"/>
        <w:rPr>
          <w:sz w:val="28"/>
          <w:szCs w:val="28"/>
        </w:rPr>
      </w:pPr>
      <w:r>
        <w:rPr>
          <w:sz w:val="28"/>
          <w:szCs w:val="28"/>
        </w:rPr>
        <w:t xml:space="preserve">Определяемый дефицит информации, когда учитель не «разжёвывает материал» </w:t>
      </w:r>
      <w:r>
        <w:rPr>
          <w:sz w:val="28"/>
          <w:szCs w:val="28"/>
        </w:rPr>
        <w:lastRenderedPageBreak/>
        <w:t>объясняемый материал до последней мелочи, а оставляет некоторое «пространство» для мысли, даёт возможность соучастия в познании нового: задавание вопросов, желание самим найти на некоторые из них ответы.</w:t>
      </w:r>
    </w:p>
    <w:p w:rsidR="007F5438" w:rsidRDefault="007F5438" w:rsidP="00DC07C5">
      <w:pPr>
        <w:widowControl w:val="0"/>
        <w:numPr>
          <w:ilvl w:val="0"/>
          <w:numId w:val="2"/>
        </w:numPr>
        <w:autoSpaceDE w:val="0"/>
        <w:autoSpaceDN w:val="0"/>
        <w:adjustRightInd w:val="0"/>
        <w:spacing w:after="0" w:line="240" w:lineRule="auto"/>
        <w:jc w:val="both"/>
        <w:rPr>
          <w:sz w:val="28"/>
          <w:szCs w:val="28"/>
        </w:rPr>
      </w:pPr>
      <w:r>
        <w:rPr>
          <w:sz w:val="28"/>
          <w:szCs w:val="28"/>
        </w:rPr>
        <w:t>Безотказное средство пробуждения внимания – это применение различных форм наглядности, нестандартные вопросы, проблема, загадка.</w:t>
      </w:r>
    </w:p>
    <w:p w:rsidR="007F5438" w:rsidRDefault="007F5438" w:rsidP="00DC07C5">
      <w:pPr>
        <w:widowControl w:val="0"/>
        <w:autoSpaceDE w:val="0"/>
        <w:autoSpaceDN w:val="0"/>
        <w:adjustRightInd w:val="0"/>
        <w:spacing w:after="0"/>
        <w:jc w:val="both"/>
        <w:rPr>
          <w:sz w:val="28"/>
          <w:szCs w:val="28"/>
        </w:rPr>
      </w:pPr>
      <w:r>
        <w:rPr>
          <w:sz w:val="28"/>
          <w:szCs w:val="28"/>
        </w:rPr>
        <w:tab/>
        <w:t xml:space="preserve">Учитель часто использует занимательность как волшебный ключик к детскому вниманию. </w:t>
      </w:r>
      <w:r w:rsidRPr="00955716">
        <w:rPr>
          <w:sz w:val="28"/>
          <w:szCs w:val="28"/>
        </w:rPr>
        <w:t>Чем интереснее и разнообразнее будут задания, которые предложены ребенку, тем больше шансов развить его внимание.</w:t>
      </w:r>
    </w:p>
    <w:p w:rsidR="00DC07C5" w:rsidRPr="00A369C6" w:rsidRDefault="007F5438" w:rsidP="00DC07C5">
      <w:pPr>
        <w:widowControl w:val="0"/>
        <w:autoSpaceDE w:val="0"/>
        <w:autoSpaceDN w:val="0"/>
        <w:adjustRightInd w:val="0"/>
        <w:spacing w:after="0"/>
        <w:jc w:val="both"/>
        <w:rPr>
          <w:sz w:val="28"/>
        </w:rPr>
      </w:pPr>
      <w:r>
        <w:rPr>
          <w:sz w:val="28"/>
        </w:rPr>
        <w:t xml:space="preserve">       На уроках обучения грамоте дети с удовольствием работают со звуковой схемой, моделируют предложения, тексты. При знакомстве с новой буквой </w:t>
      </w:r>
      <w:r w:rsidR="00DC07C5">
        <w:rPr>
          <w:sz w:val="28"/>
        </w:rPr>
        <w:t>составляют её модели.</w:t>
      </w:r>
      <w:r w:rsidR="001F4F1B">
        <w:rPr>
          <w:sz w:val="28"/>
        </w:rPr>
        <w:t xml:space="preserve"> </w:t>
      </w:r>
    </w:p>
    <w:p w:rsidR="00DC07C5" w:rsidRDefault="00DC07C5" w:rsidP="00DC07C5">
      <w:pPr>
        <w:widowControl w:val="0"/>
        <w:autoSpaceDE w:val="0"/>
        <w:autoSpaceDN w:val="0"/>
        <w:adjustRightInd w:val="0"/>
        <w:jc w:val="both"/>
        <w:rPr>
          <w:sz w:val="28"/>
          <w:szCs w:val="28"/>
        </w:rPr>
      </w:pPr>
      <w:r>
        <w:rPr>
          <w:sz w:val="28"/>
          <w:szCs w:val="28"/>
        </w:rPr>
        <w:t xml:space="preserve">   </w:t>
      </w:r>
      <w:r w:rsidRPr="00955716">
        <w:rPr>
          <w:sz w:val="28"/>
          <w:szCs w:val="28"/>
        </w:rPr>
        <w:t xml:space="preserve">Создание на уроке игровой атмосферы развивает познавательный интерес, снимает усталость, позволяет удерживать внимание. Поэтому на каждом уроке использую различные упражнения на развитие внимания. </w:t>
      </w:r>
    </w:p>
    <w:p w:rsidR="00DC07C5" w:rsidRDefault="00DC07C5" w:rsidP="00DC07C5">
      <w:pPr>
        <w:widowControl w:val="0"/>
        <w:autoSpaceDE w:val="0"/>
        <w:autoSpaceDN w:val="0"/>
        <w:adjustRightInd w:val="0"/>
        <w:jc w:val="both"/>
        <w:rPr>
          <w:sz w:val="28"/>
          <w:szCs w:val="28"/>
        </w:rPr>
      </w:pPr>
      <w:r w:rsidRPr="00955716">
        <w:rPr>
          <w:sz w:val="28"/>
          <w:szCs w:val="28"/>
        </w:rPr>
        <w:t xml:space="preserve">Так для уроков </w:t>
      </w:r>
      <w:r>
        <w:rPr>
          <w:color w:val="FF0000"/>
          <w:sz w:val="40"/>
          <w:szCs w:val="40"/>
        </w:rPr>
        <w:t>обучения грамоте</w:t>
      </w:r>
      <w:r w:rsidRPr="00955716">
        <w:rPr>
          <w:sz w:val="28"/>
          <w:szCs w:val="28"/>
        </w:rPr>
        <w:t xml:space="preserve"> предлагаю следующие задания.</w:t>
      </w:r>
    </w:p>
    <w:p w:rsidR="00DC07C5" w:rsidRPr="00DC07C5" w:rsidRDefault="00DC07C5" w:rsidP="00DC07C5">
      <w:pPr>
        <w:widowControl w:val="0"/>
        <w:autoSpaceDE w:val="0"/>
        <w:autoSpaceDN w:val="0"/>
        <w:adjustRightInd w:val="0"/>
        <w:spacing w:after="0"/>
        <w:jc w:val="both"/>
        <w:rPr>
          <w:sz w:val="28"/>
          <w:szCs w:val="28"/>
        </w:rPr>
      </w:pPr>
      <w:r>
        <w:rPr>
          <w:color w:val="0000FF"/>
          <w:sz w:val="28"/>
          <w:szCs w:val="28"/>
        </w:rPr>
        <w:t>1.</w:t>
      </w:r>
      <w:r w:rsidRPr="00DC07C5">
        <w:rPr>
          <w:color w:val="0000FF"/>
          <w:sz w:val="28"/>
          <w:szCs w:val="28"/>
        </w:rPr>
        <w:t xml:space="preserve">Игра “Хоккей”. </w:t>
      </w:r>
      <w:r>
        <w:rPr>
          <w:sz w:val="28"/>
          <w:szCs w:val="28"/>
        </w:rPr>
        <w:t>Д</w:t>
      </w:r>
      <w:r w:rsidRPr="00DC07C5">
        <w:rPr>
          <w:sz w:val="28"/>
          <w:szCs w:val="28"/>
        </w:rPr>
        <w:t xml:space="preserve">ля закрепления умения определять смыслоразличительные качества согласных. </w:t>
      </w:r>
    </w:p>
    <w:p w:rsidR="00DC07C5" w:rsidRDefault="00DC07C5" w:rsidP="00DC07C5">
      <w:pPr>
        <w:widowControl w:val="0"/>
        <w:autoSpaceDE w:val="0"/>
        <w:autoSpaceDN w:val="0"/>
        <w:adjustRightInd w:val="0"/>
        <w:spacing w:after="0"/>
        <w:jc w:val="both"/>
        <w:rPr>
          <w:sz w:val="28"/>
          <w:szCs w:val="28"/>
        </w:rPr>
      </w:pPr>
      <w:r w:rsidRPr="00DC07C5">
        <w:rPr>
          <w:sz w:val="28"/>
          <w:szCs w:val="28"/>
        </w:rPr>
        <w:t>Учитель называет слова,</w:t>
      </w:r>
      <w:r>
        <w:rPr>
          <w:sz w:val="28"/>
          <w:szCs w:val="28"/>
        </w:rPr>
        <w:t xml:space="preserve"> начинающиеся с согласного звука. Д</w:t>
      </w:r>
      <w:r w:rsidRPr="00DC07C5">
        <w:rPr>
          <w:sz w:val="28"/>
          <w:szCs w:val="28"/>
        </w:rPr>
        <w:t xml:space="preserve">ети не должны пропустить в ворота </w:t>
      </w:r>
      <w:r>
        <w:rPr>
          <w:sz w:val="28"/>
          <w:szCs w:val="28"/>
        </w:rPr>
        <w:t>слова с другим звуком</w:t>
      </w:r>
      <w:r w:rsidR="003052EF">
        <w:rPr>
          <w:sz w:val="28"/>
          <w:szCs w:val="28"/>
        </w:rPr>
        <w:t xml:space="preserve"> </w:t>
      </w:r>
      <w:r w:rsidRPr="00DC07C5">
        <w:rPr>
          <w:sz w:val="28"/>
          <w:szCs w:val="28"/>
        </w:rPr>
        <w:t>(руки на партах согнуты в локтях)</w:t>
      </w:r>
      <w:r>
        <w:rPr>
          <w:sz w:val="28"/>
          <w:szCs w:val="28"/>
        </w:rPr>
        <w:t>.</w:t>
      </w:r>
    </w:p>
    <w:p w:rsidR="00DC07C5" w:rsidRDefault="00DC07C5" w:rsidP="00DC07C5">
      <w:pPr>
        <w:widowControl w:val="0"/>
        <w:autoSpaceDE w:val="0"/>
        <w:autoSpaceDN w:val="0"/>
        <w:adjustRightInd w:val="0"/>
        <w:spacing w:after="0"/>
        <w:jc w:val="both"/>
        <w:rPr>
          <w:sz w:val="28"/>
          <w:szCs w:val="28"/>
        </w:rPr>
      </w:pPr>
      <w:r>
        <w:rPr>
          <w:color w:val="0000FF"/>
          <w:sz w:val="28"/>
          <w:szCs w:val="28"/>
        </w:rPr>
        <w:t>2</w:t>
      </w:r>
      <w:r w:rsidRPr="005B21B1">
        <w:rPr>
          <w:color w:val="0000FF"/>
          <w:sz w:val="28"/>
          <w:szCs w:val="28"/>
        </w:rPr>
        <w:t>. Игра “</w:t>
      </w:r>
      <w:r>
        <w:rPr>
          <w:color w:val="0000FF"/>
          <w:sz w:val="28"/>
          <w:szCs w:val="28"/>
        </w:rPr>
        <w:t>Сломанный телефон</w:t>
      </w:r>
      <w:r w:rsidRPr="005B21B1">
        <w:rPr>
          <w:color w:val="0000FF"/>
          <w:sz w:val="28"/>
          <w:szCs w:val="28"/>
        </w:rPr>
        <w:t>”.</w:t>
      </w:r>
    </w:p>
    <w:p w:rsidR="003052EF" w:rsidRDefault="00DC07C5" w:rsidP="003052EF">
      <w:pPr>
        <w:widowControl w:val="0"/>
        <w:autoSpaceDE w:val="0"/>
        <w:autoSpaceDN w:val="0"/>
        <w:adjustRightInd w:val="0"/>
        <w:spacing w:after="0"/>
        <w:jc w:val="both"/>
        <w:rPr>
          <w:sz w:val="28"/>
          <w:szCs w:val="28"/>
        </w:rPr>
      </w:pPr>
      <w:r>
        <w:rPr>
          <w:sz w:val="28"/>
          <w:szCs w:val="28"/>
        </w:rPr>
        <w:t>На каждом ряду передают своё слово.</w:t>
      </w:r>
      <w:r w:rsidR="003052EF">
        <w:rPr>
          <w:sz w:val="28"/>
          <w:szCs w:val="28"/>
        </w:rPr>
        <w:t xml:space="preserve"> Учитель первому ученику, ученик следующему и так пока все не получат слова. Как только ученики приняли слова, все по очереди называют «полученное» слово. Затем ученик с первой парты называет слово, которое «получил» от учителя. «Переданные» и «полученные» слова записываются на доске под цифрами, обозначающими номер ряда. Потом сообщаются и записываются на доске слова, которые передавал учитель</w:t>
      </w:r>
      <w:proofErr w:type="gramStart"/>
      <w:r w:rsidR="003052EF">
        <w:rPr>
          <w:sz w:val="28"/>
          <w:szCs w:val="28"/>
        </w:rPr>
        <w:t>.</w:t>
      </w:r>
      <w:proofErr w:type="gramEnd"/>
      <w:r w:rsidR="003052EF">
        <w:rPr>
          <w:sz w:val="28"/>
          <w:szCs w:val="28"/>
        </w:rPr>
        <w:t xml:space="preserve"> (</w:t>
      </w:r>
      <w:proofErr w:type="gramStart"/>
      <w:r w:rsidR="003052EF">
        <w:rPr>
          <w:sz w:val="28"/>
          <w:szCs w:val="28"/>
        </w:rPr>
        <w:t>ж</w:t>
      </w:r>
      <w:proofErr w:type="gramEnd"/>
      <w:r w:rsidR="003052EF">
        <w:rPr>
          <w:sz w:val="28"/>
          <w:szCs w:val="28"/>
        </w:rPr>
        <w:t>ар-шар, жесть - шесть)</w:t>
      </w:r>
    </w:p>
    <w:p w:rsidR="003052EF" w:rsidRDefault="003052EF" w:rsidP="003052EF">
      <w:pPr>
        <w:widowControl w:val="0"/>
        <w:autoSpaceDE w:val="0"/>
        <w:autoSpaceDN w:val="0"/>
        <w:adjustRightInd w:val="0"/>
        <w:spacing w:after="0"/>
        <w:jc w:val="both"/>
        <w:rPr>
          <w:color w:val="0000FF"/>
          <w:sz w:val="28"/>
          <w:szCs w:val="28"/>
        </w:rPr>
      </w:pPr>
      <w:r>
        <w:rPr>
          <w:color w:val="0000FF"/>
          <w:sz w:val="28"/>
          <w:szCs w:val="28"/>
        </w:rPr>
        <w:t>3</w:t>
      </w:r>
      <w:r w:rsidRPr="005B21B1">
        <w:rPr>
          <w:color w:val="0000FF"/>
          <w:sz w:val="28"/>
          <w:szCs w:val="28"/>
        </w:rPr>
        <w:t>. Игра “</w:t>
      </w:r>
      <w:r>
        <w:rPr>
          <w:color w:val="0000FF"/>
          <w:sz w:val="28"/>
          <w:szCs w:val="28"/>
        </w:rPr>
        <w:t>Угадай</w:t>
      </w:r>
      <w:r w:rsidRPr="005B21B1">
        <w:rPr>
          <w:color w:val="0000FF"/>
          <w:sz w:val="28"/>
          <w:szCs w:val="28"/>
        </w:rPr>
        <w:t>”.</w:t>
      </w:r>
    </w:p>
    <w:p w:rsidR="003052EF" w:rsidRDefault="003052EF" w:rsidP="003052EF">
      <w:pPr>
        <w:widowControl w:val="0"/>
        <w:autoSpaceDE w:val="0"/>
        <w:autoSpaceDN w:val="0"/>
        <w:adjustRightInd w:val="0"/>
        <w:spacing w:after="0"/>
        <w:jc w:val="both"/>
        <w:rPr>
          <w:sz w:val="28"/>
          <w:szCs w:val="28"/>
        </w:rPr>
      </w:pPr>
      <w:r>
        <w:rPr>
          <w:sz w:val="28"/>
          <w:szCs w:val="28"/>
        </w:rPr>
        <w:t xml:space="preserve">Один из учеников – ведущий, учитель – счётчик, остальные ученики – игроки. Каждый игрок задумывает какую – либо букву и держит её </w:t>
      </w:r>
      <w:proofErr w:type="gramStart"/>
      <w:r>
        <w:rPr>
          <w:sz w:val="28"/>
          <w:szCs w:val="28"/>
        </w:rPr>
        <w:t>в тайне</w:t>
      </w:r>
      <w:proofErr w:type="gramEnd"/>
      <w:r>
        <w:rPr>
          <w:sz w:val="28"/>
          <w:szCs w:val="28"/>
        </w:rPr>
        <w:t xml:space="preserve"> от других. По вызову ведущего один из игроков перечисляет существенные признаки задуманной буквы, но не называет её. </w:t>
      </w:r>
      <w:r w:rsidR="00B803C5">
        <w:rPr>
          <w:sz w:val="28"/>
          <w:szCs w:val="28"/>
        </w:rPr>
        <w:t>Остальные игроки должны отгадать эту букву. Выставляются очки: 5 –за каждую правильно составленную загадку, 1 – за отгадку.</w:t>
      </w:r>
    </w:p>
    <w:p w:rsidR="00B803C5" w:rsidRDefault="00B803C5" w:rsidP="00B803C5">
      <w:pPr>
        <w:widowControl w:val="0"/>
        <w:autoSpaceDE w:val="0"/>
        <w:autoSpaceDN w:val="0"/>
        <w:adjustRightInd w:val="0"/>
        <w:jc w:val="both"/>
        <w:rPr>
          <w:sz w:val="28"/>
          <w:szCs w:val="28"/>
        </w:rPr>
      </w:pPr>
      <w:r>
        <w:rPr>
          <w:sz w:val="28"/>
          <w:szCs w:val="28"/>
        </w:rPr>
        <w:t>Д</w:t>
      </w:r>
      <w:r w:rsidRPr="00955716">
        <w:rPr>
          <w:sz w:val="28"/>
          <w:szCs w:val="28"/>
        </w:rPr>
        <w:t xml:space="preserve">ля уроков </w:t>
      </w:r>
      <w:r>
        <w:rPr>
          <w:color w:val="FF0000"/>
          <w:sz w:val="40"/>
          <w:szCs w:val="40"/>
        </w:rPr>
        <w:t>литературного чтения</w:t>
      </w:r>
      <w:r w:rsidRPr="00955716">
        <w:rPr>
          <w:sz w:val="28"/>
          <w:szCs w:val="28"/>
        </w:rPr>
        <w:t xml:space="preserve"> предлагаю следующие задания.</w:t>
      </w:r>
    </w:p>
    <w:p w:rsidR="00DC07C5" w:rsidRPr="00955716" w:rsidRDefault="00DC07C5" w:rsidP="00B803C5">
      <w:pPr>
        <w:widowControl w:val="0"/>
        <w:autoSpaceDE w:val="0"/>
        <w:autoSpaceDN w:val="0"/>
        <w:adjustRightInd w:val="0"/>
        <w:spacing w:after="0"/>
        <w:jc w:val="both"/>
        <w:rPr>
          <w:sz w:val="28"/>
          <w:szCs w:val="28"/>
        </w:rPr>
      </w:pPr>
      <w:r>
        <w:rPr>
          <w:color w:val="0000FF"/>
          <w:sz w:val="28"/>
          <w:szCs w:val="28"/>
        </w:rPr>
        <w:t>1</w:t>
      </w:r>
      <w:r w:rsidRPr="005B21B1">
        <w:rPr>
          <w:color w:val="0000FF"/>
          <w:sz w:val="28"/>
          <w:szCs w:val="28"/>
        </w:rPr>
        <w:t>. Игра “Разведчики”.</w:t>
      </w:r>
      <w:r w:rsidRPr="00955716">
        <w:rPr>
          <w:sz w:val="28"/>
          <w:szCs w:val="28"/>
        </w:rPr>
        <w:t xml:space="preserve"> На этапе знакомства с новым произведением, перед чтением. Кто быстрее в тексте найдёт ответ на вопрос.</w:t>
      </w:r>
    </w:p>
    <w:p w:rsidR="00DC07C5" w:rsidRPr="005B21B1" w:rsidRDefault="00DC07C5" w:rsidP="00B803C5">
      <w:pPr>
        <w:widowControl w:val="0"/>
        <w:autoSpaceDE w:val="0"/>
        <w:autoSpaceDN w:val="0"/>
        <w:adjustRightInd w:val="0"/>
        <w:spacing w:after="0"/>
        <w:jc w:val="both"/>
        <w:rPr>
          <w:color w:val="008000"/>
          <w:sz w:val="28"/>
          <w:szCs w:val="28"/>
        </w:rPr>
      </w:pPr>
      <w:r w:rsidRPr="005B21B1">
        <w:rPr>
          <w:i/>
          <w:sz w:val="28"/>
          <w:szCs w:val="28"/>
        </w:rPr>
        <w:t>Пример.</w:t>
      </w:r>
      <w:r w:rsidRPr="00955716">
        <w:rPr>
          <w:sz w:val="28"/>
          <w:szCs w:val="28"/>
        </w:rPr>
        <w:t xml:space="preserve"> </w:t>
      </w:r>
      <w:r w:rsidRPr="005B21B1">
        <w:rPr>
          <w:color w:val="008000"/>
          <w:sz w:val="28"/>
          <w:szCs w:val="28"/>
        </w:rPr>
        <w:t>Учащиеся находят строчку и зачитывают.</w:t>
      </w:r>
    </w:p>
    <w:p w:rsidR="00DC07C5" w:rsidRPr="005B21B1" w:rsidRDefault="00DC07C5" w:rsidP="00B803C5">
      <w:pPr>
        <w:widowControl w:val="0"/>
        <w:autoSpaceDE w:val="0"/>
        <w:autoSpaceDN w:val="0"/>
        <w:adjustRightInd w:val="0"/>
        <w:spacing w:after="0"/>
        <w:jc w:val="both"/>
        <w:rPr>
          <w:color w:val="0000FF"/>
          <w:sz w:val="28"/>
          <w:szCs w:val="28"/>
        </w:rPr>
      </w:pPr>
      <w:r>
        <w:rPr>
          <w:color w:val="0000FF"/>
          <w:sz w:val="28"/>
          <w:szCs w:val="28"/>
        </w:rPr>
        <w:t>2</w:t>
      </w:r>
      <w:r w:rsidRPr="005B21B1">
        <w:rPr>
          <w:color w:val="0000FF"/>
          <w:sz w:val="28"/>
          <w:szCs w:val="28"/>
        </w:rPr>
        <w:t xml:space="preserve">. Для развития беглости чтения использую следующие приемы: </w:t>
      </w:r>
    </w:p>
    <w:p w:rsidR="00DC07C5" w:rsidRPr="00955716" w:rsidRDefault="00B803C5" w:rsidP="00B803C5">
      <w:pPr>
        <w:widowControl w:val="0"/>
        <w:autoSpaceDE w:val="0"/>
        <w:autoSpaceDN w:val="0"/>
        <w:adjustRightInd w:val="0"/>
        <w:spacing w:after="0" w:line="240" w:lineRule="auto"/>
        <w:jc w:val="both"/>
        <w:rPr>
          <w:sz w:val="28"/>
          <w:szCs w:val="28"/>
        </w:rPr>
      </w:pPr>
      <w:r w:rsidRPr="005B21B1">
        <w:rPr>
          <w:color w:val="0000FF"/>
          <w:sz w:val="28"/>
          <w:szCs w:val="28"/>
        </w:rPr>
        <w:t>Игра “</w:t>
      </w:r>
      <w:r>
        <w:rPr>
          <w:color w:val="0000FF"/>
          <w:sz w:val="28"/>
          <w:szCs w:val="28"/>
        </w:rPr>
        <w:t>Буксир</w:t>
      </w:r>
      <w:r w:rsidRPr="005B21B1">
        <w:rPr>
          <w:color w:val="0000FF"/>
          <w:sz w:val="28"/>
          <w:szCs w:val="28"/>
        </w:rPr>
        <w:t>”.</w:t>
      </w:r>
      <w:r w:rsidRPr="00955716">
        <w:rPr>
          <w:sz w:val="28"/>
          <w:szCs w:val="28"/>
        </w:rPr>
        <w:t xml:space="preserve"> </w:t>
      </w:r>
      <w:r>
        <w:rPr>
          <w:sz w:val="28"/>
          <w:szCs w:val="28"/>
        </w:rPr>
        <w:t>Ч</w:t>
      </w:r>
      <w:r w:rsidR="00DC07C5" w:rsidRPr="00955716">
        <w:rPr>
          <w:sz w:val="28"/>
          <w:szCs w:val="28"/>
        </w:rPr>
        <w:t>тение за диктором (нужно успевать читать за ведущим и во время контрольной остановки показать слово, на котором остановились);</w:t>
      </w:r>
    </w:p>
    <w:p w:rsidR="00DC07C5" w:rsidRDefault="00DC07C5" w:rsidP="00DC07C5">
      <w:pPr>
        <w:widowControl w:val="0"/>
        <w:numPr>
          <w:ilvl w:val="0"/>
          <w:numId w:val="3"/>
        </w:numPr>
        <w:autoSpaceDE w:val="0"/>
        <w:autoSpaceDN w:val="0"/>
        <w:adjustRightInd w:val="0"/>
        <w:spacing w:after="0" w:line="240" w:lineRule="auto"/>
        <w:jc w:val="both"/>
        <w:rPr>
          <w:sz w:val="28"/>
          <w:szCs w:val="28"/>
        </w:rPr>
      </w:pPr>
      <w:r>
        <w:rPr>
          <w:sz w:val="28"/>
          <w:szCs w:val="28"/>
        </w:rPr>
        <w:t xml:space="preserve">чтение вместе с ведущим, ведущий делает ошибку в чтении. Нужно её </w:t>
      </w:r>
      <w:r>
        <w:rPr>
          <w:sz w:val="28"/>
          <w:szCs w:val="28"/>
        </w:rPr>
        <w:lastRenderedPageBreak/>
        <w:t>исправить.</w:t>
      </w:r>
    </w:p>
    <w:p w:rsidR="00B803C5" w:rsidRPr="00B803C5" w:rsidRDefault="00B803C5" w:rsidP="00B803C5">
      <w:pPr>
        <w:widowControl w:val="0"/>
        <w:autoSpaceDE w:val="0"/>
        <w:autoSpaceDN w:val="0"/>
        <w:adjustRightInd w:val="0"/>
        <w:spacing w:after="0" w:line="240" w:lineRule="auto"/>
        <w:jc w:val="both"/>
        <w:rPr>
          <w:sz w:val="28"/>
          <w:szCs w:val="28"/>
        </w:rPr>
      </w:pPr>
      <w:r w:rsidRPr="00B803C5">
        <w:rPr>
          <w:color w:val="0000FF"/>
          <w:sz w:val="28"/>
          <w:szCs w:val="28"/>
        </w:rPr>
        <w:t>Игра “Финиш”.</w:t>
      </w:r>
      <w:r w:rsidRPr="00B803C5">
        <w:rPr>
          <w:sz w:val="28"/>
          <w:szCs w:val="28"/>
        </w:rPr>
        <w:t xml:space="preserve"> </w:t>
      </w:r>
      <w:r>
        <w:rPr>
          <w:sz w:val="28"/>
          <w:szCs w:val="28"/>
        </w:rPr>
        <w:t xml:space="preserve">Читают до заданного слова. Учитель выборочно проверяет и задаёт вопросы по </w:t>
      </w:r>
      <w:proofErr w:type="gramStart"/>
      <w:r>
        <w:rPr>
          <w:sz w:val="28"/>
          <w:szCs w:val="28"/>
        </w:rPr>
        <w:t>прочитанному</w:t>
      </w:r>
      <w:proofErr w:type="gramEnd"/>
      <w:r>
        <w:rPr>
          <w:sz w:val="28"/>
          <w:szCs w:val="28"/>
        </w:rPr>
        <w:t>.</w:t>
      </w:r>
    </w:p>
    <w:p w:rsidR="00B803C5" w:rsidRPr="00DE7746" w:rsidRDefault="00B803C5" w:rsidP="00B803C5">
      <w:pPr>
        <w:pStyle w:val="a5"/>
        <w:widowControl w:val="0"/>
        <w:numPr>
          <w:ilvl w:val="0"/>
          <w:numId w:val="3"/>
        </w:numPr>
        <w:autoSpaceDE w:val="0"/>
        <w:autoSpaceDN w:val="0"/>
        <w:adjustRightInd w:val="0"/>
        <w:spacing w:after="0" w:line="240" w:lineRule="auto"/>
        <w:jc w:val="both"/>
        <w:rPr>
          <w:sz w:val="28"/>
          <w:szCs w:val="28"/>
        </w:rPr>
      </w:pPr>
      <w:r w:rsidRPr="00B803C5">
        <w:rPr>
          <w:sz w:val="28"/>
          <w:szCs w:val="28"/>
        </w:rPr>
        <w:t>чтение с отрывом взгляда от текста;</w:t>
      </w:r>
    </w:p>
    <w:p w:rsidR="00A369C6" w:rsidRDefault="00B803C5" w:rsidP="00A369C6">
      <w:pPr>
        <w:widowControl w:val="0"/>
        <w:autoSpaceDE w:val="0"/>
        <w:autoSpaceDN w:val="0"/>
        <w:adjustRightInd w:val="0"/>
        <w:spacing w:after="0" w:line="240" w:lineRule="auto"/>
        <w:jc w:val="both"/>
        <w:rPr>
          <w:sz w:val="28"/>
          <w:szCs w:val="28"/>
        </w:rPr>
      </w:pPr>
      <w:r>
        <w:rPr>
          <w:sz w:val="28"/>
          <w:szCs w:val="28"/>
        </w:rPr>
        <w:t>На уроках литературного чтения и во внеклассной работе работаем с репродукциями «Музея в твоём классе». Детям очень нравиться работать с рамками и лупами при работе над картиной</w:t>
      </w:r>
      <w:r w:rsidRPr="001F4F1B">
        <w:rPr>
          <w:sz w:val="28"/>
          <w:szCs w:val="28"/>
        </w:rPr>
        <w:t>.</w:t>
      </w:r>
      <w:r w:rsidR="001F4F1B" w:rsidRPr="001F4F1B">
        <w:rPr>
          <w:color w:val="4F6228" w:themeColor="accent3" w:themeShade="80"/>
          <w:sz w:val="28"/>
          <w:szCs w:val="28"/>
        </w:rPr>
        <w:t xml:space="preserve"> </w:t>
      </w:r>
    </w:p>
    <w:p w:rsidR="00F215BD" w:rsidRPr="00A369C6" w:rsidRDefault="00F215BD" w:rsidP="00A369C6">
      <w:pPr>
        <w:widowControl w:val="0"/>
        <w:autoSpaceDE w:val="0"/>
        <w:autoSpaceDN w:val="0"/>
        <w:adjustRightInd w:val="0"/>
        <w:spacing w:after="0" w:line="240" w:lineRule="auto"/>
        <w:jc w:val="both"/>
        <w:rPr>
          <w:sz w:val="28"/>
          <w:szCs w:val="28"/>
        </w:rPr>
      </w:pPr>
      <w:r w:rsidRPr="008D06B9">
        <w:rPr>
          <w:rFonts w:ascii="Times New Roman" w:eastAsia="Times New Roman" w:hAnsi="Times New Roman" w:cs="Times New Roman"/>
          <w:sz w:val="28"/>
          <w:szCs w:val="24"/>
          <w:lang w:eastAsia="ru-RU"/>
        </w:rPr>
        <w:t xml:space="preserve">Я стараюсь развить у детей желание много читать. Предлагаю к </w:t>
      </w:r>
      <w:proofErr w:type="gramStart"/>
      <w:r w:rsidRPr="008D06B9">
        <w:rPr>
          <w:rFonts w:ascii="Times New Roman" w:eastAsia="Times New Roman" w:hAnsi="Times New Roman" w:cs="Times New Roman"/>
          <w:sz w:val="28"/>
          <w:szCs w:val="24"/>
          <w:lang w:eastAsia="ru-RU"/>
        </w:rPr>
        <w:t>прочитанному</w:t>
      </w:r>
      <w:proofErr w:type="gramEnd"/>
      <w:r w:rsidRPr="008D06B9">
        <w:rPr>
          <w:rFonts w:ascii="Times New Roman" w:eastAsia="Times New Roman" w:hAnsi="Times New Roman" w:cs="Times New Roman"/>
          <w:sz w:val="28"/>
          <w:szCs w:val="24"/>
          <w:lang w:eastAsia="ru-RU"/>
        </w:rPr>
        <w:t xml:space="preserve"> делать рисунки, иногда лепить, слушать музыку, сочинять собственные стихи и рассказы. Всё это способствует развитию не только речи детей, но и мысли, разума, души, воспитывает культуру чтения, понимание слова. </w:t>
      </w:r>
    </w:p>
    <w:p w:rsidR="00F215BD" w:rsidRPr="007C1C47" w:rsidRDefault="00F215BD" w:rsidP="00F215BD">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Составление рассказов по картинке учит детей правильно выражать свои мысли, обогащает их речь, вызывает у детей активность. А это путь к постижению </w:t>
      </w:r>
      <w:proofErr w:type="gramStart"/>
      <w:r w:rsidRPr="008D06B9">
        <w:rPr>
          <w:rFonts w:ascii="Times New Roman" w:eastAsia="Times New Roman" w:hAnsi="Times New Roman" w:cs="Times New Roman"/>
          <w:sz w:val="28"/>
          <w:szCs w:val="24"/>
          <w:lang w:eastAsia="ru-RU"/>
        </w:rPr>
        <w:t>прекрасного</w:t>
      </w:r>
      <w:proofErr w:type="gramEnd"/>
      <w:r w:rsidRPr="008D06B9">
        <w:rPr>
          <w:rFonts w:ascii="Times New Roman" w:eastAsia="Times New Roman" w:hAnsi="Times New Roman" w:cs="Times New Roman"/>
          <w:sz w:val="28"/>
          <w:szCs w:val="24"/>
          <w:lang w:eastAsia="ru-RU"/>
        </w:rPr>
        <w:t xml:space="preserve">, пониманию гармонии. Роль эмоций в процессе познания огромна. </w:t>
      </w:r>
    </w:p>
    <w:p w:rsidR="00DC07C5" w:rsidRPr="00F215BD" w:rsidRDefault="00DC07C5" w:rsidP="00F215BD">
      <w:pPr>
        <w:spacing w:before="100" w:beforeAutospacing="1" w:after="100" w:afterAutospacing="1" w:line="240" w:lineRule="auto"/>
        <w:rPr>
          <w:rFonts w:ascii="Times New Roman" w:eastAsia="Times New Roman" w:hAnsi="Times New Roman" w:cs="Times New Roman"/>
          <w:sz w:val="28"/>
          <w:szCs w:val="24"/>
          <w:lang w:eastAsia="ru-RU"/>
        </w:rPr>
      </w:pPr>
      <w:r w:rsidRPr="00955716">
        <w:rPr>
          <w:sz w:val="28"/>
          <w:szCs w:val="28"/>
        </w:rPr>
        <w:t xml:space="preserve">На уроках </w:t>
      </w:r>
      <w:r w:rsidRPr="005B21B1">
        <w:rPr>
          <w:color w:val="FF0000"/>
          <w:sz w:val="40"/>
          <w:szCs w:val="40"/>
        </w:rPr>
        <w:t>русского языка</w:t>
      </w:r>
      <w:r w:rsidRPr="00955716">
        <w:rPr>
          <w:sz w:val="28"/>
          <w:szCs w:val="28"/>
        </w:rPr>
        <w:t xml:space="preserve"> очень хорошо зарекомендовали себя следующие здания:</w:t>
      </w:r>
    </w:p>
    <w:p w:rsidR="00DC07C5" w:rsidRPr="005B21B1" w:rsidRDefault="00DC07C5" w:rsidP="00DC07C5">
      <w:pPr>
        <w:widowControl w:val="0"/>
        <w:autoSpaceDE w:val="0"/>
        <w:autoSpaceDN w:val="0"/>
        <w:adjustRightInd w:val="0"/>
        <w:rPr>
          <w:color w:val="0000FF"/>
          <w:sz w:val="28"/>
          <w:szCs w:val="28"/>
        </w:rPr>
      </w:pPr>
      <w:r w:rsidRPr="005B21B1">
        <w:rPr>
          <w:color w:val="0000FF"/>
          <w:sz w:val="28"/>
          <w:szCs w:val="28"/>
        </w:rPr>
        <w:t xml:space="preserve">1. Найти слова среди напечатанных без пробелов букв. </w:t>
      </w:r>
    </w:p>
    <w:p w:rsidR="00DC07C5" w:rsidRPr="005B21B1" w:rsidRDefault="00DC07C5" w:rsidP="00DC07C5">
      <w:pPr>
        <w:widowControl w:val="0"/>
        <w:autoSpaceDE w:val="0"/>
        <w:autoSpaceDN w:val="0"/>
        <w:adjustRightInd w:val="0"/>
        <w:rPr>
          <w:color w:val="008000"/>
          <w:sz w:val="28"/>
          <w:szCs w:val="28"/>
        </w:rPr>
      </w:pPr>
      <w:r w:rsidRPr="005B21B1">
        <w:rPr>
          <w:i/>
          <w:sz w:val="28"/>
          <w:szCs w:val="28"/>
        </w:rPr>
        <w:t>Пример.</w:t>
      </w:r>
      <w:r w:rsidRPr="00955716">
        <w:rPr>
          <w:sz w:val="28"/>
          <w:szCs w:val="28"/>
        </w:rPr>
        <w:t xml:space="preserve"> </w:t>
      </w:r>
      <w:r w:rsidRPr="005B21B1">
        <w:rPr>
          <w:color w:val="008000"/>
          <w:sz w:val="28"/>
          <w:szCs w:val="28"/>
        </w:rPr>
        <w:t xml:space="preserve">Найдите и выпишете слова, исправьте возможные в них ошибки. </w:t>
      </w:r>
    </w:p>
    <w:p w:rsidR="00DC07C5" w:rsidRPr="005B21B1" w:rsidRDefault="00DC07C5" w:rsidP="00DC07C5">
      <w:pPr>
        <w:widowControl w:val="0"/>
        <w:autoSpaceDE w:val="0"/>
        <w:autoSpaceDN w:val="0"/>
        <w:adjustRightInd w:val="0"/>
        <w:rPr>
          <w:color w:val="008000"/>
          <w:sz w:val="28"/>
          <w:szCs w:val="28"/>
        </w:rPr>
      </w:pPr>
      <w:r w:rsidRPr="005B21B1">
        <w:rPr>
          <w:color w:val="008000"/>
          <w:sz w:val="28"/>
          <w:szCs w:val="28"/>
        </w:rPr>
        <w:t>ВУКПРСАБАКАЖЮТР</w:t>
      </w:r>
    </w:p>
    <w:p w:rsidR="00DC07C5" w:rsidRPr="005B21B1" w:rsidRDefault="00DC07C5" w:rsidP="00DC07C5">
      <w:pPr>
        <w:widowControl w:val="0"/>
        <w:autoSpaceDE w:val="0"/>
        <w:autoSpaceDN w:val="0"/>
        <w:adjustRightInd w:val="0"/>
        <w:rPr>
          <w:color w:val="008000"/>
          <w:sz w:val="28"/>
          <w:szCs w:val="28"/>
        </w:rPr>
      </w:pPr>
      <w:r w:rsidRPr="005B21B1">
        <w:rPr>
          <w:color w:val="008000"/>
          <w:sz w:val="28"/>
          <w:szCs w:val="28"/>
        </w:rPr>
        <w:t>УКПРСАБАКАЖЮТРЋ/ЫЙЦЁОРТПЕТУХЬЖЭЪЋ</w:t>
      </w:r>
    </w:p>
    <w:p w:rsidR="00DC07C5" w:rsidRPr="005B21B1" w:rsidRDefault="00DC07C5" w:rsidP="00DC07C5">
      <w:pPr>
        <w:widowControl w:val="0"/>
        <w:autoSpaceDE w:val="0"/>
        <w:autoSpaceDN w:val="0"/>
        <w:adjustRightInd w:val="0"/>
        <w:rPr>
          <w:color w:val="008000"/>
          <w:sz w:val="28"/>
          <w:szCs w:val="28"/>
        </w:rPr>
      </w:pPr>
      <w:r w:rsidRPr="005B21B1">
        <w:rPr>
          <w:color w:val="008000"/>
          <w:sz w:val="28"/>
          <w:szCs w:val="28"/>
        </w:rPr>
        <w:t>МИДВЕДЬЙФЫУЪЭЮЬ</w:t>
      </w:r>
    </w:p>
    <w:p w:rsidR="00DC07C5" w:rsidRDefault="00DC07C5" w:rsidP="00DC07C5">
      <w:pPr>
        <w:widowControl w:val="0"/>
        <w:autoSpaceDE w:val="0"/>
        <w:autoSpaceDN w:val="0"/>
        <w:adjustRightInd w:val="0"/>
        <w:rPr>
          <w:color w:val="0000FF"/>
          <w:sz w:val="28"/>
          <w:szCs w:val="28"/>
        </w:rPr>
      </w:pPr>
      <w:r>
        <w:rPr>
          <w:color w:val="0000FF"/>
          <w:sz w:val="28"/>
          <w:szCs w:val="28"/>
        </w:rPr>
        <w:t>2</w:t>
      </w:r>
      <w:r w:rsidRPr="005B21B1">
        <w:rPr>
          <w:color w:val="0000FF"/>
          <w:sz w:val="28"/>
          <w:szCs w:val="28"/>
        </w:rPr>
        <w:t xml:space="preserve">. Сравни картинки.  Найди отличия. Составить рассказ. </w:t>
      </w:r>
    </w:p>
    <w:p w:rsidR="00DC07C5" w:rsidRPr="005B21B1" w:rsidRDefault="00DC07C5" w:rsidP="00DC07C5">
      <w:pPr>
        <w:widowControl w:val="0"/>
        <w:autoSpaceDE w:val="0"/>
        <w:autoSpaceDN w:val="0"/>
        <w:adjustRightInd w:val="0"/>
        <w:rPr>
          <w:color w:val="0000FF"/>
          <w:sz w:val="28"/>
          <w:szCs w:val="28"/>
        </w:rPr>
      </w:pPr>
      <w:r>
        <w:rPr>
          <w:color w:val="0000FF"/>
          <w:sz w:val="28"/>
          <w:szCs w:val="28"/>
        </w:rPr>
        <w:t>3</w:t>
      </w:r>
      <w:r w:rsidRPr="005B21B1">
        <w:rPr>
          <w:color w:val="0000FF"/>
          <w:sz w:val="28"/>
          <w:szCs w:val="28"/>
        </w:rPr>
        <w:t>. На минутках чистописания использую такой приём.</w:t>
      </w:r>
    </w:p>
    <w:p w:rsidR="00DC07C5" w:rsidRPr="00B803C5" w:rsidRDefault="00DC07C5" w:rsidP="00DC07C5">
      <w:pPr>
        <w:widowControl w:val="0"/>
        <w:autoSpaceDE w:val="0"/>
        <w:autoSpaceDN w:val="0"/>
        <w:adjustRightInd w:val="0"/>
        <w:rPr>
          <w:color w:val="008000"/>
          <w:sz w:val="28"/>
          <w:szCs w:val="28"/>
        </w:rPr>
      </w:pPr>
      <w:r w:rsidRPr="005B21B1">
        <w:rPr>
          <w:color w:val="008000"/>
          <w:sz w:val="28"/>
          <w:szCs w:val="28"/>
        </w:rPr>
        <w:t>Найти</w:t>
      </w:r>
      <w:r w:rsidRPr="00B803C5">
        <w:rPr>
          <w:color w:val="008000"/>
          <w:sz w:val="28"/>
          <w:szCs w:val="28"/>
        </w:rPr>
        <w:t xml:space="preserve"> </w:t>
      </w:r>
      <w:r w:rsidRPr="005B21B1">
        <w:rPr>
          <w:color w:val="008000"/>
          <w:sz w:val="28"/>
          <w:szCs w:val="28"/>
        </w:rPr>
        <w:t>спрятанные</w:t>
      </w:r>
      <w:r w:rsidRPr="00B803C5">
        <w:rPr>
          <w:color w:val="008000"/>
          <w:sz w:val="28"/>
          <w:szCs w:val="28"/>
        </w:rPr>
        <w:t xml:space="preserve"> </w:t>
      </w:r>
      <w:r w:rsidRPr="005B21B1">
        <w:rPr>
          <w:color w:val="008000"/>
          <w:sz w:val="28"/>
          <w:szCs w:val="28"/>
        </w:rPr>
        <w:t>буквы</w:t>
      </w:r>
      <w:r w:rsidRPr="00B803C5">
        <w:rPr>
          <w:color w:val="008000"/>
          <w:sz w:val="28"/>
          <w:szCs w:val="28"/>
        </w:rPr>
        <w:t>.</w:t>
      </w:r>
    </w:p>
    <w:p w:rsidR="00DC07C5" w:rsidRDefault="00DC07C5" w:rsidP="00DC07C5">
      <w:pPr>
        <w:widowControl w:val="0"/>
        <w:autoSpaceDE w:val="0"/>
        <w:autoSpaceDN w:val="0"/>
        <w:adjustRightInd w:val="0"/>
        <w:rPr>
          <w:sz w:val="28"/>
          <w:szCs w:val="28"/>
        </w:rPr>
      </w:pPr>
      <w:r>
        <w:rPr>
          <w:noProof/>
          <w:sz w:val="28"/>
          <w:szCs w:val="28"/>
          <w:lang w:eastAsia="ru-RU"/>
        </w:rPr>
        <w:drawing>
          <wp:inline distT="0" distB="0" distL="0" distR="0">
            <wp:extent cx="1828800" cy="138112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828800" cy="1381125"/>
                    </a:xfrm>
                    <a:prstGeom prst="rect">
                      <a:avLst/>
                    </a:prstGeom>
                    <a:noFill/>
                    <a:ln w="9525">
                      <a:noFill/>
                      <a:miter lim="800000"/>
                      <a:headEnd/>
                      <a:tailEnd/>
                    </a:ln>
                  </pic:spPr>
                </pic:pic>
              </a:graphicData>
            </a:graphic>
          </wp:inline>
        </w:drawing>
      </w:r>
    </w:p>
    <w:p w:rsidR="00F215BD" w:rsidRDefault="001F4F1B" w:rsidP="00F215BD">
      <w:pPr>
        <w:spacing w:before="100" w:beforeAutospacing="1"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C07C5" w:rsidRPr="008D06B9">
        <w:rPr>
          <w:rFonts w:ascii="Times New Roman" w:eastAsia="Times New Roman" w:hAnsi="Times New Roman" w:cs="Times New Roman"/>
          <w:sz w:val="28"/>
          <w:szCs w:val="24"/>
          <w:lang w:eastAsia="ru-RU"/>
        </w:rPr>
        <w:t xml:space="preserve">Большую роль в развитии ребёнка играет эмоционально насыщенный дидактический (речевой) материал. Красота слова в учебных текстах, стихотворениях, использование малых фольклорных форм (пословицы, загадки, скороговорки), образные обороты речи, фразеологизмы – всё это призвано влиять на эмоциональную сферу ученика, формировать его эстетический вкус. </w:t>
      </w:r>
    </w:p>
    <w:p w:rsidR="00A369C6" w:rsidRDefault="00DC07C5" w:rsidP="00DC07C5">
      <w:pPr>
        <w:spacing w:before="100" w:beforeAutospacing="1" w:after="100" w:afterAutospacing="1" w:line="240" w:lineRule="auto"/>
        <w:rPr>
          <w:rFonts w:ascii="Times New Roman" w:eastAsia="Times New Roman" w:hAnsi="Times New Roman" w:cs="Times New Roman"/>
          <w:color w:val="00B050"/>
          <w:sz w:val="28"/>
          <w:szCs w:val="24"/>
          <w:lang w:eastAsia="ru-RU"/>
        </w:rPr>
      </w:pPr>
      <w:r w:rsidRPr="008D06B9">
        <w:rPr>
          <w:rFonts w:ascii="Times New Roman" w:eastAsia="Times New Roman" w:hAnsi="Times New Roman" w:cs="Times New Roman"/>
          <w:sz w:val="28"/>
          <w:szCs w:val="24"/>
          <w:lang w:eastAsia="ru-RU"/>
        </w:rPr>
        <w:lastRenderedPageBreak/>
        <w:t xml:space="preserve">Большую ценность представляют загадки – средство эмоционального воздействия </w:t>
      </w:r>
      <w:r w:rsidRPr="008D06B9">
        <w:rPr>
          <w:rFonts w:ascii="Times New Roman" w:eastAsia="Times New Roman" w:hAnsi="Times New Roman" w:cs="Times New Roman"/>
          <w:iCs/>
          <w:sz w:val="28"/>
          <w:szCs w:val="24"/>
          <w:lang w:eastAsia="ru-RU"/>
        </w:rPr>
        <w:t>на развитие познавательных способностей</w:t>
      </w:r>
      <w:r w:rsidRPr="008D06B9">
        <w:rPr>
          <w:rFonts w:ascii="Times New Roman" w:eastAsia="Times New Roman" w:hAnsi="Times New Roman" w:cs="Times New Roman"/>
          <w:sz w:val="28"/>
          <w:szCs w:val="24"/>
          <w:lang w:eastAsia="ru-RU"/>
        </w:rPr>
        <w:t xml:space="preserve"> учащихся. Они учат детей говорить ярко, образно, просто. Работа над загадками – это упражнение в самостоятельном развитии мышления, сообразительности, воображения. Уроки с использованием загадок проходят интересно и не утомляют учащихся, доставляя им полезные упражнения для ума, развивая наблюдательность, уча самостоятельно делать выводы. </w:t>
      </w:r>
      <w:r w:rsidR="001F4F1B">
        <w:rPr>
          <w:rFonts w:ascii="Times New Roman" w:eastAsia="Times New Roman" w:hAnsi="Times New Roman" w:cs="Times New Roman"/>
          <w:sz w:val="28"/>
          <w:szCs w:val="24"/>
          <w:lang w:eastAsia="ru-RU"/>
        </w:rPr>
        <w:t xml:space="preserve">Дети и сами придумывают загадки и с удовольствием загадывают одноклассникам. </w:t>
      </w:r>
    </w:p>
    <w:p w:rsidR="00DC07C5" w:rsidRPr="00A369C6" w:rsidRDefault="00DC07C5" w:rsidP="00DC07C5">
      <w:pPr>
        <w:spacing w:before="100" w:beforeAutospacing="1" w:after="100" w:afterAutospacing="1" w:line="240" w:lineRule="auto"/>
        <w:rPr>
          <w:rFonts w:ascii="Times New Roman" w:eastAsia="Times New Roman" w:hAnsi="Times New Roman" w:cs="Times New Roman"/>
          <w:color w:val="00B050"/>
          <w:sz w:val="28"/>
          <w:szCs w:val="24"/>
          <w:lang w:eastAsia="ru-RU"/>
        </w:rPr>
      </w:pPr>
      <w:r w:rsidRPr="008D06B9">
        <w:rPr>
          <w:rFonts w:ascii="Times New Roman" w:eastAsia="Times New Roman" w:hAnsi="Times New Roman" w:cs="Times New Roman"/>
          <w:sz w:val="28"/>
          <w:szCs w:val="24"/>
          <w:lang w:eastAsia="ru-RU"/>
        </w:rPr>
        <w:t xml:space="preserve">Я применяю загадки при классификации предметов в определённые группы, работа над многозначностью слов, с прямым и переносным значением слов. </w:t>
      </w:r>
    </w:p>
    <w:p w:rsidR="00DC07C5" w:rsidRPr="008D06B9" w:rsidRDefault="00DC07C5" w:rsidP="00B803C5">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Немаловажную роль играют загадки при запоминании слов из словаря. Дети с удовольствием работают с ними. </w:t>
      </w:r>
    </w:p>
    <w:p w:rsidR="00F215BD" w:rsidRDefault="00DC07C5" w:rsidP="00DC07C5">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Работа над загадками ведётся при объяснении нового и закреплении изученного, самостоятельной и выборочной работе, но в любом виде работы загадки оказывают эмоциональное воздействие на развитие познавательных способностей детей, что положительно отражается н</w:t>
      </w:r>
      <w:r w:rsidR="00F215BD">
        <w:rPr>
          <w:rFonts w:ascii="Times New Roman" w:eastAsia="Times New Roman" w:hAnsi="Times New Roman" w:cs="Times New Roman"/>
          <w:sz w:val="28"/>
          <w:szCs w:val="24"/>
          <w:lang w:eastAsia="ru-RU"/>
        </w:rPr>
        <w:t>а их знаниях, умениях, навыках.</w:t>
      </w:r>
      <w:r w:rsidRPr="008D06B9">
        <w:rPr>
          <w:rFonts w:ascii="Times New Roman" w:eastAsia="Times New Roman" w:hAnsi="Times New Roman" w:cs="Times New Roman"/>
          <w:sz w:val="28"/>
          <w:szCs w:val="24"/>
          <w:lang w:eastAsia="ru-RU"/>
        </w:rPr>
        <w:t xml:space="preserve"> </w:t>
      </w:r>
    </w:p>
    <w:p w:rsidR="00DC07C5" w:rsidRDefault="00DC07C5" w:rsidP="00DC07C5">
      <w:pPr>
        <w:widowControl w:val="0"/>
        <w:autoSpaceDE w:val="0"/>
        <w:autoSpaceDN w:val="0"/>
        <w:adjustRightInd w:val="0"/>
        <w:rPr>
          <w:sz w:val="28"/>
          <w:szCs w:val="28"/>
        </w:rPr>
      </w:pPr>
      <w:r w:rsidRPr="00955716">
        <w:rPr>
          <w:sz w:val="28"/>
          <w:szCs w:val="28"/>
        </w:rPr>
        <w:t xml:space="preserve">На уроках </w:t>
      </w:r>
      <w:r w:rsidRPr="005B21B1">
        <w:rPr>
          <w:color w:val="FF0000"/>
          <w:sz w:val="40"/>
          <w:szCs w:val="40"/>
        </w:rPr>
        <w:t>математики,</w:t>
      </w:r>
      <w:r w:rsidRPr="00955716">
        <w:rPr>
          <w:sz w:val="28"/>
          <w:szCs w:val="28"/>
        </w:rPr>
        <w:t xml:space="preserve"> так же применяю упражнения на развитие внимания:</w:t>
      </w:r>
    </w:p>
    <w:p w:rsidR="00DC07C5" w:rsidRPr="005B21B1" w:rsidRDefault="00DC07C5" w:rsidP="00DC07C5">
      <w:pPr>
        <w:widowControl w:val="0"/>
        <w:autoSpaceDE w:val="0"/>
        <w:autoSpaceDN w:val="0"/>
        <w:adjustRightInd w:val="0"/>
        <w:rPr>
          <w:color w:val="0000FF"/>
          <w:sz w:val="28"/>
          <w:szCs w:val="28"/>
        </w:rPr>
      </w:pPr>
      <w:r w:rsidRPr="005B21B1">
        <w:rPr>
          <w:color w:val="0000FF"/>
          <w:sz w:val="28"/>
          <w:szCs w:val="28"/>
        </w:rPr>
        <w:t xml:space="preserve">1.На этапе устных упражнений удобно применять известные числовые таблицы </w:t>
      </w:r>
      <w:proofErr w:type="spellStart"/>
      <w:r w:rsidRPr="005B21B1">
        <w:rPr>
          <w:color w:val="0000FF"/>
          <w:sz w:val="28"/>
          <w:szCs w:val="28"/>
        </w:rPr>
        <w:t>Шульте</w:t>
      </w:r>
      <w:proofErr w:type="spellEnd"/>
      <w:r w:rsidRPr="005B21B1">
        <w:rPr>
          <w:color w:val="0000FF"/>
          <w:sz w:val="28"/>
          <w:szCs w:val="28"/>
        </w:rPr>
        <w:t>.</w:t>
      </w:r>
    </w:p>
    <w:p w:rsidR="00DC07C5" w:rsidRPr="005B21B1" w:rsidRDefault="00DC07C5" w:rsidP="00DC07C5">
      <w:pPr>
        <w:widowControl w:val="0"/>
        <w:autoSpaceDE w:val="0"/>
        <w:autoSpaceDN w:val="0"/>
        <w:adjustRightInd w:val="0"/>
        <w:rPr>
          <w:color w:val="008000"/>
          <w:sz w:val="28"/>
          <w:szCs w:val="28"/>
        </w:rPr>
      </w:pPr>
      <w:r w:rsidRPr="005B21B1">
        <w:rPr>
          <w:i/>
          <w:sz w:val="28"/>
          <w:szCs w:val="28"/>
        </w:rPr>
        <w:t>Пример.</w:t>
      </w:r>
      <w:r w:rsidRPr="00955716">
        <w:rPr>
          <w:sz w:val="28"/>
          <w:szCs w:val="28"/>
        </w:rPr>
        <w:t xml:space="preserve"> </w:t>
      </w:r>
      <w:r w:rsidRPr="005B21B1">
        <w:rPr>
          <w:color w:val="008000"/>
          <w:sz w:val="28"/>
          <w:szCs w:val="28"/>
        </w:rPr>
        <w:t>Найдите числа от 1 до 25, называйте вслух.</w:t>
      </w:r>
    </w:p>
    <w:p w:rsidR="00DC07C5" w:rsidRPr="00955716" w:rsidRDefault="00DC07C5" w:rsidP="00DC07C5">
      <w:pPr>
        <w:widowControl w:val="0"/>
        <w:autoSpaceDE w:val="0"/>
        <w:autoSpaceDN w:val="0"/>
        <w:adjustRightInd w:val="0"/>
        <w:rPr>
          <w:sz w:val="28"/>
          <w:szCs w:val="28"/>
        </w:rPr>
      </w:pPr>
      <w:r>
        <w:rPr>
          <w:noProof/>
          <w:sz w:val="28"/>
          <w:szCs w:val="28"/>
          <w:lang w:eastAsia="ru-RU"/>
        </w:rPr>
        <w:drawing>
          <wp:inline distT="0" distB="0" distL="0" distR="0">
            <wp:extent cx="2400300" cy="180975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400300" cy="1809750"/>
                    </a:xfrm>
                    <a:prstGeom prst="rect">
                      <a:avLst/>
                    </a:prstGeom>
                    <a:noFill/>
                    <a:ln w="9525">
                      <a:noFill/>
                      <a:miter lim="800000"/>
                      <a:headEnd/>
                      <a:tailEnd/>
                    </a:ln>
                  </pic:spPr>
                </pic:pic>
              </a:graphicData>
            </a:graphic>
          </wp:inline>
        </w:drawing>
      </w:r>
    </w:p>
    <w:p w:rsidR="00DC07C5" w:rsidRPr="005B21B1" w:rsidRDefault="00DC07C5" w:rsidP="00DC07C5">
      <w:pPr>
        <w:widowControl w:val="0"/>
        <w:autoSpaceDE w:val="0"/>
        <w:autoSpaceDN w:val="0"/>
        <w:adjustRightInd w:val="0"/>
        <w:rPr>
          <w:color w:val="008000"/>
          <w:sz w:val="28"/>
          <w:szCs w:val="28"/>
        </w:rPr>
      </w:pPr>
      <w:r w:rsidRPr="005B21B1">
        <w:rPr>
          <w:color w:val="008000"/>
          <w:sz w:val="28"/>
          <w:szCs w:val="28"/>
        </w:rPr>
        <w:t>Найдите сумму чисел 1и 4 столбца каждой пары.</w:t>
      </w:r>
    </w:p>
    <w:p w:rsidR="00DC07C5" w:rsidRDefault="00DC07C5" w:rsidP="00DC07C5">
      <w:pPr>
        <w:widowControl w:val="0"/>
        <w:autoSpaceDE w:val="0"/>
        <w:autoSpaceDN w:val="0"/>
        <w:adjustRightInd w:val="0"/>
        <w:rPr>
          <w:color w:val="008000"/>
          <w:sz w:val="28"/>
          <w:szCs w:val="28"/>
        </w:rPr>
      </w:pPr>
      <w:r w:rsidRPr="005B21B1">
        <w:rPr>
          <w:color w:val="008000"/>
          <w:sz w:val="28"/>
          <w:szCs w:val="28"/>
        </w:rPr>
        <w:t>Числа 1 столбика увеличьте  на 2.</w:t>
      </w:r>
    </w:p>
    <w:p w:rsidR="00F215BD" w:rsidRDefault="00DC07C5" w:rsidP="00F215BD">
      <w:pPr>
        <w:spacing w:after="0" w:line="360" w:lineRule="auto"/>
        <w:jc w:val="both"/>
        <w:rPr>
          <w:rFonts w:ascii="Times New Roman" w:eastAsia="Times New Roman" w:hAnsi="Times New Roman" w:cs="Times New Roman"/>
          <w:sz w:val="28"/>
          <w:szCs w:val="28"/>
        </w:rPr>
      </w:pPr>
      <w:r w:rsidRPr="005B21B1">
        <w:rPr>
          <w:color w:val="0000FF"/>
          <w:sz w:val="28"/>
          <w:szCs w:val="28"/>
        </w:rPr>
        <w:t>2. Графические диктанты.</w:t>
      </w:r>
      <w:r w:rsidR="00F215BD">
        <w:rPr>
          <w:color w:val="0000FF"/>
          <w:sz w:val="28"/>
          <w:szCs w:val="28"/>
        </w:rPr>
        <w:t xml:space="preserve"> </w:t>
      </w:r>
      <w:r w:rsidR="00F215BD" w:rsidRPr="00F215BD">
        <w:rPr>
          <w:sz w:val="28"/>
          <w:szCs w:val="28"/>
        </w:rPr>
        <w:t>Используются очень часто</w:t>
      </w:r>
      <w:r w:rsidR="00F215BD">
        <w:rPr>
          <w:color w:val="0000FF"/>
          <w:sz w:val="28"/>
          <w:szCs w:val="28"/>
        </w:rPr>
        <w:t xml:space="preserve"> </w:t>
      </w:r>
      <w:r w:rsidR="00F215BD">
        <w:rPr>
          <w:rFonts w:ascii="Times New Roman" w:eastAsia="Times New Roman" w:hAnsi="Times New Roman" w:cs="Times New Roman"/>
          <w:sz w:val="28"/>
          <w:szCs w:val="28"/>
        </w:rPr>
        <w:t>д</w:t>
      </w:r>
      <w:r w:rsidR="00F215BD" w:rsidRPr="00544173">
        <w:rPr>
          <w:rFonts w:ascii="Times New Roman" w:eastAsia="Times New Roman" w:hAnsi="Times New Roman" w:cs="Times New Roman"/>
          <w:sz w:val="28"/>
          <w:szCs w:val="28"/>
        </w:rPr>
        <w:t>ля активизации мыслительной деятельности</w:t>
      </w:r>
      <w:r w:rsidR="00F215BD">
        <w:rPr>
          <w:rFonts w:ascii="Times New Roman" w:eastAsia="Times New Roman" w:hAnsi="Times New Roman" w:cs="Times New Roman"/>
          <w:sz w:val="28"/>
          <w:szCs w:val="28"/>
        </w:rPr>
        <w:t>, для</w:t>
      </w:r>
      <w:r w:rsidR="00F215BD" w:rsidRPr="00544173">
        <w:rPr>
          <w:rFonts w:ascii="Times New Roman" w:eastAsia="Times New Roman" w:hAnsi="Times New Roman" w:cs="Times New Roman"/>
          <w:sz w:val="28"/>
          <w:szCs w:val="28"/>
        </w:rPr>
        <w:t xml:space="preserve"> развити</w:t>
      </w:r>
      <w:r w:rsidR="00F215BD">
        <w:rPr>
          <w:rFonts w:ascii="Times New Roman" w:eastAsia="Times New Roman" w:hAnsi="Times New Roman" w:cs="Times New Roman"/>
          <w:sz w:val="28"/>
          <w:szCs w:val="28"/>
        </w:rPr>
        <w:t>я</w:t>
      </w:r>
      <w:r w:rsidR="00F215BD" w:rsidRPr="00544173">
        <w:rPr>
          <w:rFonts w:ascii="Times New Roman" w:eastAsia="Times New Roman" w:hAnsi="Times New Roman" w:cs="Times New Roman"/>
          <w:sz w:val="28"/>
          <w:szCs w:val="28"/>
        </w:rPr>
        <w:t xml:space="preserve"> пространственных представлений учащихся. </w:t>
      </w:r>
    </w:p>
    <w:p w:rsidR="00DC07C5" w:rsidRPr="00F215BD" w:rsidRDefault="00DC07C5" w:rsidP="00F215BD">
      <w:pPr>
        <w:spacing w:after="0" w:line="360" w:lineRule="auto"/>
        <w:jc w:val="both"/>
        <w:rPr>
          <w:rFonts w:ascii="Times New Roman" w:eastAsia="Times New Roman" w:hAnsi="Times New Roman" w:cs="Times New Roman"/>
          <w:sz w:val="28"/>
          <w:szCs w:val="28"/>
        </w:rPr>
      </w:pPr>
      <w:r w:rsidRPr="00955716">
        <w:rPr>
          <w:sz w:val="28"/>
          <w:szCs w:val="28"/>
        </w:rPr>
        <w:t>Под диктовку учителя двигаться по клеткам в заданных направлениях.</w:t>
      </w:r>
    </w:p>
    <w:p w:rsidR="00DC07C5" w:rsidRDefault="00DC07C5" w:rsidP="00DC07C5">
      <w:pPr>
        <w:widowControl w:val="0"/>
        <w:autoSpaceDE w:val="0"/>
        <w:autoSpaceDN w:val="0"/>
        <w:adjustRightInd w:val="0"/>
        <w:rPr>
          <w:color w:val="008000"/>
          <w:sz w:val="28"/>
          <w:szCs w:val="28"/>
        </w:rPr>
      </w:pPr>
      <w:r w:rsidRPr="005B21B1">
        <w:rPr>
          <w:color w:val="0000FF"/>
          <w:sz w:val="28"/>
          <w:szCs w:val="28"/>
        </w:rPr>
        <w:t>3.</w:t>
      </w:r>
      <w:r w:rsidRPr="00955716">
        <w:rPr>
          <w:sz w:val="28"/>
          <w:szCs w:val="28"/>
        </w:rPr>
        <w:t xml:space="preserve"> </w:t>
      </w:r>
      <w:r w:rsidRPr="005B21B1">
        <w:rPr>
          <w:color w:val="008000"/>
          <w:sz w:val="28"/>
          <w:szCs w:val="28"/>
        </w:rPr>
        <w:t>Найди сумму чисел записанных красным цветом, чёрным цветом.</w:t>
      </w:r>
    </w:p>
    <w:p w:rsidR="00A369C6" w:rsidRDefault="00DC07C5" w:rsidP="00DC07C5">
      <w:pPr>
        <w:widowControl w:val="0"/>
        <w:autoSpaceDE w:val="0"/>
        <w:autoSpaceDN w:val="0"/>
        <w:adjustRightInd w:val="0"/>
        <w:rPr>
          <w:color w:val="008000"/>
          <w:sz w:val="28"/>
          <w:szCs w:val="28"/>
        </w:rPr>
      </w:pPr>
      <w:r>
        <w:rPr>
          <w:noProof/>
          <w:color w:val="008000"/>
          <w:sz w:val="28"/>
          <w:szCs w:val="28"/>
          <w:lang w:eastAsia="ru-RU"/>
        </w:rPr>
        <w:lastRenderedPageBreak/>
        <w:drawing>
          <wp:inline distT="0" distB="0" distL="0" distR="0">
            <wp:extent cx="1714500" cy="1285875"/>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714500" cy="1285875"/>
                    </a:xfrm>
                    <a:prstGeom prst="rect">
                      <a:avLst/>
                    </a:prstGeom>
                    <a:noFill/>
                    <a:ln w="9525">
                      <a:noFill/>
                      <a:miter lim="800000"/>
                      <a:headEnd/>
                      <a:tailEnd/>
                    </a:ln>
                  </pic:spPr>
                </pic:pic>
              </a:graphicData>
            </a:graphic>
          </wp:inline>
        </w:drawing>
      </w:r>
    </w:p>
    <w:p w:rsidR="00DC07C5" w:rsidRPr="00A369C6" w:rsidRDefault="00DC07C5" w:rsidP="00DC07C5">
      <w:pPr>
        <w:widowControl w:val="0"/>
        <w:autoSpaceDE w:val="0"/>
        <w:autoSpaceDN w:val="0"/>
        <w:adjustRightInd w:val="0"/>
        <w:rPr>
          <w:color w:val="008000"/>
          <w:sz w:val="28"/>
          <w:szCs w:val="28"/>
        </w:rPr>
      </w:pPr>
      <w:r w:rsidRPr="005B21B1">
        <w:rPr>
          <w:color w:val="008000"/>
          <w:sz w:val="28"/>
          <w:szCs w:val="28"/>
        </w:rPr>
        <w:t xml:space="preserve"> Найдите сумму чисел, которые встречаются два раза, три раза, один раз.</w:t>
      </w:r>
    </w:p>
    <w:p w:rsidR="00DC07C5" w:rsidRPr="005B21B1" w:rsidRDefault="00DC07C5" w:rsidP="00DC07C5">
      <w:pPr>
        <w:widowControl w:val="0"/>
        <w:autoSpaceDE w:val="0"/>
        <w:autoSpaceDN w:val="0"/>
        <w:adjustRightInd w:val="0"/>
        <w:rPr>
          <w:color w:val="008000"/>
          <w:sz w:val="28"/>
          <w:szCs w:val="28"/>
        </w:rPr>
      </w:pPr>
      <w:r>
        <w:rPr>
          <w:noProof/>
          <w:color w:val="008000"/>
          <w:sz w:val="28"/>
          <w:szCs w:val="28"/>
          <w:lang w:eastAsia="ru-RU"/>
        </w:rPr>
        <w:drawing>
          <wp:inline distT="0" distB="0" distL="0" distR="0">
            <wp:extent cx="1600200" cy="120967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600200" cy="1209675"/>
                    </a:xfrm>
                    <a:prstGeom prst="rect">
                      <a:avLst/>
                    </a:prstGeom>
                    <a:noFill/>
                    <a:ln w="9525">
                      <a:noFill/>
                      <a:miter lim="800000"/>
                      <a:headEnd/>
                      <a:tailEnd/>
                    </a:ln>
                  </pic:spPr>
                </pic:pic>
              </a:graphicData>
            </a:graphic>
          </wp:inline>
        </w:drawing>
      </w:r>
    </w:p>
    <w:p w:rsidR="00DC07C5" w:rsidRDefault="00DC07C5" w:rsidP="00DC07C5">
      <w:pPr>
        <w:widowControl w:val="0"/>
        <w:autoSpaceDE w:val="0"/>
        <w:autoSpaceDN w:val="0"/>
        <w:adjustRightInd w:val="0"/>
        <w:rPr>
          <w:sz w:val="28"/>
          <w:szCs w:val="28"/>
        </w:rPr>
      </w:pPr>
      <w:r w:rsidRPr="005B21B1">
        <w:rPr>
          <w:color w:val="0000FF"/>
          <w:sz w:val="28"/>
          <w:szCs w:val="28"/>
        </w:rPr>
        <w:t>4. Кодирование слов с помощью цифр.</w:t>
      </w:r>
      <w:r w:rsidRPr="00955716">
        <w:rPr>
          <w:sz w:val="28"/>
          <w:szCs w:val="28"/>
        </w:rPr>
        <w:t xml:space="preserve"> </w:t>
      </w:r>
    </w:p>
    <w:p w:rsidR="00DC07C5" w:rsidRPr="00955716" w:rsidRDefault="00DC07C5" w:rsidP="00DC07C5">
      <w:pPr>
        <w:widowControl w:val="0"/>
        <w:autoSpaceDE w:val="0"/>
        <w:autoSpaceDN w:val="0"/>
        <w:adjustRightInd w:val="0"/>
        <w:rPr>
          <w:sz w:val="28"/>
          <w:szCs w:val="28"/>
        </w:rPr>
      </w:pPr>
      <w:r w:rsidRPr="00955716">
        <w:rPr>
          <w:sz w:val="28"/>
          <w:szCs w:val="28"/>
        </w:rPr>
        <w:t>Каждой букве соответствует своя цифра.</w:t>
      </w:r>
    </w:p>
    <w:p w:rsidR="00DC07C5" w:rsidRPr="00955716" w:rsidRDefault="00DC07C5" w:rsidP="00DC07C5">
      <w:pPr>
        <w:widowControl w:val="0"/>
        <w:autoSpaceDE w:val="0"/>
        <w:autoSpaceDN w:val="0"/>
        <w:adjustRightInd w:val="0"/>
        <w:rPr>
          <w:sz w:val="28"/>
          <w:szCs w:val="28"/>
        </w:rPr>
      </w:pPr>
      <w:r w:rsidRPr="005B21B1">
        <w:rPr>
          <w:i/>
          <w:sz w:val="28"/>
          <w:szCs w:val="28"/>
        </w:rPr>
        <w:t>Пример.</w:t>
      </w:r>
      <w:r w:rsidRPr="00955716">
        <w:rPr>
          <w:sz w:val="28"/>
          <w:szCs w:val="28"/>
        </w:rPr>
        <w:t xml:space="preserve"> </w:t>
      </w:r>
      <w:r w:rsidRPr="005B21B1">
        <w:rPr>
          <w:color w:val="008000"/>
          <w:sz w:val="28"/>
          <w:szCs w:val="28"/>
        </w:rPr>
        <w:t>Зашифруйте слова: метро, торт и д.р.</w:t>
      </w:r>
    </w:p>
    <w:p w:rsidR="00DC07C5" w:rsidRDefault="00DC07C5" w:rsidP="00DC07C5">
      <w:pPr>
        <w:widowControl w:val="0"/>
        <w:autoSpaceDE w:val="0"/>
        <w:autoSpaceDN w:val="0"/>
        <w:adjustRightInd w:val="0"/>
        <w:rPr>
          <w:sz w:val="28"/>
          <w:szCs w:val="28"/>
        </w:rPr>
      </w:pPr>
      <w:r>
        <w:rPr>
          <w:noProof/>
          <w:sz w:val="28"/>
          <w:szCs w:val="28"/>
          <w:lang w:eastAsia="ru-RU"/>
        </w:rPr>
        <w:drawing>
          <wp:inline distT="0" distB="0" distL="0" distR="0">
            <wp:extent cx="2057400" cy="1552575"/>
            <wp:effectExtent l="19050" t="0" r="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057400" cy="1552575"/>
                    </a:xfrm>
                    <a:prstGeom prst="rect">
                      <a:avLst/>
                    </a:prstGeom>
                    <a:noFill/>
                    <a:ln w="9525">
                      <a:noFill/>
                      <a:miter lim="800000"/>
                      <a:headEnd/>
                      <a:tailEnd/>
                    </a:ln>
                  </pic:spPr>
                </pic:pic>
              </a:graphicData>
            </a:graphic>
          </wp:inline>
        </w:drawing>
      </w:r>
    </w:p>
    <w:p w:rsidR="00DC07C5" w:rsidRPr="00545D3C" w:rsidRDefault="00DC07C5" w:rsidP="00DC07C5">
      <w:pPr>
        <w:widowControl w:val="0"/>
        <w:autoSpaceDE w:val="0"/>
        <w:autoSpaceDN w:val="0"/>
        <w:adjustRightInd w:val="0"/>
        <w:rPr>
          <w:color w:val="008000"/>
          <w:sz w:val="28"/>
          <w:szCs w:val="28"/>
        </w:rPr>
      </w:pPr>
      <w:r w:rsidRPr="00545D3C">
        <w:rPr>
          <w:color w:val="008000"/>
          <w:sz w:val="28"/>
          <w:szCs w:val="28"/>
        </w:rPr>
        <w:t>Прочитайте числа, которые у вас получились.</w:t>
      </w:r>
    </w:p>
    <w:p w:rsidR="00DC07C5" w:rsidRPr="00545D3C" w:rsidRDefault="00DC07C5" w:rsidP="00DC07C5">
      <w:pPr>
        <w:widowControl w:val="0"/>
        <w:autoSpaceDE w:val="0"/>
        <w:autoSpaceDN w:val="0"/>
        <w:adjustRightInd w:val="0"/>
        <w:rPr>
          <w:color w:val="008000"/>
          <w:sz w:val="28"/>
          <w:szCs w:val="28"/>
        </w:rPr>
      </w:pPr>
      <w:r w:rsidRPr="00545D3C">
        <w:rPr>
          <w:color w:val="008000"/>
          <w:sz w:val="28"/>
          <w:szCs w:val="28"/>
        </w:rPr>
        <w:t>Разложите эти числа на разрядные слагаемые.</w:t>
      </w:r>
    </w:p>
    <w:p w:rsidR="00DC07C5" w:rsidRDefault="00DC07C5" w:rsidP="00DC07C5">
      <w:pPr>
        <w:widowControl w:val="0"/>
        <w:autoSpaceDE w:val="0"/>
        <w:autoSpaceDN w:val="0"/>
        <w:adjustRightInd w:val="0"/>
        <w:rPr>
          <w:color w:val="008000"/>
          <w:sz w:val="28"/>
          <w:szCs w:val="28"/>
        </w:rPr>
      </w:pPr>
      <w:r w:rsidRPr="00545D3C">
        <w:rPr>
          <w:color w:val="008000"/>
          <w:sz w:val="28"/>
          <w:szCs w:val="28"/>
        </w:rPr>
        <w:t>Назовите общее число сотен, десятков и т.д.</w:t>
      </w:r>
    </w:p>
    <w:p w:rsidR="00DE7746" w:rsidRPr="00A369C6" w:rsidRDefault="00F215BD" w:rsidP="005724E1">
      <w:pPr>
        <w:widowControl w:val="0"/>
        <w:autoSpaceDE w:val="0"/>
        <w:autoSpaceDN w:val="0"/>
        <w:adjustRightInd w:val="0"/>
        <w:spacing w:after="0"/>
        <w:rPr>
          <w:sz w:val="28"/>
          <w:szCs w:val="28"/>
        </w:rPr>
      </w:pPr>
      <w:r w:rsidRPr="00F215BD">
        <w:rPr>
          <w:sz w:val="28"/>
          <w:szCs w:val="28"/>
        </w:rPr>
        <w:t>На уроке в 1 классе дети постоянно работают с фишками (самостоятельно и в паре).</w:t>
      </w:r>
      <w:r>
        <w:rPr>
          <w:sz w:val="28"/>
          <w:szCs w:val="28"/>
        </w:rPr>
        <w:t xml:space="preserve"> Если затрудняются в выполнении задания,</w:t>
      </w:r>
      <w:r w:rsidR="005724E1">
        <w:rPr>
          <w:sz w:val="28"/>
          <w:szCs w:val="28"/>
        </w:rPr>
        <w:t xml:space="preserve"> помогает сосед.</w:t>
      </w:r>
    </w:p>
    <w:p w:rsidR="00DE7746" w:rsidRDefault="00DE7746" w:rsidP="005724E1">
      <w:pPr>
        <w:widowControl w:val="0"/>
        <w:autoSpaceDE w:val="0"/>
        <w:autoSpaceDN w:val="0"/>
        <w:adjustRightInd w:val="0"/>
        <w:spacing w:after="0"/>
        <w:rPr>
          <w:sz w:val="28"/>
          <w:szCs w:val="28"/>
        </w:rPr>
      </w:pPr>
      <w:r>
        <w:rPr>
          <w:sz w:val="28"/>
          <w:szCs w:val="28"/>
        </w:rPr>
        <w:t>При знакомстве с составом числа использую опоры.</w:t>
      </w:r>
    </w:p>
    <w:p w:rsidR="00F215BD" w:rsidRDefault="005724E1" w:rsidP="005724E1">
      <w:pPr>
        <w:widowControl w:val="0"/>
        <w:autoSpaceDE w:val="0"/>
        <w:autoSpaceDN w:val="0"/>
        <w:adjustRightInd w:val="0"/>
        <w:spacing w:after="0"/>
        <w:rPr>
          <w:sz w:val="28"/>
          <w:szCs w:val="28"/>
        </w:rPr>
      </w:pPr>
      <w:r>
        <w:rPr>
          <w:sz w:val="28"/>
          <w:szCs w:val="28"/>
        </w:rPr>
        <w:t xml:space="preserve"> Со 2 класса решаем задачи с помощью круговой схемы.</w:t>
      </w:r>
    </w:p>
    <w:p w:rsidR="00DE7746" w:rsidRPr="00F215BD" w:rsidRDefault="00DE7746" w:rsidP="005724E1">
      <w:pPr>
        <w:widowControl w:val="0"/>
        <w:autoSpaceDE w:val="0"/>
        <w:autoSpaceDN w:val="0"/>
        <w:adjustRightInd w:val="0"/>
        <w:spacing w:after="0"/>
        <w:rPr>
          <w:sz w:val="28"/>
          <w:szCs w:val="28"/>
        </w:rPr>
      </w:pPr>
    </w:p>
    <w:p w:rsidR="00DC07C5" w:rsidRDefault="00DC07C5" w:rsidP="005724E1">
      <w:pPr>
        <w:widowControl w:val="0"/>
        <w:autoSpaceDE w:val="0"/>
        <w:autoSpaceDN w:val="0"/>
        <w:adjustRightInd w:val="0"/>
        <w:spacing w:after="0"/>
        <w:rPr>
          <w:sz w:val="28"/>
          <w:szCs w:val="28"/>
        </w:rPr>
      </w:pPr>
      <w:r>
        <w:rPr>
          <w:sz w:val="28"/>
          <w:szCs w:val="28"/>
        </w:rPr>
        <w:tab/>
      </w:r>
      <w:r w:rsidRPr="00955716">
        <w:rPr>
          <w:sz w:val="28"/>
          <w:szCs w:val="28"/>
        </w:rPr>
        <w:t>Из приведённых мною примеров видно, что любое упражнение, направленное на развитие внимания, можно адаптировать к любому уроку и связать его с темой урока. Все эти упражнения улучшают не только внимание, но и повышают интерес к уроку.</w:t>
      </w:r>
    </w:p>
    <w:p w:rsidR="001F4F1B" w:rsidRDefault="001F4F1B" w:rsidP="005724E1">
      <w:pPr>
        <w:widowControl w:val="0"/>
        <w:autoSpaceDE w:val="0"/>
        <w:autoSpaceDN w:val="0"/>
        <w:adjustRightInd w:val="0"/>
        <w:spacing w:after="0"/>
        <w:rPr>
          <w:sz w:val="28"/>
          <w:szCs w:val="28"/>
        </w:rPr>
      </w:pPr>
    </w:p>
    <w:p w:rsidR="001F4F1B" w:rsidRDefault="001F4F1B" w:rsidP="001F4F1B">
      <w:pPr>
        <w:widowControl w:val="0"/>
        <w:autoSpaceDE w:val="0"/>
        <w:autoSpaceDN w:val="0"/>
        <w:adjustRightInd w:val="0"/>
        <w:rPr>
          <w:sz w:val="28"/>
          <w:szCs w:val="28"/>
        </w:rPr>
      </w:pPr>
      <w:r w:rsidRPr="00955716">
        <w:rPr>
          <w:sz w:val="28"/>
          <w:szCs w:val="28"/>
        </w:rPr>
        <w:t xml:space="preserve">В 1 классе провела родительское собрание по теме «Родителям о внимании и внимательности». Родителям были розданы </w:t>
      </w:r>
      <w:r>
        <w:rPr>
          <w:sz w:val="28"/>
          <w:szCs w:val="28"/>
        </w:rPr>
        <w:t xml:space="preserve"> </w:t>
      </w:r>
      <w:r w:rsidRPr="00955716">
        <w:rPr>
          <w:sz w:val="28"/>
          <w:szCs w:val="28"/>
        </w:rPr>
        <w:t xml:space="preserve">упражнения по развитию внимания в </w:t>
      </w:r>
      <w:r w:rsidRPr="00955716">
        <w:rPr>
          <w:sz w:val="28"/>
          <w:szCs w:val="28"/>
        </w:rPr>
        <w:lastRenderedPageBreak/>
        <w:t>домашних условиях. Из рассказов детей я поняла, что данные упражнения дома проводятся.</w:t>
      </w:r>
    </w:p>
    <w:p w:rsidR="00DC07C5" w:rsidRPr="007F5438" w:rsidRDefault="005724E1" w:rsidP="001F4F1B">
      <w:pPr>
        <w:widowControl w:val="0"/>
        <w:autoSpaceDE w:val="0"/>
        <w:autoSpaceDN w:val="0"/>
        <w:adjustRightInd w:val="0"/>
        <w:rPr>
          <w:sz w:val="28"/>
          <w:szCs w:val="28"/>
        </w:rPr>
      </w:pPr>
      <w:r w:rsidRPr="00955716">
        <w:rPr>
          <w:sz w:val="28"/>
          <w:szCs w:val="28"/>
        </w:rPr>
        <w:t xml:space="preserve">На уроках </w:t>
      </w:r>
      <w:r>
        <w:rPr>
          <w:color w:val="FF0000"/>
          <w:sz w:val="40"/>
          <w:szCs w:val="40"/>
        </w:rPr>
        <w:t xml:space="preserve">окружающего мира </w:t>
      </w:r>
      <w:r>
        <w:rPr>
          <w:sz w:val="28"/>
        </w:rPr>
        <w:t>р</w:t>
      </w:r>
      <w:r w:rsidRPr="008D06B9">
        <w:rPr>
          <w:sz w:val="28"/>
        </w:rPr>
        <w:t>ебята с удовольствием наблюдают, проводят опыты, эксперименты, ежедневно делают открытия, пробуют рассуждать, устанавливать причинно-следственные связи. Продуманная система заданий и вопросов в учебниках «Литературное чтение», «Наш мир» побуждают детей быть наблюдательными, внимательными ко всему происходящему, они с удовольствием вовлекают в этот процесс родителей, ищут дополнительные сведения в справочных изданиях, в Интернете, часто посещают библиотеку, тем самым учатся самостоятельно добывать знания, что приводит к формированию информационной компетенции.</w:t>
      </w:r>
      <w:r w:rsidRPr="008D06B9">
        <w:rPr>
          <w:sz w:val="28"/>
        </w:rPr>
        <w:br/>
        <w:t>Наличие несколько точек зрения на исследуемую проблему позволяет ребенку применить свою точку зрения, свое мнение, свой жизненный опыт к одной из них. Дети учатся доказывать правильность собственного мнения</w:t>
      </w:r>
      <w:r>
        <w:rPr>
          <w:sz w:val="28"/>
        </w:rPr>
        <w:t>,</w:t>
      </w:r>
      <w:r w:rsidRPr="008D06B9">
        <w:rPr>
          <w:sz w:val="28"/>
        </w:rPr>
        <w:t xml:space="preserve"> и уже никого не удивляет наличие нескольких верных решений.</w:t>
      </w:r>
    </w:p>
    <w:p w:rsidR="00B357E9" w:rsidRPr="00A369C6" w:rsidRDefault="006A3E91" w:rsidP="006A3E91">
      <w:pPr>
        <w:spacing w:after="0"/>
        <w:jc w:val="both"/>
        <w:rPr>
          <w:rFonts w:ascii="Times New Roman" w:eastAsia="Times New Roman" w:hAnsi="Times New Roman" w:cs="Times New Roman"/>
          <w:iCs/>
          <w:sz w:val="28"/>
          <w:szCs w:val="24"/>
          <w:lang w:eastAsia="ru-RU"/>
        </w:rPr>
      </w:pPr>
      <w:r w:rsidRPr="008D06B9">
        <w:rPr>
          <w:sz w:val="28"/>
        </w:rPr>
        <w:t xml:space="preserve">     </w:t>
      </w:r>
      <w:r w:rsidR="00B357E9" w:rsidRPr="008D06B9">
        <w:rPr>
          <w:rFonts w:ascii="Times New Roman" w:eastAsia="Times New Roman" w:hAnsi="Times New Roman" w:cs="Times New Roman"/>
          <w:iCs/>
          <w:sz w:val="28"/>
          <w:szCs w:val="24"/>
          <w:lang w:eastAsia="ru-RU"/>
        </w:rPr>
        <w:t>Непрерывное развитие каждого школьника понимается как постоянно поддерживаемый на уроках комплекс умений (часть из которых перейдет в навыки). Во-первых,  эта работа с разными источниками информации. Это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 Во-вторых, работа в сотрудничестве (в малой и большой учебной группе) в разном качестве (ведущего, ведомого, организатора учебной деятельности). В-третьих, это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235201" w:rsidRPr="008D06B9" w:rsidRDefault="006A3E91" w:rsidP="008D06B9">
      <w:pPr>
        <w:spacing w:after="0"/>
        <w:rPr>
          <w:sz w:val="28"/>
        </w:rPr>
      </w:pPr>
      <w:r w:rsidRPr="008D06B9">
        <w:rPr>
          <w:sz w:val="28"/>
        </w:rPr>
        <w:t xml:space="preserve">      </w:t>
      </w:r>
      <w:r w:rsidR="00BB7960" w:rsidRPr="008D06B9">
        <w:rPr>
          <w:sz w:val="28"/>
        </w:rPr>
        <w:t xml:space="preserve">      Ос</w:t>
      </w:r>
      <w:r w:rsidRPr="008D06B9">
        <w:rPr>
          <w:sz w:val="28"/>
        </w:rPr>
        <w:t>обо хочется сказать о работе в г</w:t>
      </w:r>
      <w:r w:rsidR="00BB7960" w:rsidRPr="008D06B9">
        <w:rPr>
          <w:sz w:val="28"/>
        </w:rPr>
        <w:t>руппах. Не секрет, что многие педагоги избегают на уроках этой формы работы. Детям младшего школьного возраста свойственна определенная собственническая позиция, они не любят даже, когда сосед по парте заглядывает в их тетрадь, а уж порисовать или раскрасить картинку в своей тетради они не позволят никому. Дети закрывают ладошками выполненные работы.</w:t>
      </w:r>
      <w:r w:rsidR="00BB7960" w:rsidRPr="008D06B9">
        <w:rPr>
          <w:sz w:val="28"/>
        </w:rPr>
        <w:br/>
        <w:t>Учебники УМК «Перспективная начальная школа» нацеливают детей на работу в группе, в паре, предлагают посмотреть у соседа, сравнить свою работу с работой одноклассника, обменяться тетрадями. Такая работа способствует формированию нравственных основ личности: учит налаживать контакт, доверять соседу по парте, планировать общую работу, распределять обязанности, обсуждать предложенную учителем проблему, доказывать свою точку зрения, совместно принимать решение, осуществлять взаимопроверку, таким образом, формируется так называемая корпоративная и коммуникативная компетенции.</w:t>
      </w:r>
      <w:r w:rsidR="00BB7960" w:rsidRPr="008D06B9">
        <w:rPr>
          <w:sz w:val="28"/>
        </w:rPr>
        <w:br/>
        <w:t>Речь детей приобретает личностную окраску, абсолютное большинство начинает высказывать свое мнение словами: «Я считаю..., я думаю..., а у меня другое мнение..., а у меня своя версия...»</w:t>
      </w:r>
    </w:p>
    <w:p w:rsidR="00235201" w:rsidRPr="008D06B9" w:rsidRDefault="00235201" w:rsidP="00235201">
      <w:pPr>
        <w:spacing w:after="0" w:line="240" w:lineRule="auto"/>
        <w:ind w:firstLine="720"/>
        <w:jc w:val="both"/>
        <w:rPr>
          <w:rFonts w:ascii="Times New Roman" w:eastAsia="Times New Roman" w:hAnsi="Times New Roman" w:cs="Times New Roman"/>
          <w:iCs/>
          <w:sz w:val="28"/>
          <w:szCs w:val="24"/>
          <w:lang w:eastAsia="ru-RU"/>
        </w:rPr>
      </w:pPr>
      <w:r w:rsidRPr="008D06B9">
        <w:rPr>
          <w:rFonts w:ascii="Times New Roman" w:eastAsia="Times New Roman" w:hAnsi="Times New Roman" w:cs="Times New Roman"/>
          <w:iCs/>
          <w:sz w:val="32"/>
          <w:szCs w:val="24"/>
          <w:lang w:eastAsia="ru-RU"/>
        </w:rPr>
        <w:lastRenderedPageBreak/>
        <w:t> </w:t>
      </w:r>
      <w:r w:rsidRPr="008D06B9">
        <w:rPr>
          <w:rFonts w:ascii="Times New Roman" w:eastAsia="Times New Roman" w:hAnsi="Times New Roman" w:cs="Times New Roman"/>
          <w:iCs/>
          <w:sz w:val="28"/>
          <w:szCs w:val="24"/>
          <w:lang w:eastAsia="ru-RU"/>
        </w:rPr>
        <w:t>Последовательное проведение принципа непрерывного развития в жизнь с помощью учебно-методического комплекта предполагает сформированное желание каждого школьника выбирать посильные и интересующие его задания и выполнять их творчески - как самостоятельно (в индивидуальной учебной деятельности), так и в условиях коллективной деятельности, используя всевозможные источники информации. Реализация этого принципа позволяет сформировать важнейшее умение: отбирать полезные и необходимые знания для жизни и учебы, использовать  знания в нестандартных жизненных ситуациях;</w:t>
      </w:r>
    </w:p>
    <w:p w:rsidR="00235201" w:rsidRPr="008D06B9" w:rsidRDefault="00235201" w:rsidP="00235201">
      <w:pPr>
        <w:spacing w:after="0" w:line="240" w:lineRule="auto"/>
        <w:ind w:firstLine="720"/>
        <w:jc w:val="both"/>
        <w:rPr>
          <w:rFonts w:ascii="Times New Roman" w:eastAsia="Times New Roman" w:hAnsi="Times New Roman" w:cs="Times New Roman"/>
          <w:iCs/>
          <w:sz w:val="28"/>
          <w:szCs w:val="24"/>
          <w:lang w:eastAsia="ru-RU"/>
        </w:rPr>
      </w:pPr>
      <w:r w:rsidRPr="008D06B9">
        <w:rPr>
          <w:rFonts w:ascii="Times New Roman" w:eastAsia="Times New Roman" w:hAnsi="Times New Roman" w:cs="Times New Roman"/>
          <w:iCs/>
          <w:sz w:val="28"/>
          <w:szCs w:val="24"/>
          <w:lang w:eastAsia="ru-RU"/>
        </w:rPr>
        <w:t xml:space="preserve">   Обучение на любом этапе должно идти впереди развития, т.е. в зоне ближайшего развития каждого ученика на основе учета уровня его актуального развития. Учет  разного уровня развития детей предусматривает разную меру трудности, а соответственно помощи </w:t>
      </w:r>
      <w:r w:rsidRPr="008D06B9">
        <w:rPr>
          <w:rFonts w:ascii="Times New Roman" w:eastAsia="Times New Roman" w:hAnsi="Times New Roman" w:cs="Times New Roman"/>
          <w:iCs/>
          <w:sz w:val="24"/>
          <w:szCs w:val="24"/>
          <w:lang w:eastAsia="ru-RU"/>
        </w:rPr>
        <w:t xml:space="preserve">и </w:t>
      </w:r>
      <w:r w:rsidRPr="008D06B9">
        <w:rPr>
          <w:rFonts w:ascii="Times New Roman" w:eastAsia="Times New Roman" w:hAnsi="Times New Roman" w:cs="Times New Roman"/>
          <w:iCs/>
          <w:sz w:val="28"/>
          <w:szCs w:val="24"/>
          <w:lang w:eastAsia="ru-RU"/>
        </w:rPr>
        <w:t>взаимопомощи  при усвоении программного материала каждым учеником, включенным в учебный процесс.</w:t>
      </w:r>
    </w:p>
    <w:p w:rsidR="00235201" w:rsidRPr="008D06B9" w:rsidRDefault="00235201" w:rsidP="008D06B9">
      <w:pPr>
        <w:spacing w:after="0" w:line="240" w:lineRule="auto"/>
        <w:ind w:firstLine="720"/>
        <w:jc w:val="both"/>
        <w:rPr>
          <w:rFonts w:ascii="Times New Roman" w:eastAsia="Times New Roman" w:hAnsi="Times New Roman" w:cs="Times New Roman"/>
          <w:iCs/>
          <w:sz w:val="28"/>
          <w:szCs w:val="24"/>
          <w:lang w:eastAsia="ru-RU"/>
        </w:rPr>
      </w:pPr>
      <w:r w:rsidRPr="008D06B9">
        <w:rPr>
          <w:rFonts w:ascii="Times New Roman" w:eastAsia="Times New Roman" w:hAnsi="Times New Roman" w:cs="Times New Roman"/>
          <w:iCs/>
          <w:sz w:val="28"/>
          <w:szCs w:val="24"/>
          <w:lang w:eastAsia="ru-RU"/>
        </w:rPr>
        <w:t xml:space="preserve">Сущность этого требования заключается в том, что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w:t>
      </w:r>
    </w:p>
    <w:p w:rsidR="00320D84" w:rsidRDefault="00320D84" w:rsidP="00235201">
      <w:pPr>
        <w:spacing w:after="0" w:line="240" w:lineRule="auto"/>
        <w:ind w:left="360" w:firstLine="540"/>
        <w:jc w:val="both"/>
        <w:rPr>
          <w:rFonts w:ascii="Times New Roman" w:eastAsia="Times New Roman" w:hAnsi="Times New Roman" w:cs="Times New Roman"/>
          <w:iCs/>
          <w:sz w:val="28"/>
          <w:szCs w:val="24"/>
          <w:lang w:eastAsia="ru-RU"/>
        </w:rPr>
      </w:pPr>
      <w:r>
        <w:rPr>
          <w:rFonts w:ascii="Times New Roman" w:eastAsia="Times New Roman" w:hAnsi="Times New Roman" w:cs="Times New Roman"/>
          <w:iCs/>
          <w:sz w:val="28"/>
          <w:szCs w:val="24"/>
          <w:lang w:eastAsia="ru-RU"/>
        </w:rPr>
        <w:t>Типическим свойством УМК</w:t>
      </w:r>
      <w:r w:rsidR="00235201" w:rsidRPr="008D06B9">
        <w:rPr>
          <w:rFonts w:ascii="Times New Roman" w:eastAsia="Times New Roman" w:hAnsi="Times New Roman" w:cs="Times New Roman"/>
          <w:iCs/>
          <w:sz w:val="28"/>
          <w:szCs w:val="24"/>
          <w:lang w:eastAsia="ru-RU"/>
        </w:rPr>
        <w:t xml:space="preserve"> является интер</w:t>
      </w:r>
      <w:r>
        <w:rPr>
          <w:rFonts w:ascii="Times New Roman" w:eastAsia="Times New Roman" w:hAnsi="Times New Roman" w:cs="Times New Roman"/>
          <w:iCs/>
          <w:sz w:val="28"/>
          <w:szCs w:val="24"/>
          <w:lang w:eastAsia="ru-RU"/>
        </w:rPr>
        <w:t>активность. Основное содержание</w:t>
      </w:r>
    </w:p>
    <w:p w:rsidR="00235201" w:rsidRPr="008D06B9" w:rsidRDefault="00235201" w:rsidP="00320D84">
      <w:pPr>
        <w:spacing w:after="0" w:line="240" w:lineRule="auto"/>
        <w:ind w:left="360"/>
        <w:jc w:val="both"/>
        <w:rPr>
          <w:rFonts w:ascii="Times New Roman" w:eastAsia="Times New Roman" w:hAnsi="Times New Roman" w:cs="Times New Roman"/>
          <w:iCs/>
          <w:sz w:val="24"/>
          <w:szCs w:val="24"/>
          <w:lang w:eastAsia="ru-RU"/>
        </w:rPr>
      </w:pPr>
      <w:r w:rsidRPr="008D06B9">
        <w:rPr>
          <w:rFonts w:ascii="Times New Roman" w:eastAsia="Times New Roman" w:hAnsi="Times New Roman" w:cs="Times New Roman"/>
          <w:iCs/>
          <w:sz w:val="28"/>
          <w:szCs w:val="24"/>
          <w:lang w:eastAsia="ru-RU"/>
        </w:rPr>
        <w:t xml:space="preserve">этого требования сводится к тому, что в современных условиях учебно-воспитательный процесс школьников не может быть реализован только в рамках учебного заведения. Интерактивность понимается как прямое диалоговое взаимодействие школьника и </w:t>
      </w:r>
      <w:r w:rsidR="006A3E91" w:rsidRPr="008D06B9">
        <w:rPr>
          <w:rFonts w:ascii="Times New Roman" w:eastAsia="Times New Roman" w:hAnsi="Times New Roman" w:cs="Times New Roman"/>
          <w:iCs/>
          <w:sz w:val="28"/>
          <w:szCs w:val="24"/>
          <w:lang w:eastAsia="ru-RU"/>
        </w:rPr>
        <w:t>у</w:t>
      </w:r>
      <w:r w:rsidRPr="008D06B9">
        <w:rPr>
          <w:rFonts w:ascii="Times New Roman" w:eastAsia="Times New Roman" w:hAnsi="Times New Roman" w:cs="Times New Roman"/>
          <w:iCs/>
          <w:sz w:val="28"/>
          <w:szCs w:val="24"/>
          <w:lang w:eastAsia="ru-RU"/>
        </w:rPr>
        <w:t xml:space="preserve">чебника за рамками урока либо посредством </w:t>
      </w:r>
      <w:r w:rsidRPr="00320D84">
        <w:rPr>
          <w:rFonts w:ascii="Times New Roman" w:eastAsia="Times New Roman" w:hAnsi="Times New Roman" w:cs="Times New Roman"/>
          <w:iCs/>
          <w:sz w:val="28"/>
          <w:szCs w:val="24"/>
          <w:lang w:eastAsia="ru-RU"/>
        </w:rPr>
        <w:t>переписки</w:t>
      </w:r>
      <w:r w:rsidRPr="008D06B9">
        <w:rPr>
          <w:rFonts w:ascii="Times New Roman" w:eastAsia="Times New Roman" w:hAnsi="Times New Roman" w:cs="Times New Roman"/>
          <w:iCs/>
          <w:sz w:val="28"/>
          <w:szCs w:val="28"/>
          <w:lang w:eastAsia="ru-RU"/>
        </w:rPr>
        <w:t xml:space="preserve"> с учёными АН, либо посредством обращения к компьютер</w:t>
      </w:r>
      <w:r w:rsidR="006A3E91" w:rsidRPr="008D06B9">
        <w:rPr>
          <w:rFonts w:ascii="Times New Roman" w:eastAsia="Times New Roman" w:hAnsi="Times New Roman" w:cs="Times New Roman"/>
          <w:iCs/>
          <w:sz w:val="28"/>
          <w:szCs w:val="28"/>
          <w:lang w:eastAsia="ru-RU"/>
        </w:rPr>
        <w:t>у</w:t>
      </w:r>
      <w:r w:rsidRPr="008D06B9">
        <w:rPr>
          <w:rFonts w:ascii="Times New Roman" w:eastAsia="Times New Roman" w:hAnsi="Times New Roman" w:cs="Times New Roman"/>
          <w:iCs/>
          <w:sz w:val="28"/>
          <w:szCs w:val="28"/>
          <w:lang w:eastAsia="ru-RU"/>
        </w:rPr>
        <w:t xml:space="preserve"> (Интернету). </w:t>
      </w:r>
    </w:p>
    <w:p w:rsidR="00235201" w:rsidRPr="008D06B9" w:rsidRDefault="00235201" w:rsidP="00235201">
      <w:pPr>
        <w:spacing w:after="0" w:line="240" w:lineRule="auto"/>
        <w:ind w:left="360" w:firstLine="540"/>
        <w:jc w:val="both"/>
        <w:rPr>
          <w:rFonts w:ascii="Times New Roman" w:eastAsia="Times New Roman" w:hAnsi="Times New Roman" w:cs="Times New Roman"/>
          <w:iCs/>
          <w:sz w:val="28"/>
          <w:szCs w:val="24"/>
          <w:lang w:eastAsia="ru-RU"/>
        </w:rPr>
      </w:pPr>
      <w:r w:rsidRPr="008D06B9">
        <w:rPr>
          <w:rFonts w:ascii="Times New Roman" w:eastAsia="Times New Roman" w:hAnsi="Times New Roman" w:cs="Times New Roman"/>
          <w:iCs/>
          <w:sz w:val="28"/>
          <w:szCs w:val="24"/>
          <w:lang w:eastAsia="ru-RU"/>
        </w:rPr>
        <w:t xml:space="preserve">  Реализация интерактивности в рамках УМК предполагает организацию работы в том и другом направлении.  </w:t>
      </w:r>
    </w:p>
    <w:p w:rsidR="00235201" w:rsidRPr="008D06B9" w:rsidRDefault="00235201" w:rsidP="00235201">
      <w:pPr>
        <w:spacing w:after="0" w:line="240" w:lineRule="auto"/>
        <w:ind w:left="360" w:firstLine="540"/>
        <w:jc w:val="both"/>
        <w:rPr>
          <w:rFonts w:ascii="Times New Roman" w:eastAsia="Times New Roman" w:hAnsi="Times New Roman" w:cs="Times New Roman"/>
          <w:iCs/>
          <w:sz w:val="24"/>
          <w:szCs w:val="24"/>
          <w:lang w:eastAsia="ru-RU"/>
        </w:rPr>
      </w:pPr>
      <w:r w:rsidRPr="008D06B9">
        <w:rPr>
          <w:rFonts w:ascii="Times New Roman" w:eastAsia="Times New Roman" w:hAnsi="Times New Roman" w:cs="Times New Roman"/>
          <w:iCs/>
          <w:sz w:val="28"/>
          <w:szCs w:val="28"/>
          <w:lang w:eastAsia="ru-RU"/>
        </w:rPr>
        <w:t xml:space="preserve">В первом своём значении интерактивность является непосредственным требованием </w:t>
      </w:r>
      <w:proofErr w:type="spellStart"/>
      <w:r w:rsidRPr="008D06B9">
        <w:rPr>
          <w:rFonts w:ascii="Times New Roman" w:eastAsia="Times New Roman" w:hAnsi="Times New Roman" w:cs="Times New Roman"/>
          <w:iCs/>
          <w:sz w:val="28"/>
          <w:szCs w:val="28"/>
          <w:lang w:eastAsia="ru-RU"/>
        </w:rPr>
        <w:t>инструментальности</w:t>
      </w:r>
      <w:proofErr w:type="spellEnd"/>
      <w:r w:rsidRPr="008D06B9">
        <w:rPr>
          <w:rFonts w:ascii="Times New Roman" w:eastAsia="Times New Roman" w:hAnsi="Times New Roman" w:cs="Times New Roman"/>
          <w:iCs/>
          <w:sz w:val="28"/>
          <w:szCs w:val="28"/>
          <w:lang w:eastAsia="ru-RU"/>
        </w:rPr>
        <w:t xml:space="preserve"> учебников. Все учебники УМК сначала учат работать с информацией внутри себя, затем  -    выходить за собственные рамки в предметные области других учебников, и, наконец,  -  выходить в бесконечную зону информации, то есть любого материала, который может пригодиться для решения предметной задачи, - от книг и справочников, до писем, телепередач и Интернета. </w:t>
      </w:r>
    </w:p>
    <w:p w:rsidR="007C1C47" w:rsidRPr="007F5438" w:rsidRDefault="00320D84" w:rsidP="007C1C47">
      <w:pPr>
        <w:spacing w:after="0"/>
        <w:jc w:val="both"/>
        <w:rPr>
          <w:b/>
          <w:sz w:val="28"/>
        </w:rPr>
      </w:pPr>
      <w:r>
        <w:rPr>
          <w:rFonts w:ascii="Times New Roman" w:eastAsia="Times New Roman" w:hAnsi="Times New Roman" w:cs="Times New Roman"/>
          <w:iCs/>
          <w:sz w:val="28"/>
          <w:szCs w:val="28"/>
          <w:lang w:eastAsia="ru-RU"/>
        </w:rPr>
        <w:t xml:space="preserve"> </w:t>
      </w:r>
      <w:r w:rsidR="005724E1">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  </w:t>
      </w:r>
      <w:r w:rsidR="00235201" w:rsidRPr="008D06B9">
        <w:rPr>
          <w:rFonts w:ascii="Times New Roman" w:eastAsia="Times New Roman" w:hAnsi="Times New Roman" w:cs="Times New Roman"/>
          <w:iCs/>
          <w:sz w:val="28"/>
          <w:szCs w:val="28"/>
          <w:lang w:eastAsia="ru-RU"/>
        </w:rPr>
        <w:t>В другом  своём значении интерактивность предполагает организацию филологической работы  по возрождению культуры переписки (освоение этикетных формул вежливого общения; формирование навыков правильного заполнения конверта и грамотного ведения переписки). В практике обучения это реализуется на основании включения школьников в клубную деятельность через предметы окружающего мира и литературного чтения</w:t>
      </w:r>
      <w:r w:rsidR="0038647B" w:rsidRPr="008D06B9">
        <w:rPr>
          <w:rFonts w:ascii="Times New Roman" w:eastAsia="Times New Roman" w:hAnsi="Times New Roman" w:cs="Times New Roman"/>
          <w:sz w:val="28"/>
          <w:szCs w:val="24"/>
          <w:lang w:eastAsia="ru-RU"/>
        </w:rPr>
        <w:t xml:space="preserve">. </w:t>
      </w:r>
      <w:r w:rsidR="005724E1">
        <w:rPr>
          <w:rFonts w:ascii="Times New Roman" w:eastAsia="Times New Roman" w:hAnsi="Times New Roman" w:cs="Times New Roman"/>
          <w:sz w:val="28"/>
          <w:szCs w:val="24"/>
          <w:lang w:eastAsia="ru-RU"/>
        </w:rPr>
        <w:t>Детям очень нравиться переписываться с учёными из клуба «Ключ и заря», «Мы и окружающий мир».</w:t>
      </w:r>
    </w:p>
    <w:p w:rsidR="00A369C6" w:rsidRPr="00DE7746" w:rsidRDefault="007C1C47" w:rsidP="005724E1">
      <w:pPr>
        <w:spacing w:after="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38647B" w:rsidRPr="001F4F1B" w:rsidRDefault="007C1C47" w:rsidP="001F4F1B">
      <w:pPr>
        <w:widowControl w:val="0"/>
        <w:autoSpaceDE w:val="0"/>
        <w:autoSpaceDN w:val="0"/>
        <w:adjustRightInd w:val="0"/>
        <w:rPr>
          <w:sz w:val="28"/>
          <w:szCs w:val="28"/>
        </w:rPr>
      </w:pPr>
      <w:r>
        <w:rPr>
          <w:sz w:val="28"/>
          <w:szCs w:val="28"/>
        </w:rPr>
        <w:tab/>
      </w:r>
      <w:r w:rsidR="0038647B" w:rsidRPr="008D06B9">
        <w:rPr>
          <w:rFonts w:ascii="Times New Roman" w:eastAsia="Times New Roman" w:hAnsi="Times New Roman" w:cs="Times New Roman"/>
          <w:b/>
          <w:bCs/>
          <w:sz w:val="28"/>
          <w:szCs w:val="24"/>
          <w:lang w:eastAsia="ru-RU"/>
        </w:rPr>
        <w:t>Для оценивания учебных достижений школьников применяю разнообразные тесты.</w:t>
      </w:r>
      <w:r w:rsidR="0038647B" w:rsidRPr="008D06B9">
        <w:rPr>
          <w:rFonts w:ascii="Times New Roman" w:eastAsia="Times New Roman" w:hAnsi="Times New Roman" w:cs="Times New Roman"/>
          <w:sz w:val="28"/>
          <w:szCs w:val="24"/>
          <w:lang w:eastAsia="ru-RU"/>
        </w:rPr>
        <w:t xml:space="preserve"> Итоговые контрольные тесты дают мне, как учителю, систематизированный проверочный материал по всем основным темам программы. </w:t>
      </w:r>
    </w:p>
    <w:p w:rsidR="0038647B" w:rsidRPr="008D06B9" w:rsidRDefault="0038647B" w:rsidP="002845FC">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Применение их мною имеет ряд преимуществ, так как они обеспечивают: </w:t>
      </w:r>
    </w:p>
    <w:p w:rsidR="0038647B" w:rsidRPr="008D06B9" w:rsidRDefault="0038647B" w:rsidP="0038647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оперативность проверки выполняемой работы; </w:t>
      </w:r>
    </w:p>
    <w:p w:rsidR="0038647B" w:rsidRPr="008D06B9" w:rsidRDefault="0038647B" w:rsidP="0038647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lastRenderedPageBreak/>
        <w:t xml:space="preserve">тестирование большого количества учащихся; </w:t>
      </w:r>
    </w:p>
    <w:p w:rsidR="0038647B" w:rsidRPr="008D06B9" w:rsidRDefault="0038647B" w:rsidP="0038647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возможность проверки усвоения теоретического материала; </w:t>
      </w:r>
    </w:p>
    <w:p w:rsidR="0038647B" w:rsidRPr="008D06B9" w:rsidRDefault="0038647B" w:rsidP="0038647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проверка большого объёма материала маленькими порциями; </w:t>
      </w:r>
    </w:p>
    <w:p w:rsidR="0038647B" w:rsidRPr="008D06B9" w:rsidRDefault="0038647B" w:rsidP="0038647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объективность оценки результатов выполненной работы.</w:t>
      </w:r>
    </w:p>
    <w:p w:rsidR="0038647B" w:rsidRPr="008D06B9" w:rsidRDefault="0038647B" w:rsidP="0038647B">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sz w:val="28"/>
          <w:szCs w:val="24"/>
          <w:lang w:eastAsia="ru-RU"/>
        </w:rPr>
        <w:t xml:space="preserve">Кропотливая и настойчивая работа с тестами позволяет выявить пробелы в знаниях с целью дальнейшей ликвидации их, развивать сообразительность и быстроту мышления, сформировать оптимальную практику тестирования; установить уровень знаний, как по отдельному ученику, так и по классу и параллелям класса, диагностировать наиболее «правильные» тесты, а значит своевременно скорректировать учебный процесс. </w:t>
      </w:r>
    </w:p>
    <w:p w:rsidR="005724E1" w:rsidRDefault="0038647B" w:rsidP="005724E1">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b/>
          <w:bCs/>
          <w:sz w:val="28"/>
          <w:szCs w:val="24"/>
          <w:lang w:eastAsia="ru-RU"/>
        </w:rPr>
        <w:t xml:space="preserve">Результатом </w:t>
      </w:r>
      <w:r w:rsidRPr="008D06B9">
        <w:rPr>
          <w:rFonts w:ascii="Times New Roman" w:eastAsia="Times New Roman" w:hAnsi="Times New Roman" w:cs="Times New Roman"/>
          <w:sz w:val="28"/>
          <w:szCs w:val="24"/>
          <w:lang w:eastAsia="ru-RU"/>
        </w:rPr>
        <w:t xml:space="preserve">своей работы развития познавательных способностей младших школьников считаю следующее: </w:t>
      </w:r>
    </w:p>
    <w:p w:rsidR="0038647B" w:rsidRPr="008D06B9" w:rsidRDefault="0038647B" w:rsidP="0038647B">
      <w:pPr>
        <w:spacing w:before="100" w:beforeAutospacing="1" w:after="100" w:afterAutospacing="1" w:line="240" w:lineRule="auto"/>
        <w:rPr>
          <w:rFonts w:ascii="Times New Roman" w:eastAsia="Times New Roman" w:hAnsi="Times New Roman" w:cs="Times New Roman"/>
          <w:sz w:val="28"/>
          <w:szCs w:val="24"/>
          <w:lang w:eastAsia="ru-RU"/>
        </w:rPr>
      </w:pPr>
      <w:r w:rsidRPr="008D06B9">
        <w:rPr>
          <w:rFonts w:ascii="Times New Roman" w:eastAsia="Times New Roman" w:hAnsi="Times New Roman" w:cs="Times New Roman"/>
          <w:b/>
          <w:bCs/>
          <w:sz w:val="28"/>
          <w:szCs w:val="24"/>
          <w:lang w:eastAsia="ru-RU"/>
        </w:rPr>
        <w:t>Рост учебной мотивации, углубление уровня понимания учебного материала.</w:t>
      </w:r>
      <w:r w:rsidRPr="008D06B9">
        <w:rPr>
          <w:rFonts w:ascii="Times New Roman" w:eastAsia="Times New Roman" w:hAnsi="Times New Roman" w:cs="Times New Roman"/>
          <w:sz w:val="28"/>
          <w:szCs w:val="24"/>
          <w:lang w:eastAsia="ru-RU"/>
        </w:rPr>
        <w:t xml:space="preserve"> </w:t>
      </w:r>
    </w:p>
    <w:p w:rsidR="00B476D7" w:rsidRDefault="005724E1" w:rsidP="00137FFB">
      <w:pPr>
        <w:rPr>
          <w:sz w:val="28"/>
        </w:rPr>
      </w:pPr>
      <w:r>
        <w:rPr>
          <w:sz w:val="28"/>
        </w:rPr>
        <w:t xml:space="preserve">   </w:t>
      </w:r>
      <w:r w:rsidR="006A3E91" w:rsidRPr="008D06B9">
        <w:rPr>
          <w:sz w:val="28"/>
        </w:rPr>
        <w:t xml:space="preserve"> </w:t>
      </w:r>
      <w:r w:rsidR="00137FFB">
        <w:rPr>
          <w:sz w:val="28"/>
        </w:rPr>
        <w:t>Результаты</w:t>
      </w:r>
      <w:r w:rsidR="006A3E91" w:rsidRPr="008D06B9">
        <w:rPr>
          <w:sz w:val="28"/>
        </w:rPr>
        <w:t xml:space="preserve"> мониторинга</w:t>
      </w:r>
      <w:r w:rsidR="00137FFB">
        <w:rPr>
          <w:sz w:val="28"/>
        </w:rPr>
        <w:t xml:space="preserve"> </w:t>
      </w:r>
      <w:r w:rsidR="00137FFB" w:rsidRPr="008D06B9">
        <w:rPr>
          <w:sz w:val="28"/>
        </w:rPr>
        <w:t>учебной деятельности</w:t>
      </w:r>
      <w:r w:rsidR="006A3E91" w:rsidRPr="008D06B9">
        <w:rPr>
          <w:sz w:val="28"/>
        </w:rPr>
        <w:t xml:space="preserve">  в I классе</w:t>
      </w:r>
      <w:r>
        <w:rPr>
          <w:sz w:val="28"/>
        </w:rPr>
        <w:t xml:space="preserve"> </w:t>
      </w:r>
      <w:r w:rsidR="006A3E91" w:rsidRPr="008D06B9">
        <w:rPr>
          <w:sz w:val="28"/>
        </w:rPr>
        <w:t>показали, что дети хорошо и быстро усвоили программу, с удовольствием посещали школу. Обучаясь по этой программе, у детей улучшаются не только психические процессы, по и улучшается качество знаний</w:t>
      </w:r>
    </w:p>
    <w:p w:rsidR="00B476D7" w:rsidRDefault="00B476D7" w:rsidP="00137FFB">
      <w:pPr>
        <w:rPr>
          <w:sz w:val="28"/>
        </w:rPr>
      </w:pPr>
    </w:p>
    <w:p w:rsidR="00B476D7" w:rsidRPr="00B476D7" w:rsidRDefault="00B476D7" w:rsidP="00137FFB">
      <w:pPr>
        <w:rPr>
          <w:sz w:val="28"/>
        </w:rPr>
      </w:pPr>
      <w:r>
        <w:rPr>
          <w:noProof/>
          <w:sz w:val="28"/>
          <w:lang w:eastAsia="ru-RU"/>
        </w:rPr>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24E1" w:rsidRDefault="00B476D7" w:rsidP="00B476D7">
      <w:pPr>
        <w:tabs>
          <w:tab w:val="left" w:pos="1020"/>
          <w:tab w:val="left" w:pos="1305"/>
          <w:tab w:val="left" w:pos="2865"/>
        </w:tabs>
      </w:pPr>
      <w:r>
        <w:rPr>
          <w:sz w:val="36"/>
        </w:rPr>
        <w:tab/>
        <w:t xml:space="preserve">                         </w:t>
      </w:r>
      <w:r w:rsidRPr="00B476D7">
        <w:t>11.09.2010</w:t>
      </w:r>
      <w:r w:rsidRPr="00B476D7">
        <w:rPr>
          <w:sz w:val="32"/>
        </w:rPr>
        <w:t xml:space="preserve">     </w:t>
      </w:r>
      <w:r>
        <w:rPr>
          <w:sz w:val="32"/>
        </w:rPr>
        <w:t xml:space="preserve">    </w:t>
      </w:r>
      <w:r w:rsidRPr="00B476D7">
        <w:t>28.02.2011</w:t>
      </w:r>
      <w:r>
        <w:rPr>
          <w:sz w:val="36"/>
        </w:rPr>
        <w:tab/>
        <w:t xml:space="preserve">   </w:t>
      </w:r>
      <w:r w:rsidRPr="00B476D7">
        <w:t>17.05.2011</w:t>
      </w:r>
    </w:p>
    <w:p w:rsidR="00B476D7" w:rsidRDefault="00F40DB0" w:rsidP="00B476D7">
      <w:pPr>
        <w:tabs>
          <w:tab w:val="left" w:pos="1020"/>
          <w:tab w:val="left" w:pos="1305"/>
          <w:tab w:val="left" w:pos="2865"/>
        </w:tabs>
        <w:rPr>
          <w:sz w:val="32"/>
        </w:rPr>
      </w:pPr>
      <w:r>
        <w:rPr>
          <w:noProof/>
          <w:sz w:val="32"/>
          <w:lang w:eastAsia="ru-RU"/>
        </w:rPr>
        <w:pict>
          <v:rect id="_x0000_s1028" style="position:absolute;margin-left:7.5pt;margin-top:54.55pt;width:24.75pt;height:17.25pt;z-index:251660288" fillcolor="#9bbb59 [3206]" strokecolor="#f2f2f2 [3041]" strokeweight="3pt">
            <v:shadow on="t" type="perspective" color="#4e6128 [1606]" opacity=".5" offset="1pt" offset2="-1pt"/>
          </v:rect>
        </w:pict>
      </w:r>
      <w:r>
        <w:rPr>
          <w:noProof/>
          <w:sz w:val="32"/>
          <w:lang w:eastAsia="ru-RU"/>
        </w:rPr>
        <w:pict>
          <v:rect id="_x0000_s1027" style="position:absolute;margin-left:7.5pt;margin-top:27.55pt;width:24.75pt;height:17.25pt;z-index:251659264" fillcolor="#c0504d [3205]" strokecolor="#f2f2f2 [3041]" strokeweight="3pt">
            <v:shadow on="t" type="perspective" color="#622423 [1605]" opacity=".5" offset="1pt" offset2="-1pt"/>
          </v:rect>
        </w:pict>
      </w:r>
      <w:r>
        <w:rPr>
          <w:noProof/>
          <w:sz w:val="32"/>
          <w:lang w:eastAsia="ru-RU"/>
        </w:rPr>
        <w:pict>
          <v:rect id="_x0000_s1026" style="position:absolute;margin-left:7.5pt;margin-top:1.3pt;width:24.75pt;height:17.25pt;z-index:251658240" fillcolor="#4f81bd [3204]" strokecolor="#f2f2f2 [3041]" strokeweight="3pt">
            <v:shadow on="t" type="perspective" color="#243f60 [1604]" opacity=".5" offset="1pt" offset2="-1pt"/>
          </v:rect>
        </w:pict>
      </w:r>
      <w:r w:rsidR="00B476D7">
        <w:rPr>
          <w:sz w:val="32"/>
        </w:rPr>
        <w:t xml:space="preserve">           слабые </w:t>
      </w:r>
    </w:p>
    <w:p w:rsidR="00B476D7" w:rsidRDefault="00B476D7" w:rsidP="00B476D7">
      <w:pPr>
        <w:tabs>
          <w:tab w:val="left" w:pos="1020"/>
          <w:tab w:val="left" w:pos="1305"/>
          <w:tab w:val="left" w:pos="2865"/>
        </w:tabs>
        <w:rPr>
          <w:sz w:val="32"/>
        </w:rPr>
      </w:pPr>
      <w:r>
        <w:rPr>
          <w:sz w:val="32"/>
        </w:rPr>
        <w:t xml:space="preserve">          средние</w:t>
      </w:r>
    </w:p>
    <w:p w:rsidR="00B476D7" w:rsidRPr="00B476D7" w:rsidRDefault="00B476D7" w:rsidP="00B476D7">
      <w:pPr>
        <w:tabs>
          <w:tab w:val="left" w:pos="1020"/>
          <w:tab w:val="left" w:pos="1305"/>
          <w:tab w:val="left" w:pos="2865"/>
        </w:tabs>
        <w:rPr>
          <w:sz w:val="32"/>
        </w:rPr>
      </w:pPr>
      <w:r>
        <w:rPr>
          <w:sz w:val="32"/>
        </w:rPr>
        <w:t xml:space="preserve">          выше среднего</w:t>
      </w:r>
    </w:p>
    <w:sectPr w:rsidR="00B476D7" w:rsidRPr="00B476D7" w:rsidSect="00BB796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8E6" w:rsidRDefault="00F028E6" w:rsidP="00A369C6">
      <w:pPr>
        <w:spacing w:after="0" w:line="240" w:lineRule="auto"/>
      </w:pPr>
      <w:r>
        <w:separator/>
      </w:r>
    </w:p>
  </w:endnote>
  <w:endnote w:type="continuationSeparator" w:id="0">
    <w:p w:rsidR="00F028E6" w:rsidRDefault="00F028E6" w:rsidP="00A36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8E6" w:rsidRDefault="00F028E6" w:rsidP="00A369C6">
      <w:pPr>
        <w:spacing w:after="0" w:line="240" w:lineRule="auto"/>
      </w:pPr>
      <w:r>
        <w:separator/>
      </w:r>
    </w:p>
  </w:footnote>
  <w:footnote w:type="continuationSeparator" w:id="0">
    <w:p w:rsidR="00F028E6" w:rsidRDefault="00F028E6" w:rsidP="00A36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E2F73"/>
    <w:multiLevelType w:val="hybridMultilevel"/>
    <w:tmpl w:val="28665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D5216F"/>
    <w:multiLevelType w:val="hybridMultilevel"/>
    <w:tmpl w:val="194E4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D4186C"/>
    <w:multiLevelType w:val="hybridMultilevel"/>
    <w:tmpl w:val="CD20F98A"/>
    <w:lvl w:ilvl="0" w:tplc="889C30FE">
      <w:start w:val="1"/>
      <w:numFmt w:val="decimal"/>
      <w:lvlText w:val="%1."/>
      <w:lvlJc w:val="left"/>
      <w:pPr>
        <w:ind w:left="720" w:hanging="360"/>
      </w:pPr>
      <w:rPr>
        <w:rFonts w:hint="default"/>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B24D4D"/>
    <w:multiLevelType w:val="hybridMultilevel"/>
    <w:tmpl w:val="A860D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2404792"/>
    <w:multiLevelType w:val="multilevel"/>
    <w:tmpl w:val="BF58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B7960"/>
    <w:rsid w:val="000A21DE"/>
    <w:rsid w:val="000B1DAD"/>
    <w:rsid w:val="000B1F94"/>
    <w:rsid w:val="00130A23"/>
    <w:rsid w:val="00137FFB"/>
    <w:rsid w:val="001E49ED"/>
    <w:rsid w:val="001F4F1B"/>
    <w:rsid w:val="00235201"/>
    <w:rsid w:val="002845FC"/>
    <w:rsid w:val="002A58F4"/>
    <w:rsid w:val="003052EF"/>
    <w:rsid w:val="00320D84"/>
    <w:rsid w:val="0038647B"/>
    <w:rsid w:val="004329FF"/>
    <w:rsid w:val="005279EC"/>
    <w:rsid w:val="005724E1"/>
    <w:rsid w:val="005F2E2E"/>
    <w:rsid w:val="006A3E91"/>
    <w:rsid w:val="00775064"/>
    <w:rsid w:val="007C1C47"/>
    <w:rsid w:val="007F5438"/>
    <w:rsid w:val="008D06B9"/>
    <w:rsid w:val="00A369C6"/>
    <w:rsid w:val="00B357E9"/>
    <w:rsid w:val="00B476D7"/>
    <w:rsid w:val="00B803C5"/>
    <w:rsid w:val="00BB7960"/>
    <w:rsid w:val="00D47293"/>
    <w:rsid w:val="00D960DC"/>
    <w:rsid w:val="00DC07C5"/>
    <w:rsid w:val="00DE7746"/>
    <w:rsid w:val="00EF5D5E"/>
    <w:rsid w:val="00F028E6"/>
    <w:rsid w:val="00F215BD"/>
    <w:rsid w:val="00F374ED"/>
    <w:rsid w:val="00F40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C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C47"/>
    <w:rPr>
      <w:rFonts w:ascii="Tahoma" w:hAnsi="Tahoma" w:cs="Tahoma"/>
      <w:sz w:val="16"/>
      <w:szCs w:val="16"/>
    </w:rPr>
  </w:style>
  <w:style w:type="paragraph" w:styleId="a5">
    <w:name w:val="List Paragraph"/>
    <w:basedOn w:val="a"/>
    <w:uiPriority w:val="34"/>
    <w:qFormat/>
    <w:rsid w:val="00137FFB"/>
    <w:pPr>
      <w:ind w:left="720"/>
      <w:contextualSpacing/>
    </w:pPr>
  </w:style>
  <w:style w:type="paragraph" w:styleId="a6">
    <w:name w:val="header"/>
    <w:basedOn w:val="a"/>
    <w:link w:val="a7"/>
    <w:uiPriority w:val="99"/>
    <w:semiHidden/>
    <w:unhideWhenUsed/>
    <w:rsid w:val="00A369C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369C6"/>
  </w:style>
  <w:style w:type="paragraph" w:styleId="a8">
    <w:name w:val="footer"/>
    <w:basedOn w:val="a"/>
    <w:link w:val="a9"/>
    <w:uiPriority w:val="99"/>
    <w:semiHidden/>
    <w:unhideWhenUsed/>
    <w:rsid w:val="00A369C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369C6"/>
  </w:style>
</w:styles>
</file>

<file path=word/webSettings.xml><?xml version="1.0" encoding="utf-8"?>
<w:webSettings xmlns:r="http://schemas.openxmlformats.org/officeDocument/2006/relationships" xmlns:w="http://schemas.openxmlformats.org/wordprocessingml/2006/main">
  <w:divs>
    <w:div w:id="203754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слабые</c:v>
                </c:pt>
              </c:strCache>
            </c:strRef>
          </c:tx>
          <c:cat>
            <c:numRef>
              <c:f>Лист1!$A$2:$A$5</c:f>
              <c:numCache>
                <c:formatCode>General</c:formatCode>
                <c:ptCount val="4"/>
              </c:numCache>
            </c:numRef>
          </c:cat>
          <c:val>
            <c:numRef>
              <c:f>Лист1!$B$2:$B$5</c:f>
              <c:numCache>
                <c:formatCode>General</c:formatCode>
                <c:ptCount val="4"/>
                <c:pt idx="1">
                  <c:v>20</c:v>
                </c:pt>
                <c:pt idx="2">
                  <c:v>8</c:v>
                </c:pt>
                <c:pt idx="3">
                  <c:v>4</c:v>
                </c:pt>
              </c:numCache>
            </c:numRef>
          </c:val>
        </c:ser>
        <c:ser>
          <c:idx val="1"/>
          <c:order val="1"/>
          <c:tx>
            <c:strRef>
              <c:f>Лист1!$C$1</c:f>
              <c:strCache>
                <c:ptCount val="1"/>
                <c:pt idx="0">
                  <c:v>Столбец2</c:v>
                </c:pt>
              </c:strCache>
            </c:strRef>
          </c:tx>
          <c:cat>
            <c:numRef>
              <c:f>Лист1!$A$2:$A$5</c:f>
              <c:numCache>
                <c:formatCode>General</c:formatCode>
                <c:ptCount val="4"/>
              </c:numCache>
            </c:numRef>
          </c:cat>
          <c:val>
            <c:numRef>
              <c:f>Лист1!$C$2:$C$5</c:f>
              <c:numCache>
                <c:formatCode>General</c:formatCode>
                <c:ptCount val="4"/>
                <c:pt idx="1">
                  <c:v>40</c:v>
                </c:pt>
                <c:pt idx="2">
                  <c:v>40</c:v>
                </c:pt>
                <c:pt idx="3">
                  <c:v>40</c:v>
                </c:pt>
              </c:numCache>
            </c:numRef>
          </c:val>
        </c:ser>
        <c:ser>
          <c:idx val="2"/>
          <c:order val="2"/>
          <c:tx>
            <c:strRef>
              <c:f>Лист1!$D$1</c:f>
              <c:strCache>
                <c:ptCount val="1"/>
                <c:pt idx="0">
                  <c:v>Столбец3</c:v>
                </c:pt>
              </c:strCache>
            </c:strRef>
          </c:tx>
          <c:cat>
            <c:numRef>
              <c:f>Лист1!$A$2:$A$5</c:f>
              <c:numCache>
                <c:formatCode>General</c:formatCode>
                <c:ptCount val="4"/>
              </c:numCache>
            </c:numRef>
          </c:cat>
          <c:val>
            <c:numRef>
              <c:f>Лист1!$D$2:$D$5</c:f>
              <c:numCache>
                <c:formatCode>General</c:formatCode>
                <c:ptCount val="4"/>
                <c:pt idx="1">
                  <c:v>40</c:v>
                </c:pt>
                <c:pt idx="2">
                  <c:v>52</c:v>
                </c:pt>
                <c:pt idx="3">
                  <c:v>56</c:v>
                </c:pt>
              </c:numCache>
            </c:numRef>
          </c:val>
        </c:ser>
        <c:shape val="box"/>
        <c:axId val="81664256"/>
        <c:axId val="81678336"/>
        <c:axId val="0"/>
      </c:bar3DChart>
      <c:catAx>
        <c:axId val="81664256"/>
        <c:scaling>
          <c:orientation val="minMax"/>
        </c:scaling>
        <c:axPos val="b"/>
        <c:numFmt formatCode="General" sourceLinked="1"/>
        <c:tickLblPos val="nextTo"/>
        <c:crossAx val="81678336"/>
        <c:crosses val="autoZero"/>
        <c:auto val="1"/>
        <c:lblAlgn val="ctr"/>
        <c:lblOffset val="100"/>
      </c:catAx>
      <c:valAx>
        <c:axId val="81678336"/>
        <c:scaling>
          <c:orientation val="minMax"/>
        </c:scaling>
        <c:axPos val="l"/>
        <c:majorGridlines/>
        <c:numFmt formatCode="General" sourceLinked="1"/>
        <c:tickLblPos val="nextTo"/>
        <c:crossAx val="8166425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2435</Words>
  <Characters>13882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dc:creator>
  <cp:keywords/>
  <dc:description/>
  <cp:lastModifiedBy>Raven</cp:lastModifiedBy>
  <cp:revision>15</cp:revision>
  <cp:lastPrinted>2011-11-02T20:29:00Z</cp:lastPrinted>
  <dcterms:created xsi:type="dcterms:W3CDTF">2011-10-08T18:29:00Z</dcterms:created>
  <dcterms:modified xsi:type="dcterms:W3CDTF">2012-01-10T16:10:00Z</dcterms:modified>
</cp:coreProperties>
</file>