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73" w:rsidRPr="00F43273" w:rsidRDefault="00352541" w:rsidP="00F43273">
      <w:pPr>
        <w:spacing w:before="100" w:beforeAutospacing="1" w:after="100" w:afterAutospacing="1" w:line="240" w:lineRule="auto"/>
        <w:rPr>
          <w:rFonts w:ascii="Tahoma" w:eastAsia="Times New Roman" w:hAnsi="Tahoma" w:cs="Tahoma"/>
          <w:color w:val="2D2A2A"/>
          <w:sz w:val="21"/>
          <w:szCs w:val="21"/>
          <w:lang w:eastAsia="ru-RU"/>
        </w:rPr>
      </w:pPr>
      <w:r>
        <w:rPr>
          <w:rFonts w:ascii="Tahoma" w:eastAsia="Times New Roman" w:hAnsi="Tahoma" w:cs="Tahoma"/>
          <w:color w:val="FF0000"/>
          <w:sz w:val="28"/>
          <w:szCs w:val="28"/>
          <w:lang w:eastAsia="ru-RU"/>
        </w:rPr>
        <w:t xml:space="preserve">     РАБОЧАЯ ПРОГРАММА ВНЕУРОЧНОЙ ДЕЯТЕЛЬНОСТИ ПО КУРСУ                                       </w:t>
      </w:r>
      <w:r>
        <w:rPr>
          <w:rFonts w:ascii="Tahoma" w:eastAsia="Times New Roman" w:hAnsi="Tahoma" w:cs="Tahoma"/>
          <w:color w:val="FF0000"/>
          <w:sz w:val="36"/>
          <w:szCs w:val="36"/>
          <w:lang w:eastAsia="ru-RU"/>
        </w:rPr>
        <w:t xml:space="preserve">«Х О З Я Ю Ш К А»                                                                             </w:t>
      </w:r>
      <w:r w:rsidR="00F43273" w:rsidRPr="00F43273">
        <w:rPr>
          <w:rFonts w:ascii="Tahoma" w:eastAsia="Times New Roman" w:hAnsi="Tahoma" w:cs="Tahoma"/>
          <w:color w:val="2D2A2A"/>
          <w:sz w:val="21"/>
          <w:szCs w:val="21"/>
          <w:lang w:eastAsia="ru-RU"/>
        </w:rPr>
        <w:t>Психологические особенности воспитанников таковы, что дефицит общения с близкими взрослыми приводит к отставанию мотивационной сферы.</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Практически отсутствует ролевое и деловое взаимодействие, недостаточно развита произвольная регуляция поведения, низкий уровень адаптации, серьезные отставания в развитии познавательной деятельности навыков ручной умелости. Но в тоже время обострена потребность в доброжелательном внимании взрослого, на основе которого возможно формирование более сложных потребностей: в сотрудничестве, сопереживании, в признании успешности.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Содержание занятий определяется в соответствии с общими тематическими блоками педагогической деятельности (семьи), с учетом интеграции всех видов деятельности.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Особое внимание в представленной программе отводится тому, что в занятиях есть выход с результатами практической деятельности на события жизни "семьи".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Автор программы акцентирует внимание на то, что детей формируется в приобретении осознать и почувствовать себя умелыми, способными, значимыми, созидателями «семейной жизни</w:t>
      </w:r>
      <w:proofErr w:type="gramStart"/>
      <w:r w:rsidRPr="00F43273">
        <w:rPr>
          <w:rFonts w:ascii="Tahoma" w:eastAsia="Times New Roman" w:hAnsi="Tahoma" w:cs="Tahoma"/>
          <w:color w:val="2D2A2A"/>
          <w:sz w:val="21"/>
          <w:szCs w:val="21"/>
          <w:lang w:eastAsia="ru-RU"/>
        </w:rPr>
        <w:t>.»</w:t>
      </w:r>
      <w:proofErr w:type="gramEnd"/>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Программа кружка соответствует </w:t>
      </w:r>
      <w:proofErr w:type="gramStart"/>
      <w:r w:rsidRPr="00F43273">
        <w:rPr>
          <w:rFonts w:ascii="Tahoma" w:eastAsia="Times New Roman" w:hAnsi="Tahoma" w:cs="Tahoma"/>
          <w:color w:val="2D2A2A"/>
          <w:sz w:val="21"/>
          <w:szCs w:val="21"/>
          <w:lang w:eastAsia="ru-RU"/>
        </w:rPr>
        <w:t>требованиям, предъявляемым к разработке программ содержит</w:t>
      </w:r>
      <w:proofErr w:type="gramEnd"/>
      <w:r w:rsidRPr="00F43273">
        <w:rPr>
          <w:rFonts w:ascii="Tahoma" w:eastAsia="Times New Roman" w:hAnsi="Tahoma" w:cs="Tahoma"/>
          <w:color w:val="2D2A2A"/>
          <w:sz w:val="21"/>
          <w:szCs w:val="21"/>
          <w:lang w:eastAsia="ru-RU"/>
        </w:rPr>
        <w:t>:</w:t>
      </w:r>
    </w:p>
    <w:p w:rsidR="00F43273" w:rsidRPr="00F43273" w:rsidRDefault="00F43273" w:rsidP="00F43273">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Пояснительную записку </w:t>
      </w:r>
    </w:p>
    <w:p w:rsidR="00F43273" w:rsidRPr="00F43273" w:rsidRDefault="00F43273" w:rsidP="00F43273">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Структуру организации занятий </w:t>
      </w:r>
    </w:p>
    <w:p w:rsidR="00F43273" w:rsidRPr="00F43273" w:rsidRDefault="00F43273" w:rsidP="00F43273">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Перспективный план </w:t>
      </w:r>
    </w:p>
    <w:p w:rsidR="00F43273" w:rsidRPr="00F43273" w:rsidRDefault="00F43273" w:rsidP="00F43273">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Календарно-тематический план.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Достоинством представленной программы является формирование потребностей в приобретении навыков самообслуживания и взаимопомощи. В целом программа может быть интересна для воспитателей ДОУ и непосредственно использоваться в их работе.</w:t>
      </w:r>
    </w:p>
    <w:p w:rsidR="00F43273" w:rsidRPr="00F43273" w:rsidRDefault="00F43273" w:rsidP="00F43273">
      <w:pPr>
        <w:spacing w:before="100" w:beforeAutospacing="1" w:after="100" w:afterAutospacing="1" w:line="240" w:lineRule="auto"/>
        <w:outlineLvl w:val="2"/>
        <w:rPr>
          <w:rFonts w:ascii="Tahoma" w:eastAsia="Times New Roman" w:hAnsi="Tahoma" w:cs="Tahoma"/>
          <w:b/>
          <w:bCs/>
          <w:color w:val="2D2A2A"/>
          <w:sz w:val="27"/>
          <w:szCs w:val="27"/>
          <w:lang w:eastAsia="ru-RU"/>
        </w:rPr>
      </w:pPr>
      <w:r w:rsidRPr="00F43273">
        <w:rPr>
          <w:rFonts w:ascii="Tahoma" w:eastAsia="Times New Roman" w:hAnsi="Tahoma" w:cs="Tahoma"/>
          <w:b/>
          <w:bCs/>
          <w:color w:val="2D2A2A"/>
          <w:sz w:val="27"/>
          <w:szCs w:val="27"/>
          <w:lang w:eastAsia="ru-RU"/>
        </w:rPr>
        <w:t>Содержание</w:t>
      </w:r>
    </w:p>
    <w:p w:rsidR="00F43273" w:rsidRPr="00F43273" w:rsidRDefault="00F43273" w:rsidP="00F43273">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Пояснительная записка </w:t>
      </w:r>
    </w:p>
    <w:p w:rsidR="00F43273" w:rsidRPr="00F43273" w:rsidRDefault="00F43273" w:rsidP="00F43273">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Календарно-тематический план работы кружка </w:t>
      </w:r>
    </w:p>
    <w:p w:rsidR="00F43273" w:rsidRPr="00F43273" w:rsidRDefault="00F43273" w:rsidP="00F43273">
      <w:pPr>
        <w:spacing w:before="100" w:beforeAutospacing="1" w:after="100" w:afterAutospacing="1" w:line="240" w:lineRule="auto"/>
        <w:outlineLvl w:val="2"/>
        <w:rPr>
          <w:rFonts w:ascii="Tahoma" w:eastAsia="Times New Roman" w:hAnsi="Tahoma" w:cs="Tahoma"/>
          <w:b/>
          <w:bCs/>
          <w:color w:val="2D2A2A"/>
          <w:sz w:val="27"/>
          <w:szCs w:val="27"/>
          <w:lang w:eastAsia="ru-RU"/>
        </w:rPr>
      </w:pPr>
      <w:r w:rsidRPr="00F43273">
        <w:rPr>
          <w:rFonts w:ascii="Tahoma" w:eastAsia="Times New Roman" w:hAnsi="Tahoma" w:cs="Tahoma"/>
          <w:b/>
          <w:bCs/>
          <w:color w:val="2D2A2A"/>
          <w:sz w:val="27"/>
          <w:szCs w:val="27"/>
          <w:lang w:eastAsia="ru-RU"/>
        </w:rPr>
        <w:t>Пояснительная записка</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Приобщение ребёнка к миру взрослых, их деятельности, к чувствам и переживаниям существовало с древних времён. Во все времена матери и отцы учили, учат и будут учить своих детей, что, на их взгляд, пригодится им в жизни и что они знают и умеют сами. Если же говорить об этой проблеме с точки зрения педагогической науки, то отношение к проблеме приобщения детей к социальной действительности, к её целям, содержанию, методам - менялось на протяжении большого отрезка времени.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Между тем, именно участие детей в жизни взрослых даёт им возможность приобщаться к миру людей в реальном плане. Сюда входит предметная деятельность, труд наблюдения. Предметная деятельность заключает в себе возможность познавать ближайшее окружение с помощью всей группы сенсорных чувств. Манипулируя с предметами, ребёнок узнает об их свойствах, качествах, а затем и назначении и функции, овладевает оперативными действиями. Предметная деятельность удовлетворяет в определенный период развития ребёнка его </w:t>
      </w:r>
      <w:r w:rsidRPr="00F43273">
        <w:rPr>
          <w:rFonts w:ascii="Tahoma" w:eastAsia="Times New Roman" w:hAnsi="Tahoma" w:cs="Tahoma"/>
          <w:color w:val="2D2A2A"/>
          <w:sz w:val="21"/>
          <w:szCs w:val="21"/>
          <w:lang w:eastAsia="ru-RU"/>
        </w:rPr>
        <w:lastRenderedPageBreak/>
        <w:t>познавательные интересы, помогает ориентироваться в окружающем мире, порождает чувство уверенности в том, что мир управляем и подвластен ему.</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Социальный опыт ребёнка обогащает освоение трудовой деятельности. Малыш рано начинает обращать внимание на трудовые действия взрослого человека. Его привлекает то, как мама моет посуду, как папа ремонтирует стул, как бабушка печёт пирожки и т.д. Ребёнок начинает подражать взрослым в этих действиях не только в игре, но и в реальной жизни, делая попытки мыть, подметать, стирать и т.д. Овладение трудовыми навыками, трудовой Деятельностью позволяет ребёнку самостоятельно обеспечивать себе жизненно важное функционирование. По мере приобретения трудовых умений малыш эмансипируется от взрослого, приобретает чувство уверенности. Уменьшается опасность не выживания в отсутствии взрослых. Так труд выполняет жизнеобеспечивающую функцию.</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Наблюдая за вхождением ребёнка в </w:t>
      </w:r>
      <w:proofErr w:type="gramStart"/>
      <w:r w:rsidRPr="00F43273">
        <w:rPr>
          <w:rFonts w:ascii="Tahoma" w:eastAsia="Times New Roman" w:hAnsi="Tahoma" w:cs="Tahoma"/>
          <w:color w:val="2D2A2A"/>
          <w:sz w:val="21"/>
          <w:szCs w:val="21"/>
          <w:lang w:eastAsia="ru-RU"/>
        </w:rPr>
        <w:t>жизнь взрослых и опираясь</w:t>
      </w:r>
      <w:proofErr w:type="gramEnd"/>
      <w:r w:rsidRPr="00F43273">
        <w:rPr>
          <w:rFonts w:ascii="Tahoma" w:eastAsia="Times New Roman" w:hAnsi="Tahoma" w:cs="Tahoma"/>
          <w:color w:val="2D2A2A"/>
          <w:sz w:val="21"/>
          <w:szCs w:val="21"/>
          <w:lang w:eastAsia="ru-RU"/>
        </w:rPr>
        <w:t xml:space="preserve"> на свой практический опыт, мы пришли к выводу, что нужно организовать кружок «Хозяюшка и мастер».</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Задачи «Хозяюшки»</w:t>
      </w:r>
    </w:p>
    <w:p w:rsidR="00F43273" w:rsidRPr="00F43273" w:rsidRDefault="00F43273" w:rsidP="00F43273">
      <w:pPr>
        <w:numPr>
          <w:ilvl w:val="0"/>
          <w:numId w:val="3"/>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Помочь детям почувствовать и осознать себя умелыми, способными, значимыми, активными созидателями «семейной жизни». </w:t>
      </w:r>
    </w:p>
    <w:p w:rsidR="00F43273" w:rsidRPr="00F43273" w:rsidRDefault="00F43273" w:rsidP="00F43273">
      <w:pPr>
        <w:numPr>
          <w:ilvl w:val="0"/>
          <w:numId w:val="3"/>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Формирование потребности в приобретении навыков самообслуживания и взаимопомощи. </w:t>
      </w:r>
    </w:p>
    <w:p w:rsidR="00F43273" w:rsidRPr="00F43273" w:rsidRDefault="00F43273" w:rsidP="00F43273">
      <w:pPr>
        <w:numPr>
          <w:ilvl w:val="0"/>
          <w:numId w:val="3"/>
        </w:numPr>
        <w:spacing w:before="100" w:beforeAutospacing="1" w:after="100" w:afterAutospacing="1" w:line="240" w:lineRule="auto"/>
        <w:rPr>
          <w:rFonts w:ascii="Tahoma" w:eastAsia="Times New Roman" w:hAnsi="Tahoma" w:cs="Tahoma"/>
          <w:color w:val="2D2A2A"/>
          <w:sz w:val="21"/>
          <w:szCs w:val="21"/>
          <w:lang w:eastAsia="ru-RU"/>
        </w:rPr>
      </w:pPr>
      <w:proofErr w:type="gramStart"/>
      <w:r w:rsidRPr="00F43273">
        <w:rPr>
          <w:rFonts w:ascii="Tahoma" w:eastAsia="Times New Roman" w:hAnsi="Tahoma" w:cs="Tahoma"/>
          <w:color w:val="2D2A2A"/>
          <w:sz w:val="21"/>
          <w:szCs w:val="21"/>
          <w:lang w:eastAsia="ru-RU"/>
        </w:rPr>
        <w:t xml:space="preserve">Формирование гуманных начал жизни в социуме через совместное целенаправленное коллективно - распределенную деятельность. </w:t>
      </w:r>
      <w:proofErr w:type="gramEnd"/>
    </w:p>
    <w:p w:rsidR="00F43273" w:rsidRPr="00F43273" w:rsidRDefault="00F43273" w:rsidP="00F43273">
      <w:pPr>
        <w:numPr>
          <w:ilvl w:val="0"/>
          <w:numId w:val="3"/>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Формирование навыков адаптивности, через систему педагогического воздействия, выстраиваемую на основе проблем и противоречий.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Принципы или непременные условия организации каждого занятия «Хозяюшка»</w:t>
      </w:r>
    </w:p>
    <w:p w:rsidR="00F43273" w:rsidRPr="00F43273" w:rsidRDefault="00F43273" w:rsidP="00F43273">
      <w:pPr>
        <w:numPr>
          <w:ilvl w:val="0"/>
          <w:numId w:val="4"/>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Взаимоотношение педагога и детей основываются на гуманном сотрудничестве и поддержке, носят </w:t>
      </w:r>
      <w:proofErr w:type="spellStart"/>
      <w:r w:rsidRPr="00F43273">
        <w:rPr>
          <w:rFonts w:ascii="Tahoma" w:eastAsia="Times New Roman" w:hAnsi="Tahoma" w:cs="Tahoma"/>
          <w:color w:val="2D2A2A"/>
          <w:sz w:val="21"/>
          <w:szCs w:val="21"/>
          <w:lang w:eastAsia="ru-RU"/>
        </w:rPr>
        <w:t>личностно-орентированный</w:t>
      </w:r>
      <w:proofErr w:type="spellEnd"/>
      <w:r w:rsidRPr="00F43273">
        <w:rPr>
          <w:rFonts w:ascii="Tahoma" w:eastAsia="Times New Roman" w:hAnsi="Tahoma" w:cs="Tahoma"/>
          <w:color w:val="2D2A2A"/>
          <w:sz w:val="21"/>
          <w:szCs w:val="21"/>
          <w:lang w:eastAsia="ru-RU"/>
        </w:rPr>
        <w:t xml:space="preserve"> характер. </w:t>
      </w:r>
    </w:p>
    <w:p w:rsidR="00F43273" w:rsidRPr="00F43273" w:rsidRDefault="00F43273" w:rsidP="00F43273">
      <w:pPr>
        <w:numPr>
          <w:ilvl w:val="0"/>
          <w:numId w:val="4"/>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Организация занятий «Хозяюшка» строится с учетом разновозрастного комплектования групп - «семей». </w:t>
      </w:r>
    </w:p>
    <w:p w:rsidR="00F43273" w:rsidRPr="00F43273" w:rsidRDefault="00F43273" w:rsidP="00F43273">
      <w:pPr>
        <w:numPr>
          <w:ilvl w:val="0"/>
          <w:numId w:val="4"/>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Содержание занятий подбираются, прежде всего, с учетом реальных жизненных событий «семьи», обеспечиваются их практическая направленность. </w:t>
      </w:r>
    </w:p>
    <w:p w:rsidR="00F43273" w:rsidRPr="00F43273" w:rsidRDefault="00F43273" w:rsidP="00F43273">
      <w:pPr>
        <w:numPr>
          <w:ilvl w:val="0"/>
          <w:numId w:val="4"/>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Организация образовательного процесса строится с учетом физиологического и психологического возраста ребенка. </w:t>
      </w:r>
    </w:p>
    <w:p w:rsidR="00F43273" w:rsidRPr="00F43273" w:rsidRDefault="00F43273" w:rsidP="00F43273">
      <w:pPr>
        <w:numPr>
          <w:ilvl w:val="0"/>
          <w:numId w:val="4"/>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Планирования и организация учебно-воспитательного процесса осуществляется на диагностической основе. </w:t>
      </w:r>
    </w:p>
    <w:p w:rsidR="00F43273" w:rsidRPr="00F43273" w:rsidRDefault="00F43273" w:rsidP="00F43273">
      <w:pPr>
        <w:numPr>
          <w:ilvl w:val="0"/>
          <w:numId w:val="4"/>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Дифференцированный подход обеспечивается подбором вариативных заданий по одной теме, то есть разнообразием содержания при общей цели. </w:t>
      </w:r>
    </w:p>
    <w:p w:rsidR="00F43273" w:rsidRPr="00F43273" w:rsidRDefault="00F43273" w:rsidP="00F43273">
      <w:pPr>
        <w:numPr>
          <w:ilvl w:val="0"/>
          <w:numId w:val="4"/>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Занятия «Хозяюшки» направленно на комплексную реализацию тематических блоков, планов работы «семьи». </w:t>
      </w:r>
    </w:p>
    <w:p w:rsidR="00F43273" w:rsidRPr="00F43273" w:rsidRDefault="00F43273" w:rsidP="00F43273">
      <w:pPr>
        <w:numPr>
          <w:ilvl w:val="0"/>
          <w:numId w:val="4"/>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Каждое занятии «Хозяюшки» реализуют основные психологические потребности </w:t>
      </w:r>
      <w:proofErr w:type="gramStart"/>
      <w:r w:rsidRPr="00F43273">
        <w:rPr>
          <w:rFonts w:ascii="Tahoma" w:eastAsia="Times New Roman" w:hAnsi="Tahoma" w:cs="Tahoma"/>
          <w:color w:val="2D2A2A"/>
          <w:sz w:val="21"/>
          <w:szCs w:val="21"/>
          <w:lang w:eastAsia="ru-RU"/>
        </w:rPr>
        <w:t>ребенка</w:t>
      </w:r>
      <w:proofErr w:type="gramEnd"/>
      <w:r w:rsidRPr="00F43273">
        <w:rPr>
          <w:rFonts w:ascii="Tahoma" w:eastAsia="Times New Roman" w:hAnsi="Tahoma" w:cs="Tahoma"/>
          <w:color w:val="2D2A2A"/>
          <w:sz w:val="21"/>
          <w:szCs w:val="21"/>
          <w:lang w:eastAsia="ru-RU"/>
        </w:rPr>
        <w:t xml:space="preserve"> и обеспечивает успешную деятельность всех детей. </w:t>
      </w:r>
    </w:p>
    <w:p w:rsidR="00F43273" w:rsidRPr="00F43273" w:rsidRDefault="00F43273" w:rsidP="00F43273">
      <w:pPr>
        <w:numPr>
          <w:ilvl w:val="0"/>
          <w:numId w:val="4"/>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Ведущие формы и методы организации занятий: игра, диалектическая сказка, проблемно-деловые ситуации, конкурсы-соревнования, практическая деятельность детей, коллективно-творческие дела. </w:t>
      </w:r>
    </w:p>
    <w:p w:rsidR="00F43273" w:rsidRPr="00F43273" w:rsidRDefault="00F43273" w:rsidP="00F43273">
      <w:pPr>
        <w:numPr>
          <w:ilvl w:val="0"/>
          <w:numId w:val="4"/>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В содержании каждого занятия включается материал по формированию у детей навыков личной безопасности.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Вся деятельность «Хозяюшки» направлена на работу в «семье».</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Работа «Хозяюшки» строится по четырем основным блокам.</w:t>
      </w:r>
    </w:p>
    <w:p w:rsidR="00F43273" w:rsidRPr="00F43273" w:rsidRDefault="00F43273" w:rsidP="00F43273">
      <w:pPr>
        <w:numPr>
          <w:ilvl w:val="0"/>
          <w:numId w:val="5"/>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lastRenderedPageBreak/>
        <w:t xml:space="preserve">Формирование элементарных кулинарных навыков и навыков самообслуживания в организации питания - «Царство маленьких поварят». </w:t>
      </w:r>
    </w:p>
    <w:p w:rsidR="00F43273" w:rsidRPr="00F43273" w:rsidRDefault="00F43273" w:rsidP="00F43273">
      <w:pPr>
        <w:numPr>
          <w:ilvl w:val="0"/>
          <w:numId w:val="5"/>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Формирование навыков ручной умелости и бытового самообслуживания - «Чудесные ручки». </w:t>
      </w:r>
    </w:p>
    <w:p w:rsidR="00F43273" w:rsidRPr="00F43273" w:rsidRDefault="00F43273" w:rsidP="00F43273">
      <w:pPr>
        <w:numPr>
          <w:ilvl w:val="0"/>
          <w:numId w:val="5"/>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Формирование навыков создания комфортно-бытовых условий с использованием элементов домашнего дизайна - «Уютный дом». </w:t>
      </w:r>
    </w:p>
    <w:p w:rsidR="00F43273" w:rsidRPr="00F43273" w:rsidRDefault="00F43273" w:rsidP="00F43273">
      <w:pPr>
        <w:numPr>
          <w:ilvl w:val="0"/>
          <w:numId w:val="5"/>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Формирование некоторых элементарных навыков работы с инструментами - «Уроки </w:t>
      </w:r>
      <w:proofErr w:type="spellStart"/>
      <w:r w:rsidRPr="00F43273">
        <w:rPr>
          <w:rFonts w:ascii="Tahoma" w:eastAsia="Times New Roman" w:hAnsi="Tahoma" w:cs="Tahoma"/>
          <w:color w:val="2D2A2A"/>
          <w:sz w:val="21"/>
          <w:szCs w:val="21"/>
          <w:lang w:eastAsia="ru-RU"/>
        </w:rPr>
        <w:t>Самоделкина</w:t>
      </w:r>
      <w:proofErr w:type="spellEnd"/>
      <w:r w:rsidRPr="00F43273">
        <w:rPr>
          <w:rFonts w:ascii="Tahoma" w:eastAsia="Times New Roman" w:hAnsi="Tahoma" w:cs="Tahoma"/>
          <w:color w:val="2D2A2A"/>
          <w:sz w:val="21"/>
          <w:szCs w:val="21"/>
          <w:lang w:eastAsia="ru-RU"/>
        </w:rPr>
        <w:t xml:space="preserve">» (для мальчиков).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Структура организаций занятий «Хозяюшки»</w:t>
      </w:r>
    </w:p>
    <w:p w:rsidR="00F43273" w:rsidRPr="00F43273" w:rsidRDefault="00F43273" w:rsidP="00F43273">
      <w:pPr>
        <w:numPr>
          <w:ilvl w:val="0"/>
          <w:numId w:val="6"/>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В каждой группе - «семье» проводится два тематических занятия в неделю по 30 минут: одно в первую половину, другое во вторую. </w:t>
      </w:r>
    </w:p>
    <w:p w:rsidR="00F43273" w:rsidRPr="00F43273" w:rsidRDefault="00F43273" w:rsidP="00F43273">
      <w:pPr>
        <w:numPr>
          <w:ilvl w:val="0"/>
          <w:numId w:val="6"/>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В каждое занятие включает в себя несколько компонентов:</w:t>
      </w:r>
      <w:r w:rsidRPr="00F43273">
        <w:rPr>
          <w:rFonts w:ascii="Tahoma" w:eastAsia="Times New Roman" w:hAnsi="Tahoma" w:cs="Tahoma"/>
          <w:color w:val="2D2A2A"/>
          <w:sz w:val="21"/>
          <w:szCs w:val="21"/>
          <w:lang w:eastAsia="ru-RU"/>
        </w:rPr>
        <w:br/>
        <w:t>а) содержание блока в соответствии с тематикой;</w:t>
      </w:r>
      <w:r w:rsidRPr="00F43273">
        <w:rPr>
          <w:rFonts w:ascii="Tahoma" w:eastAsia="Times New Roman" w:hAnsi="Tahoma" w:cs="Tahoma"/>
          <w:color w:val="2D2A2A"/>
          <w:sz w:val="21"/>
          <w:szCs w:val="21"/>
          <w:lang w:eastAsia="ru-RU"/>
        </w:rPr>
        <w:br/>
        <w:t>б) сопутствующее содержание из двух других блоков в соответствии с темой;</w:t>
      </w:r>
      <w:r w:rsidRPr="00F43273">
        <w:rPr>
          <w:rFonts w:ascii="Tahoma" w:eastAsia="Times New Roman" w:hAnsi="Tahoma" w:cs="Tahoma"/>
          <w:color w:val="2D2A2A"/>
          <w:sz w:val="21"/>
          <w:szCs w:val="21"/>
          <w:lang w:eastAsia="ru-RU"/>
        </w:rPr>
        <w:br/>
        <w:t xml:space="preserve">в) Выход с результатами практической деятельности на события жизни «семье». </w:t>
      </w:r>
    </w:p>
    <w:p w:rsidR="00F43273" w:rsidRPr="00F43273" w:rsidRDefault="00F43273" w:rsidP="00F43273">
      <w:pPr>
        <w:spacing w:before="100" w:beforeAutospacing="1" w:after="100" w:afterAutospacing="1" w:line="240" w:lineRule="auto"/>
        <w:outlineLvl w:val="2"/>
        <w:rPr>
          <w:rFonts w:ascii="Tahoma" w:eastAsia="Times New Roman" w:hAnsi="Tahoma" w:cs="Tahoma"/>
          <w:b/>
          <w:bCs/>
          <w:color w:val="2D2A2A"/>
          <w:sz w:val="27"/>
          <w:szCs w:val="27"/>
          <w:lang w:eastAsia="ru-RU"/>
        </w:rPr>
      </w:pPr>
      <w:r w:rsidRPr="00F43273">
        <w:rPr>
          <w:rFonts w:ascii="Tahoma" w:eastAsia="Times New Roman" w:hAnsi="Tahoma" w:cs="Tahoma"/>
          <w:b/>
          <w:bCs/>
          <w:color w:val="2D2A2A"/>
          <w:sz w:val="27"/>
          <w:szCs w:val="27"/>
          <w:lang w:eastAsia="ru-RU"/>
        </w:rPr>
        <w:t>Перспективный план «Маленькие хозяюшки».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 Тема:</w:t>
      </w:r>
      <w:r w:rsidRPr="00F43273">
        <w:rPr>
          <w:rFonts w:ascii="Tahoma" w:eastAsia="Times New Roman" w:hAnsi="Tahoma" w:cs="Tahoma"/>
          <w:color w:val="2D2A2A"/>
          <w:sz w:val="21"/>
          <w:szCs w:val="21"/>
          <w:lang w:eastAsia="ru-RU"/>
        </w:rPr>
        <w:t xml:space="preserve"> Знакомство с хозяйственно-бытовыми предметами.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Задачи:</w:t>
      </w:r>
      <w:r w:rsidRPr="00F43273">
        <w:rPr>
          <w:rFonts w:ascii="Tahoma" w:eastAsia="Times New Roman" w:hAnsi="Tahoma" w:cs="Tahoma"/>
          <w:color w:val="2D2A2A"/>
          <w:sz w:val="21"/>
          <w:szCs w:val="21"/>
          <w:lang w:eastAsia="ru-RU"/>
        </w:rPr>
        <w:t xml:space="preserve"> Безопасность при работе с режущими предметами.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Поисковая игра «Друзья - враги».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 xml:space="preserve">II Тема: </w:t>
      </w:r>
      <w:r w:rsidRPr="00F43273">
        <w:rPr>
          <w:rFonts w:ascii="Tahoma" w:eastAsia="Times New Roman" w:hAnsi="Tahoma" w:cs="Tahoma"/>
          <w:color w:val="2D2A2A"/>
          <w:sz w:val="21"/>
          <w:szCs w:val="21"/>
          <w:lang w:eastAsia="ru-RU"/>
        </w:rPr>
        <w:t>приготовление осенних салатов и их украшение.</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Показать детям возможность приготовления различных блюд самостоятельно, соединение овощных компонентов салатах - фантазия.</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Занятие - сказка «Подарки осени».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III</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«Чай - здоровье» (целебные свойства).</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Сервировка чайного стола, заваривание различного вида чая. Разговор о целебных свойствах чая.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«Диалог за чайным столом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IV</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xml:space="preserve">: Осень - </w:t>
      </w:r>
      <w:proofErr w:type="spellStart"/>
      <w:r w:rsidRPr="00F43273">
        <w:rPr>
          <w:rFonts w:ascii="Tahoma" w:eastAsia="Times New Roman" w:hAnsi="Tahoma" w:cs="Tahoma"/>
          <w:color w:val="2D2A2A"/>
          <w:sz w:val="21"/>
          <w:szCs w:val="21"/>
          <w:lang w:eastAsia="ru-RU"/>
        </w:rPr>
        <w:t>припасиха</w:t>
      </w:r>
      <w:proofErr w:type="spellEnd"/>
      <w:r w:rsidRPr="00F43273">
        <w:rPr>
          <w:rFonts w:ascii="Tahoma" w:eastAsia="Times New Roman" w:hAnsi="Tahoma" w:cs="Tahoma"/>
          <w:color w:val="2D2A2A"/>
          <w:sz w:val="21"/>
          <w:szCs w:val="21"/>
          <w:lang w:eastAsia="ru-RU"/>
        </w:rPr>
        <w:t xml:space="preserve"> (бабушкины рецепты).</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Показать детям возможность приготовления различных солений на зиму. Засолка капусты самостоятельно.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Театр миниатюр. «Волшебство на грядке».</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V</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 xml:space="preserve">Тема: </w:t>
      </w:r>
      <w:r w:rsidRPr="00F43273">
        <w:rPr>
          <w:rFonts w:ascii="Tahoma" w:eastAsia="Times New Roman" w:hAnsi="Tahoma" w:cs="Tahoma"/>
          <w:color w:val="2D2A2A"/>
          <w:sz w:val="21"/>
          <w:szCs w:val="21"/>
          <w:lang w:eastAsia="ru-RU"/>
        </w:rPr>
        <w:t xml:space="preserve">Что такое винегрет?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Показать детям возможность приготовления различных блюд из вареных самостоятельных овощей конкретно приготовление винегрета - фантазия.</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Занятие - сказка «Диалог овощей».</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VI Тема</w:t>
      </w:r>
      <w:r w:rsidRPr="00F43273">
        <w:rPr>
          <w:rFonts w:ascii="Tahoma" w:eastAsia="Times New Roman" w:hAnsi="Tahoma" w:cs="Tahoma"/>
          <w:color w:val="2D2A2A"/>
          <w:sz w:val="21"/>
          <w:szCs w:val="21"/>
          <w:lang w:eastAsia="ru-RU"/>
        </w:rPr>
        <w:t>: «Осень».</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lastRenderedPageBreak/>
        <w:t xml:space="preserve">Задачи: </w:t>
      </w:r>
      <w:r w:rsidRPr="00F43273">
        <w:rPr>
          <w:rFonts w:ascii="Tahoma" w:eastAsia="Times New Roman" w:hAnsi="Tahoma" w:cs="Tahoma"/>
          <w:color w:val="2D2A2A"/>
          <w:sz w:val="21"/>
          <w:szCs w:val="21"/>
          <w:lang w:eastAsia="ru-RU"/>
        </w:rPr>
        <w:t xml:space="preserve">Дать детям возможность проявить свое творчество и показать свое умелость приготовить салат и украсить его.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Форма:</w:t>
      </w:r>
      <w:r w:rsidRPr="00F43273">
        <w:rPr>
          <w:rFonts w:ascii="Tahoma" w:eastAsia="Times New Roman" w:hAnsi="Tahoma" w:cs="Tahoma"/>
          <w:color w:val="2D2A2A"/>
          <w:sz w:val="21"/>
          <w:szCs w:val="21"/>
          <w:lang w:eastAsia="ru-RU"/>
        </w:rPr>
        <w:t xml:space="preserve"> Конкурс «Маленькие хозяюшки».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«Путешествие чудесных ручек».</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 Тема</w:t>
      </w:r>
      <w:r w:rsidRPr="00F43273">
        <w:rPr>
          <w:rFonts w:ascii="Tahoma" w:eastAsia="Times New Roman" w:hAnsi="Tahoma" w:cs="Tahoma"/>
          <w:color w:val="2D2A2A"/>
          <w:sz w:val="21"/>
          <w:szCs w:val="21"/>
          <w:lang w:eastAsia="ru-RU"/>
        </w:rPr>
        <w:t>: «История колющихся предметов».</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Задачи</w:t>
      </w:r>
      <w:r w:rsidRPr="00F43273">
        <w:rPr>
          <w:rFonts w:ascii="Tahoma" w:eastAsia="Times New Roman" w:hAnsi="Tahoma" w:cs="Tahoma"/>
          <w:color w:val="2D2A2A"/>
          <w:sz w:val="21"/>
          <w:szCs w:val="21"/>
          <w:lang w:eastAsia="ru-RU"/>
        </w:rPr>
        <w:t>: Раскрыть вместе с детьми очень важные секреты принцессы - иголочки, королевы - спицы, графа - ножниц, и т.д.</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Форма</w:t>
      </w:r>
      <w:r w:rsidRPr="00F43273">
        <w:rPr>
          <w:rFonts w:ascii="Tahoma" w:eastAsia="Times New Roman" w:hAnsi="Tahoma" w:cs="Tahoma"/>
          <w:color w:val="2D2A2A"/>
          <w:sz w:val="21"/>
          <w:szCs w:val="21"/>
          <w:lang w:eastAsia="ru-RU"/>
        </w:rPr>
        <w:t>: Занятие - сказка «Путешествие в королевство принцессы - иголочки».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II</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«История колющихся предметов».</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Научить детей работать с нитью, делать красивые узоры, сюжетные картинки. Развивать эстетический вкус, глазомер, мелкую моторику рук. Воспитывать аккуратность, усидчивость.</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Ролевая игра. «Украсим комнату для наших кукол».</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III Тема</w:t>
      </w:r>
      <w:r w:rsidRPr="00F43273">
        <w:rPr>
          <w:rFonts w:ascii="Tahoma" w:eastAsia="Times New Roman" w:hAnsi="Tahoma" w:cs="Tahoma"/>
          <w:color w:val="2D2A2A"/>
          <w:sz w:val="21"/>
          <w:szCs w:val="21"/>
          <w:lang w:eastAsia="ru-RU"/>
        </w:rPr>
        <w:t xml:space="preserve">: «Учимся шить» (ручные швы: «вперед иголку», «через край», «за иголку», «строчка», делаем узелки и т.д.)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Формировать навыки работы с иголкой. Воспитывать бережное отношение </w:t>
      </w:r>
      <w:proofErr w:type="gramStart"/>
      <w:r w:rsidRPr="00F43273">
        <w:rPr>
          <w:rFonts w:ascii="Tahoma" w:eastAsia="Times New Roman" w:hAnsi="Tahoma" w:cs="Tahoma"/>
          <w:color w:val="2D2A2A"/>
          <w:sz w:val="21"/>
          <w:szCs w:val="21"/>
          <w:lang w:eastAsia="ru-RU"/>
        </w:rPr>
        <w:t>к</w:t>
      </w:r>
      <w:proofErr w:type="gramEnd"/>
      <w:r w:rsidRPr="00F43273">
        <w:rPr>
          <w:rFonts w:ascii="Tahoma" w:eastAsia="Times New Roman" w:hAnsi="Tahoma" w:cs="Tahoma"/>
          <w:color w:val="2D2A2A"/>
          <w:sz w:val="21"/>
          <w:szCs w:val="21"/>
          <w:lang w:eastAsia="ru-RU"/>
        </w:rPr>
        <w:t xml:space="preserve"> иголки (взял - убери на место). Закрепить безопасное обращение с иголкой.</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«Экскурсия на фабрику».</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IV</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«Уроки вышивания» (виды вышивки, подбор рисунка, вышиваем носовой платочек).</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Научить элементарным навыком вышивания. Воспитывать усидчивость, самостоятельность </w:t>
      </w:r>
      <w:proofErr w:type="gramStart"/>
      <w:r w:rsidRPr="00F43273">
        <w:rPr>
          <w:rFonts w:ascii="Tahoma" w:eastAsia="Times New Roman" w:hAnsi="Tahoma" w:cs="Tahoma"/>
          <w:color w:val="2D2A2A"/>
          <w:sz w:val="21"/>
          <w:szCs w:val="21"/>
          <w:lang w:eastAsia="ru-RU"/>
        </w:rPr>
        <w:t>при</w:t>
      </w:r>
      <w:proofErr w:type="gramEnd"/>
      <w:r w:rsidRPr="00F43273">
        <w:rPr>
          <w:rFonts w:ascii="Tahoma" w:eastAsia="Times New Roman" w:hAnsi="Tahoma" w:cs="Tahoma"/>
          <w:color w:val="2D2A2A"/>
          <w:sz w:val="21"/>
          <w:szCs w:val="21"/>
          <w:lang w:eastAsia="ru-RU"/>
        </w:rPr>
        <w:t xml:space="preserve"> </w:t>
      </w:r>
      <w:proofErr w:type="gramStart"/>
      <w:r w:rsidRPr="00F43273">
        <w:rPr>
          <w:rFonts w:ascii="Tahoma" w:eastAsia="Times New Roman" w:hAnsi="Tahoma" w:cs="Tahoma"/>
          <w:color w:val="2D2A2A"/>
          <w:sz w:val="21"/>
          <w:szCs w:val="21"/>
          <w:lang w:eastAsia="ru-RU"/>
        </w:rPr>
        <w:t>постановки</w:t>
      </w:r>
      <w:proofErr w:type="gramEnd"/>
      <w:r w:rsidRPr="00F43273">
        <w:rPr>
          <w:rFonts w:ascii="Tahoma" w:eastAsia="Times New Roman" w:hAnsi="Tahoma" w:cs="Tahoma"/>
          <w:color w:val="2D2A2A"/>
          <w:sz w:val="21"/>
          <w:szCs w:val="21"/>
          <w:lang w:eastAsia="ru-RU"/>
        </w:rPr>
        <w:t xml:space="preserve"> цели.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«Посиделки».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V</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 xml:space="preserve">Тема: </w:t>
      </w:r>
      <w:r w:rsidRPr="00F43273">
        <w:rPr>
          <w:rFonts w:ascii="Tahoma" w:eastAsia="Times New Roman" w:hAnsi="Tahoma" w:cs="Tahoma"/>
          <w:color w:val="2D2A2A"/>
          <w:sz w:val="21"/>
          <w:szCs w:val="21"/>
          <w:lang w:eastAsia="ru-RU"/>
        </w:rPr>
        <w:t xml:space="preserve">«История оторванной пуговицы» (секреты пуговиц, учимся пришивать, делаем узор из пуговиц или мозаику).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Воспитывать аккуратность умения замечать неполадки в одежде и вовремя и самостоятельно их устранять.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 xml:space="preserve">«Занятие - сказка о </w:t>
      </w:r>
      <w:proofErr w:type="spellStart"/>
      <w:r w:rsidRPr="00F43273">
        <w:rPr>
          <w:rFonts w:ascii="Tahoma" w:eastAsia="Times New Roman" w:hAnsi="Tahoma" w:cs="Tahoma"/>
          <w:color w:val="2D2A2A"/>
          <w:sz w:val="21"/>
          <w:szCs w:val="21"/>
          <w:lang w:eastAsia="ru-RU"/>
        </w:rPr>
        <w:t>неряхе</w:t>
      </w:r>
      <w:proofErr w:type="spellEnd"/>
      <w:r w:rsidRPr="00F43273">
        <w:rPr>
          <w:rFonts w:ascii="Tahoma" w:eastAsia="Times New Roman" w:hAnsi="Tahoma" w:cs="Tahoma"/>
          <w:color w:val="2D2A2A"/>
          <w:sz w:val="21"/>
          <w:szCs w:val="21"/>
          <w:lang w:eastAsia="ru-RU"/>
        </w:rPr>
        <w:t>».</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VI</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xml:space="preserve"> «Что такое лоскутки» (составление узора, лоскутная мозаика, для наряда кукол).</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Познакомить с лоскутной техникой (со свойствами тканей и ниток). Научить составлять картинку из цветных лоскутков.</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«В гостях у рукодельницы».</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VII</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xml:space="preserve">: «Сказка о стране вязания» (знакомство с предметами вязания, с видами вязания, учимся набирать петли и т.д.)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lastRenderedPageBreak/>
        <w:t xml:space="preserve">Задачи: </w:t>
      </w:r>
      <w:r w:rsidRPr="00F43273">
        <w:rPr>
          <w:rFonts w:ascii="Tahoma" w:eastAsia="Times New Roman" w:hAnsi="Tahoma" w:cs="Tahoma"/>
          <w:color w:val="2D2A2A"/>
          <w:sz w:val="21"/>
          <w:szCs w:val="21"/>
          <w:lang w:eastAsia="ru-RU"/>
        </w:rPr>
        <w:t xml:space="preserve">Расширить знания детей о свойствах ниток. Познакомить с предметами для вязания. Воспитывать усидчивость, развивать интерес к работе, сделанной самостоятельно.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«Диалог с бабушкой рукодельницей».</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VIII</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«Игрушка своими руками».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Закрепить все полученные знания работы с иголкой и тканями и др. предметами рукоделия. Развивать творческую фантазию в создании игрушки и её украшения.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Игра «Магазин игрушек».</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IX</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«Чудеса своими руками».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Создать условия для детей, проявляя свои творческие способности и умения.</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Выставка.</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«Путешествие в царстве маленьких поварят»</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xml:space="preserve"> «Безопасность при работе с электроприборами» (знакомство с электроплитой, вафельницей, холодильником и т.д.)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Задачи:</w:t>
      </w:r>
      <w:r w:rsidRPr="00F43273">
        <w:rPr>
          <w:rFonts w:ascii="Tahoma" w:eastAsia="Times New Roman" w:hAnsi="Tahoma" w:cs="Tahoma"/>
          <w:color w:val="2D2A2A"/>
          <w:sz w:val="21"/>
          <w:szCs w:val="21"/>
          <w:lang w:eastAsia="ru-RU"/>
        </w:rPr>
        <w:t xml:space="preserve"> Научить безопасности работе с электроприборами.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Поисковая игра «Друзья - враги».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II</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 xml:space="preserve">Тема: </w:t>
      </w:r>
      <w:r w:rsidRPr="00F43273">
        <w:rPr>
          <w:rFonts w:ascii="Tahoma" w:eastAsia="Times New Roman" w:hAnsi="Tahoma" w:cs="Tahoma"/>
          <w:color w:val="2D2A2A"/>
          <w:sz w:val="21"/>
          <w:szCs w:val="21"/>
          <w:lang w:eastAsia="ru-RU"/>
        </w:rPr>
        <w:t>«Встреча масленицы »(Печем блины)</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Показать детям возможность приготовления блинов. Расширить знания о празднике «Масленица».</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Встреча праздника « Масленицы».</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III Тема:</w:t>
      </w:r>
      <w:r w:rsidRPr="00F43273">
        <w:rPr>
          <w:rFonts w:ascii="Tahoma" w:eastAsia="Times New Roman" w:hAnsi="Tahoma" w:cs="Tahoma"/>
          <w:color w:val="2D2A2A"/>
          <w:sz w:val="21"/>
          <w:szCs w:val="21"/>
          <w:lang w:eastAsia="ru-RU"/>
        </w:rPr>
        <w:t xml:space="preserve"> «Зиму провожаем - весну встречаем» (печем печенье).</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 xml:space="preserve">IV Тема: </w:t>
      </w:r>
      <w:r w:rsidRPr="00F43273">
        <w:rPr>
          <w:rFonts w:ascii="Tahoma" w:eastAsia="Times New Roman" w:hAnsi="Tahoma" w:cs="Tahoma"/>
          <w:color w:val="2D2A2A"/>
          <w:sz w:val="21"/>
          <w:szCs w:val="21"/>
          <w:lang w:eastAsia="ru-RU"/>
        </w:rPr>
        <w:t>«Волшебный порошок» (дрожжи) (готовим дрожжевое тесто, печем пироги, делаем начинку).</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Расширить знания детей о том, что тесто бывает дрожжевое.</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Игра «В гостях у бабушки».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 xml:space="preserve">V Тема: </w:t>
      </w:r>
      <w:r w:rsidRPr="00F43273">
        <w:rPr>
          <w:rFonts w:ascii="Tahoma" w:eastAsia="Times New Roman" w:hAnsi="Tahoma" w:cs="Tahoma"/>
          <w:color w:val="2D2A2A"/>
          <w:sz w:val="21"/>
          <w:szCs w:val="21"/>
          <w:lang w:eastAsia="ru-RU"/>
        </w:rPr>
        <w:t>«Угощаем друга чаем».</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Расширить знания детей об этике гостеприимства.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«Диалог за чашкой чая».</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VI</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xml:space="preserve"> «Чудеса из теста» (придумываем печенье, составляем рецепты и т.д.).</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Показать детям возможность приготовления различной выпечки из теста.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Театр миниатюр «Живое тесто».</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lastRenderedPageBreak/>
        <w:t>VII</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«Чудесный праздник - женский день» (мальчики – засучите рукава, готовим сладкий сюрприз для девочек)</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VIII</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«Вечер сладкоежек».</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Воспитывать аккуратность в работе. Продолжать работу по придумыванию необычного сладкого блюда. Развивать фантазию.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«Конкурс необычного сладкого блюда».</w:t>
      </w:r>
    </w:p>
    <w:p w:rsidR="00F43273" w:rsidRPr="00F43273" w:rsidRDefault="00F43273" w:rsidP="00F43273">
      <w:pPr>
        <w:spacing w:before="100" w:beforeAutospacing="1" w:after="100" w:afterAutospacing="1" w:line="240" w:lineRule="auto"/>
        <w:outlineLvl w:val="2"/>
        <w:rPr>
          <w:rFonts w:ascii="Tahoma" w:eastAsia="Times New Roman" w:hAnsi="Tahoma" w:cs="Tahoma"/>
          <w:b/>
          <w:bCs/>
          <w:color w:val="2D2A2A"/>
          <w:sz w:val="27"/>
          <w:szCs w:val="27"/>
          <w:lang w:eastAsia="ru-RU"/>
        </w:rPr>
      </w:pPr>
      <w:r w:rsidRPr="00F43273">
        <w:rPr>
          <w:rFonts w:ascii="Tahoma" w:eastAsia="Times New Roman" w:hAnsi="Tahoma" w:cs="Tahoma"/>
          <w:b/>
          <w:bCs/>
          <w:color w:val="2D2A2A"/>
          <w:sz w:val="27"/>
          <w:szCs w:val="27"/>
          <w:lang w:eastAsia="ru-RU"/>
        </w:rPr>
        <w:t>Объяснительная записка</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У наших малышей-мальчиков причиной многих отклонений в поведении (хотят походить на девочек, в разговоре вместо личного местоимения «Я сам» употребляют «Я сама», любимое женское и т.д.) является недостаток общения с лицами мужского пола, отсутствие образца и совместно практической деятельности. И в условиях детского дома </w:t>
      </w:r>
      <w:proofErr w:type="gramStart"/>
      <w:r w:rsidRPr="00F43273">
        <w:rPr>
          <w:rFonts w:ascii="Tahoma" w:eastAsia="Times New Roman" w:hAnsi="Tahoma" w:cs="Tahoma"/>
          <w:color w:val="2D2A2A"/>
          <w:sz w:val="21"/>
          <w:szCs w:val="21"/>
          <w:lang w:eastAsia="ru-RU"/>
        </w:rPr>
        <w:t>воспитываются преимущественно в женском коллективе также лишены</w:t>
      </w:r>
      <w:proofErr w:type="gramEnd"/>
      <w:r w:rsidRPr="00F43273">
        <w:rPr>
          <w:rFonts w:ascii="Tahoma" w:eastAsia="Times New Roman" w:hAnsi="Tahoma" w:cs="Tahoma"/>
          <w:color w:val="2D2A2A"/>
          <w:sz w:val="21"/>
          <w:szCs w:val="21"/>
          <w:lang w:eastAsia="ru-RU"/>
        </w:rPr>
        <w:t xml:space="preserve"> возможности образца мужского поведения и деятельности.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С целью некоторой компенсации этих пробелов в воспитании мальчиков появилась потребность в создании «школы трудового мастерства» для мальчиков 6-7 лет, «Уроки </w:t>
      </w:r>
      <w:proofErr w:type="spellStart"/>
      <w:r w:rsidRPr="00F43273">
        <w:rPr>
          <w:rFonts w:ascii="Tahoma" w:eastAsia="Times New Roman" w:hAnsi="Tahoma" w:cs="Tahoma"/>
          <w:color w:val="2D2A2A"/>
          <w:sz w:val="21"/>
          <w:szCs w:val="21"/>
          <w:lang w:eastAsia="ru-RU"/>
        </w:rPr>
        <w:t>Самоделкина</w:t>
      </w:r>
      <w:proofErr w:type="spellEnd"/>
      <w:r w:rsidRPr="00F43273">
        <w:rPr>
          <w:rFonts w:ascii="Tahoma" w:eastAsia="Times New Roman" w:hAnsi="Tahoma" w:cs="Tahoma"/>
          <w:color w:val="2D2A2A"/>
          <w:sz w:val="21"/>
          <w:szCs w:val="21"/>
          <w:lang w:eastAsia="ru-RU"/>
        </w:rPr>
        <w:t xml:space="preserve">», которые предусматривают элементарные приемы работы с деревом, с разборно-металлическими конструкциями, с использованием инструментов (молоток, отвертка, ножовка, гаечный ключ, плоскогубцы).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Подавляющее большинство мальчиков любят мастерить своими руками: пилят, строгают, клеят и т.д. С нашей стороны разумно поддерживать эти интересы, стремление трудиться, делать полезные вещи.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Задачи</w:t>
      </w:r>
    </w:p>
    <w:p w:rsidR="00F43273" w:rsidRPr="00F43273" w:rsidRDefault="00F43273" w:rsidP="00F43273">
      <w:pPr>
        <w:numPr>
          <w:ilvl w:val="0"/>
          <w:numId w:val="7"/>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Помочь детям почувствовать осознанность себя умелыми, способными, значимыми «мужчинами». </w:t>
      </w:r>
    </w:p>
    <w:p w:rsidR="00F43273" w:rsidRPr="00F43273" w:rsidRDefault="00F43273" w:rsidP="00F43273">
      <w:pPr>
        <w:numPr>
          <w:ilvl w:val="0"/>
          <w:numId w:val="7"/>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Формировать потребности в приобретении навыков работы с инструментами. </w:t>
      </w:r>
    </w:p>
    <w:p w:rsidR="00F43273" w:rsidRPr="00F43273" w:rsidRDefault="00F43273" w:rsidP="00F43273">
      <w:pPr>
        <w:numPr>
          <w:ilvl w:val="0"/>
          <w:numId w:val="7"/>
        </w:num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color w:val="2D2A2A"/>
          <w:sz w:val="21"/>
          <w:szCs w:val="21"/>
          <w:lang w:eastAsia="ru-RU"/>
        </w:rPr>
        <w:t xml:space="preserve">Обеспечить практическую направленность - социальную значимость результатов труда. </w:t>
      </w:r>
    </w:p>
    <w:p w:rsidR="00F43273" w:rsidRPr="00F43273" w:rsidRDefault="00F43273" w:rsidP="00F43273">
      <w:pPr>
        <w:spacing w:before="100" w:beforeAutospacing="1" w:after="100" w:afterAutospacing="1" w:line="240" w:lineRule="auto"/>
        <w:outlineLvl w:val="2"/>
        <w:rPr>
          <w:rFonts w:ascii="Tahoma" w:eastAsia="Times New Roman" w:hAnsi="Tahoma" w:cs="Tahoma"/>
          <w:b/>
          <w:bCs/>
          <w:color w:val="2D2A2A"/>
          <w:sz w:val="27"/>
          <w:szCs w:val="27"/>
          <w:lang w:eastAsia="ru-RU"/>
        </w:rPr>
      </w:pPr>
      <w:r w:rsidRPr="00F43273">
        <w:rPr>
          <w:rFonts w:ascii="Tahoma" w:eastAsia="Times New Roman" w:hAnsi="Tahoma" w:cs="Tahoma"/>
          <w:b/>
          <w:bCs/>
          <w:color w:val="2D2A2A"/>
          <w:sz w:val="27"/>
          <w:szCs w:val="27"/>
          <w:lang w:eastAsia="ru-RU"/>
        </w:rPr>
        <w:t xml:space="preserve">IV блок (для мальчиков)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«Не столяры мы и не плотники».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 Тема</w:t>
      </w:r>
      <w:r w:rsidRPr="00F43273">
        <w:rPr>
          <w:rFonts w:ascii="Tahoma" w:eastAsia="Times New Roman" w:hAnsi="Tahoma" w:cs="Tahoma"/>
          <w:color w:val="2D2A2A"/>
          <w:sz w:val="21"/>
          <w:szCs w:val="21"/>
          <w:lang w:eastAsia="ru-RU"/>
        </w:rPr>
        <w:t>: «Безопасность при работе с инструментом».</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Задачи</w:t>
      </w:r>
      <w:r w:rsidRPr="00F43273">
        <w:rPr>
          <w:rFonts w:ascii="Tahoma" w:eastAsia="Times New Roman" w:hAnsi="Tahoma" w:cs="Tahoma"/>
          <w:color w:val="2D2A2A"/>
          <w:sz w:val="21"/>
          <w:szCs w:val="21"/>
          <w:lang w:eastAsia="ru-RU"/>
        </w:rPr>
        <w:t xml:space="preserve">: Познакомить детей с молотком, гвоздями, ножовкой и т.д. Безопасность при работе с ними.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Форма</w:t>
      </w:r>
      <w:r w:rsidRPr="00F43273">
        <w:rPr>
          <w:rFonts w:ascii="Tahoma" w:eastAsia="Times New Roman" w:hAnsi="Tahoma" w:cs="Tahoma"/>
          <w:color w:val="2D2A2A"/>
          <w:sz w:val="21"/>
          <w:szCs w:val="21"/>
          <w:lang w:eastAsia="ru-RU"/>
        </w:rPr>
        <w:t>: Поисковая игра «Друзья - враги».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II</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«Встреча пернатых гостей» (мастерим скворечник).</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Продолжать работу с инструментами. Воспитывать бережное, заботливое отношение к птицам.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 xml:space="preserve">Занятие-игра «Мастерская </w:t>
      </w:r>
      <w:proofErr w:type="spellStart"/>
      <w:r w:rsidRPr="00F43273">
        <w:rPr>
          <w:rFonts w:ascii="Tahoma" w:eastAsia="Times New Roman" w:hAnsi="Tahoma" w:cs="Tahoma"/>
          <w:color w:val="2D2A2A"/>
          <w:sz w:val="21"/>
          <w:szCs w:val="21"/>
          <w:lang w:eastAsia="ru-RU"/>
        </w:rPr>
        <w:t>Самоделкина</w:t>
      </w:r>
      <w:proofErr w:type="spellEnd"/>
      <w:r w:rsidRPr="00F43273">
        <w:rPr>
          <w:rFonts w:ascii="Tahoma" w:eastAsia="Times New Roman" w:hAnsi="Tahoma" w:cs="Tahoma"/>
          <w:color w:val="2D2A2A"/>
          <w:sz w:val="21"/>
          <w:szCs w:val="21"/>
          <w:lang w:eastAsia="ru-RU"/>
        </w:rPr>
        <w:t>».</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lastRenderedPageBreak/>
        <w:t>III Тема</w:t>
      </w:r>
      <w:r w:rsidRPr="00F43273">
        <w:rPr>
          <w:rFonts w:ascii="Tahoma" w:eastAsia="Times New Roman" w:hAnsi="Tahoma" w:cs="Tahoma"/>
          <w:color w:val="2D2A2A"/>
          <w:sz w:val="21"/>
          <w:szCs w:val="21"/>
          <w:lang w:eastAsia="ru-RU"/>
        </w:rPr>
        <w:t>: Помощь куклам (ремонтируем кукольную мебель и т.д.)</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Развивать умение замечать недоделки и желание самих их устранить.</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IV</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xml:space="preserve"> «</w:t>
      </w:r>
      <w:proofErr w:type="gramStart"/>
      <w:r w:rsidRPr="00F43273">
        <w:rPr>
          <w:rFonts w:ascii="Tahoma" w:eastAsia="Times New Roman" w:hAnsi="Tahoma" w:cs="Tahoma"/>
          <w:color w:val="2D2A2A"/>
          <w:sz w:val="21"/>
          <w:szCs w:val="21"/>
          <w:lang w:eastAsia="ru-RU"/>
        </w:rPr>
        <w:t>Очумелые</w:t>
      </w:r>
      <w:proofErr w:type="gramEnd"/>
      <w:r w:rsidRPr="00F43273">
        <w:rPr>
          <w:rFonts w:ascii="Tahoma" w:eastAsia="Times New Roman" w:hAnsi="Tahoma" w:cs="Tahoma"/>
          <w:color w:val="2D2A2A"/>
          <w:sz w:val="21"/>
          <w:szCs w:val="21"/>
          <w:lang w:eastAsia="ru-RU"/>
        </w:rPr>
        <w:t xml:space="preserve"> ручки» (мастерим из бросового мастерства).</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V</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xml:space="preserve"> «</w:t>
      </w:r>
      <w:proofErr w:type="gramStart"/>
      <w:r w:rsidRPr="00F43273">
        <w:rPr>
          <w:rFonts w:ascii="Tahoma" w:eastAsia="Times New Roman" w:hAnsi="Tahoma" w:cs="Tahoma"/>
          <w:color w:val="2D2A2A"/>
          <w:sz w:val="21"/>
          <w:szCs w:val="21"/>
          <w:lang w:eastAsia="ru-RU"/>
        </w:rPr>
        <w:t>Очумелые</w:t>
      </w:r>
      <w:proofErr w:type="gramEnd"/>
      <w:r w:rsidRPr="00F43273">
        <w:rPr>
          <w:rFonts w:ascii="Tahoma" w:eastAsia="Times New Roman" w:hAnsi="Tahoma" w:cs="Tahoma"/>
          <w:color w:val="2D2A2A"/>
          <w:sz w:val="21"/>
          <w:szCs w:val="21"/>
          <w:lang w:eastAsia="ru-RU"/>
        </w:rPr>
        <w:t xml:space="preserve"> ручки».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Развивать творчество, желание сделать своими руками.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Игра - конкурс.</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 xml:space="preserve">«Уроки </w:t>
      </w:r>
      <w:proofErr w:type="spellStart"/>
      <w:r w:rsidRPr="00F43273">
        <w:rPr>
          <w:rFonts w:ascii="Tahoma" w:eastAsia="Times New Roman" w:hAnsi="Tahoma" w:cs="Tahoma"/>
          <w:b/>
          <w:bCs/>
          <w:color w:val="2D2A2A"/>
          <w:sz w:val="21"/>
          <w:lang w:eastAsia="ru-RU"/>
        </w:rPr>
        <w:t>Самоделкина</w:t>
      </w:r>
      <w:proofErr w:type="spellEnd"/>
      <w:r w:rsidRPr="00F43273">
        <w:rPr>
          <w:rFonts w:ascii="Tahoma" w:eastAsia="Times New Roman" w:hAnsi="Tahoma" w:cs="Tahoma"/>
          <w:b/>
          <w:bCs/>
          <w:color w:val="2D2A2A"/>
          <w:sz w:val="21"/>
          <w:lang w:eastAsia="ru-RU"/>
        </w:rPr>
        <w:t>»</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1 Тема</w:t>
      </w:r>
      <w:r w:rsidRPr="00F43273">
        <w:rPr>
          <w:rFonts w:ascii="Tahoma" w:eastAsia="Times New Roman" w:hAnsi="Tahoma" w:cs="Tahoma"/>
          <w:color w:val="2D2A2A"/>
          <w:sz w:val="21"/>
          <w:szCs w:val="21"/>
          <w:lang w:eastAsia="ru-RU"/>
        </w:rPr>
        <w:t>: «Что сделала природа, что сделал человек?».</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Задача:</w:t>
      </w:r>
      <w:r w:rsidRPr="00F43273">
        <w:rPr>
          <w:rFonts w:ascii="Tahoma" w:eastAsia="Times New Roman" w:hAnsi="Tahoma" w:cs="Tahoma"/>
          <w:color w:val="2D2A2A"/>
          <w:sz w:val="21"/>
          <w:szCs w:val="21"/>
          <w:lang w:eastAsia="ru-RU"/>
        </w:rPr>
        <w:t xml:space="preserve"> Формирование элементарных навыков для мальчиков работы с деревом.</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Проведение опытов (сравнение материалов).</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2</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 xml:space="preserve">Тема: </w:t>
      </w:r>
      <w:r w:rsidRPr="00F43273">
        <w:rPr>
          <w:rFonts w:ascii="Tahoma" w:eastAsia="Times New Roman" w:hAnsi="Tahoma" w:cs="Tahoma"/>
          <w:color w:val="2D2A2A"/>
          <w:sz w:val="21"/>
          <w:szCs w:val="21"/>
          <w:lang w:eastAsia="ru-RU"/>
        </w:rPr>
        <w:t>«Работа с инструментами» (молотком, ножовкой, плоскогубцами).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Задача: </w:t>
      </w:r>
      <w:r w:rsidRPr="00F43273">
        <w:rPr>
          <w:rFonts w:ascii="Tahoma" w:eastAsia="Times New Roman" w:hAnsi="Tahoma" w:cs="Tahoma"/>
          <w:color w:val="2D2A2A"/>
          <w:sz w:val="21"/>
          <w:szCs w:val="21"/>
          <w:lang w:eastAsia="ru-RU"/>
        </w:rPr>
        <w:t xml:space="preserve">Формирование навыков ручной умелости.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Поисковая игра «Друзья - враги».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 xml:space="preserve">3 Тема: </w:t>
      </w:r>
      <w:r w:rsidRPr="00F43273">
        <w:rPr>
          <w:rFonts w:ascii="Tahoma" w:eastAsia="Times New Roman" w:hAnsi="Tahoma" w:cs="Tahoma"/>
          <w:color w:val="2D2A2A"/>
          <w:sz w:val="21"/>
          <w:szCs w:val="21"/>
          <w:lang w:eastAsia="ru-RU"/>
        </w:rPr>
        <w:t>«Знакомство с профессией столяра».</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Расширение знания мальчиков о работе столяра. Знакомство с оборудованием.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Форма: </w:t>
      </w:r>
      <w:r w:rsidRPr="00F43273">
        <w:rPr>
          <w:rFonts w:ascii="Tahoma" w:eastAsia="Times New Roman" w:hAnsi="Tahoma" w:cs="Tahoma"/>
          <w:color w:val="2D2A2A"/>
          <w:sz w:val="21"/>
          <w:szCs w:val="21"/>
          <w:lang w:eastAsia="ru-RU"/>
        </w:rPr>
        <w:t xml:space="preserve">Экскурсия в столярную мастерскую </w:t>
      </w:r>
      <w:proofErr w:type="spellStart"/>
      <w:r w:rsidRPr="00F43273">
        <w:rPr>
          <w:rFonts w:ascii="Tahoma" w:eastAsia="Times New Roman" w:hAnsi="Tahoma" w:cs="Tahoma"/>
          <w:color w:val="2D2A2A"/>
          <w:sz w:val="21"/>
          <w:szCs w:val="21"/>
          <w:lang w:eastAsia="ru-RU"/>
        </w:rPr>
        <w:t>шк</w:t>
      </w:r>
      <w:proofErr w:type="spellEnd"/>
      <w:r w:rsidRPr="00F43273">
        <w:rPr>
          <w:rFonts w:ascii="Tahoma" w:eastAsia="Times New Roman" w:hAnsi="Tahoma" w:cs="Tahoma"/>
          <w:color w:val="2D2A2A"/>
          <w:sz w:val="21"/>
          <w:szCs w:val="21"/>
          <w:lang w:eastAsia="ru-RU"/>
        </w:rPr>
        <w:t xml:space="preserve">/интернат №35, </w:t>
      </w:r>
      <w:proofErr w:type="spellStart"/>
      <w:r w:rsidRPr="00F43273">
        <w:rPr>
          <w:rFonts w:ascii="Tahoma" w:eastAsia="Times New Roman" w:hAnsi="Tahoma" w:cs="Tahoma"/>
          <w:color w:val="2D2A2A"/>
          <w:sz w:val="21"/>
          <w:szCs w:val="21"/>
          <w:lang w:eastAsia="ru-RU"/>
        </w:rPr>
        <w:t>шк</w:t>
      </w:r>
      <w:proofErr w:type="spellEnd"/>
      <w:r w:rsidRPr="00F43273">
        <w:rPr>
          <w:rFonts w:ascii="Tahoma" w:eastAsia="Times New Roman" w:hAnsi="Tahoma" w:cs="Tahoma"/>
          <w:color w:val="2D2A2A"/>
          <w:sz w:val="21"/>
          <w:szCs w:val="21"/>
          <w:lang w:eastAsia="ru-RU"/>
        </w:rPr>
        <w:t>. №8.</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4</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 xml:space="preserve">Тема: </w:t>
      </w:r>
      <w:r w:rsidRPr="00F43273">
        <w:rPr>
          <w:rFonts w:ascii="Tahoma" w:eastAsia="Times New Roman" w:hAnsi="Tahoma" w:cs="Tahoma"/>
          <w:color w:val="2D2A2A"/>
          <w:sz w:val="21"/>
          <w:szCs w:val="21"/>
          <w:lang w:eastAsia="ru-RU"/>
        </w:rPr>
        <w:t xml:space="preserve">«Соединение деталей на гвоздях, Соединение деталей клеем».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 xml:space="preserve">Расширить знания детей, что детали соединяются разными способами. </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Форма занятия</w:t>
      </w:r>
      <w:r w:rsidRPr="00F43273">
        <w:rPr>
          <w:rFonts w:ascii="Tahoma" w:eastAsia="Times New Roman" w:hAnsi="Tahoma" w:cs="Tahoma"/>
          <w:b/>
          <w:bCs/>
          <w:color w:val="2D2A2A"/>
          <w:sz w:val="21"/>
          <w:lang w:eastAsia="ru-RU"/>
        </w:rPr>
        <w:t>:</w:t>
      </w:r>
      <w:r w:rsidRPr="00F43273">
        <w:rPr>
          <w:rFonts w:ascii="Tahoma" w:eastAsia="Times New Roman" w:hAnsi="Tahoma" w:cs="Tahoma"/>
          <w:color w:val="2D2A2A"/>
          <w:sz w:val="21"/>
          <w:szCs w:val="21"/>
          <w:lang w:eastAsia="ru-RU"/>
        </w:rPr>
        <w:t xml:space="preserve"> сказка.</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 xml:space="preserve">5 Тема: </w:t>
      </w:r>
      <w:r w:rsidRPr="00F43273">
        <w:rPr>
          <w:rFonts w:ascii="Tahoma" w:eastAsia="Times New Roman" w:hAnsi="Tahoma" w:cs="Tahoma"/>
          <w:color w:val="2D2A2A"/>
          <w:sz w:val="21"/>
          <w:szCs w:val="21"/>
          <w:lang w:eastAsia="ru-RU"/>
        </w:rPr>
        <w:t>«Изготовление изделий из проволоки».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 xml:space="preserve">Задачи: </w:t>
      </w:r>
      <w:r w:rsidRPr="00F43273">
        <w:rPr>
          <w:rFonts w:ascii="Tahoma" w:eastAsia="Times New Roman" w:hAnsi="Tahoma" w:cs="Tahoma"/>
          <w:color w:val="2D2A2A"/>
          <w:sz w:val="21"/>
          <w:szCs w:val="21"/>
          <w:lang w:eastAsia="ru-RU"/>
        </w:rPr>
        <w:t>Развитие творчества. Расширить знания, что предметы можно, изготавливать из различного материала.</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Форма занятия</w:t>
      </w:r>
      <w:r w:rsidRPr="00F43273">
        <w:rPr>
          <w:rFonts w:ascii="Tahoma" w:eastAsia="Times New Roman" w:hAnsi="Tahoma" w:cs="Tahoma"/>
          <w:b/>
          <w:bCs/>
          <w:color w:val="2D2A2A"/>
          <w:sz w:val="21"/>
          <w:lang w:eastAsia="ru-RU"/>
        </w:rPr>
        <w:t>:</w:t>
      </w:r>
      <w:r w:rsidRPr="00F43273">
        <w:rPr>
          <w:rFonts w:ascii="Tahoma" w:eastAsia="Times New Roman" w:hAnsi="Tahoma" w:cs="Tahoma"/>
          <w:color w:val="2D2A2A"/>
          <w:sz w:val="21"/>
          <w:szCs w:val="21"/>
          <w:lang w:eastAsia="ru-RU"/>
        </w:rPr>
        <w:t xml:space="preserve"> сказка (придумывание сказки).</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6 Тема</w:t>
      </w:r>
      <w:r w:rsidRPr="00F43273">
        <w:rPr>
          <w:rFonts w:ascii="Tahoma" w:eastAsia="Times New Roman" w:hAnsi="Tahoma" w:cs="Tahoma"/>
          <w:color w:val="2D2A2A"/>
          <w:sz w:val="21"/>
          <w:szCs w:val="21"/>
          <w:lang w:eastAsia="ru-RU"/>
        </w:rPr>
        <w:t>: «Работа с металлическим конструктором и деталями с блоками (болтик + гайка)».</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Задачи</w:t>
      </w:r>
      <w:r w:rsidRPr="00F43273">
        <w:rPr>
          <w:rFonts w:ascii="Tahoma" w:eastAsia="Times New Roman" w:hAnsi="Tahoma" w:cs="Tahoma"/>
          <w:color w:val="2D2A2A"/>
          <w:sz w:val="21"/>
          <w:szCs w:val="21"/>
          <w:lang w:eastAsia="ru-RU"/>
        </w:rPr>
        <w:t>: Расширить знания детей о металле. Закрепить умения пользоваться инструментами. Развивать моторику рук.</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Форма</w:t>
      </w:r>
      <w:r w:rsidRPr="00F43273">
        <w:rPr>
          <w:rFonts w:ascii="Tahoma" w:eastAsia="Times New Roman" w:hAnsi="Tahoma" w:cs="Tahoma"/>
          <w:color w:val="2D2A2A"/>
          <w:sz w:val="21"/>
          <w:szCs w:val="21"/>
          <w:lang w:eastAsia="ru-RU"/>
        </w:rPr>
        <w:t>: «Театр миниатюр».</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b/>
          <w:bCs/>
          <w:color w:val="2D2A2A"/>
          <w:sz w:val="21"/>
          <w:lang w:eastAsia="ru-RU"/>
        </w:rPr>
        <w:t>7</w:t>
      </w:r>
      <w:r w:rsidRPr="00F43273">
        <w:rPr>
          <w:rFonts w:ascii="Tahoma" w:eastAsia="Times New Roman" w:hAnsi="Tahoma" w:cs="Tahoma"/>
          <w:color w:val="2D2A2A"/>
          <w:sz w:val="21"/>
          <w:szCs w:val="21"/>
          <w:lang w:eastAsia="ru-RU"/>
        </w:rPr>
        <w:t xml:space="preserve"> </w:t>
      </w:r>
      <w:r w:rsidRPr="00F43273">
        <w:rPr>
          <w:rFonts w:ascii="Tahoma" w:eastAsia="Times New Roman" w:hAnsi="Tahoma" w:cs="Tahoma"/>
          <w:b/>
          <w:bCs/>
          <w:color w:val="2D2A2A"/>
          <w:sz w:val="21"/>
          <w:lang w:eastAsia="ru-RU"/>
        </w:rPr>
        <w:t>Тема</w:t>
      </w:r>
      <w:r w:rsidRPr="00F43273">
        <w:rPr>
          <w:rFonts w:ascii="Tahoma" w:eastAsia="Times New Roman" w:hAnsi="Tahoma" w:cs="Tahoma"/>
          <w:color w:val="2D2A2A"/>
          <w:sz w:val="21"/>
          <w:szCs w:val="21"/>
          <w:lang w:eastAsia="ru-RU"/>
        </w:rPr>
        <w:t>: Мастерим из бросового материала.</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lastRenderedPageBreak/>
        <w:t>Задачи</w:t>
      </w:r>
      <w:r w:rsidRPr="00F43273">
        <w:rPr>
          <w:rFonts w:ascii="Tahoma" w:eastAsia="Times New Roman" w:hAnsi="Tahoma" w:cs="Tahoma"/>
          <w:color w:val="2D2A2A"/>
          <w:sz w:val="21"/>
          <w:szCs w:val="21"/>
          <w:lang w:eastAsia="ru-RU"/>
        </w:rPr>
        <w:t>: Воспитание самостоятельности. Развитие фантазии, творчества.</w:t>
      </w:r>
    </w:p>
    <w:p w:rsidR="00F43273" w:rsidRPr="00F43273" w:rsidRDefault="00F43273" w:rsidP="00F43273">
      <w:pPr>
        <w:spacing w:before="100" w:beforeAutospacing="1" w:after="100" w:afterAutospacing="1" w:line="240" w:lineRule="auto"/>
        <w:rPr>
          <w:rFonts w:ascii="Tahoma" w:eastAsia="Times New Roman" w:hAnsi="Tahoma" w:cs="Tahoma"/>
          <w:color w:val="2D2A2A"/>
          <w:sz w:val="21"/>
          <w:szCs w:val="21"/>
          <w:lang w:eastAsia="ru-RU"/>
        </w:rPr>
      </w:pPr>
      <w:r w:rsidRPr="00F43273">
        <w:rPr>
          <w:rFonts w:ascii="Tahoma" w:eastAsia="Times New Roman" w:hAnsi="Tahoma" w:cs="Tahoma"/>
          <w:i/>
          <w:iCs/>
          <w:color w:val="2D2A2A"/>
          <w:sz w:val="21"/>
          <w:lang w:eastAsia="ru-RU"/>
        </w:rPr>
        <w:t>Форма</w:t>
      </w:r>
      <w:r w:rsidRPr="00F43273">
        <w:rPr>
          <w:rFonts w:ascii="Tahoma" w:eastAsia="Times New Roman" w:hAnsi="Tahoma" w:cs="Tahoma"/>
          <w:color w:val="2D2A2A"/>
          <w:sz w:val="21"/>
          <w:szCs w:val="21"/>
          <w:lang w:eastAsia="ru-RU"/>
        </w:rPr>
        <w:t>: Телевизионная передача «</w:t>
      </w:r>
      <w:proofErr w:type="gramStart"/>
      <w:r w:rsidRPr="00F43273">
        <w:rPr>
          <w:rFonts w:ascii="Tahoma" w:eastAsia="Times New Roman" w:hAnsi="Tahoma" w:cs="Tahoma"/>
          <w:color w:val="2D2A2A"/>
          <w:sz w:val="21"/>
          <w:szCs w:val="21"/>
          <w:lang w:eastAsia="ru-RU"/>
        </w:rPr>
        <w:t>Очумелые</w:t>
      </w:r>
      <w:proofErr w:type="gramEnd"/>
      <w:r w:rsidRPr="00F43273">
        <w:rPr>
          <w:rFonts w:ascii="Tahoma" w:eastAsia="Times New Roman" w:hAnsi="Tahoma" w:cs="Tahoma"/>
          <w:color w:val="2D2A2A"/>
          <w:sz w:val="21"/>
          <w:szCs w:val="21"/>
          <w:lang w:eastAsia="ru-RU"/>
        </w:rPr>
        <w:t xml:space="preserve"> ручки».</w:t>
      </w:r>
    </w:p>
    <w:p w:rsidR="00F43273" w:rsidRPr="00F43273" w:rsidRDefault="001B6AE4" w:rsidP="00F43273">
      <w:pPr>
        <w:spacing w:before="100" w:beforeAutospacing="1" w:after="100" w:afterAutospacing="1" w:line="240" w:lineRule="auto"/>
        <w:rPr>
          <w:rFonts w:ascii="Tahoma" w:eastAsia="Times New Roman" w:hAnsi="Tahoma" w:cs="Tahoma"/>
          <w:color w:val="2D2A2A"/>
          <w:sz w:val="21"/>
          <w:szCs w:val="21"/>
          <w:lang w:eastAsia="ru-RU"/>
        </w:rPr>
      </w:pPr>
      <w:hyperlink r:id="rId5" w:history="1">
        <w:r w:rsidR="00F43273" w:rsidRPr="00F43273">
          <w:rPr>
            <w:rFonts w:ascii="Tahoma" w:eastAsia="Times New Roman" w:hAnsi="Tahoma" w:cs="Tahoma"/>
            <w:color w:val="378A9C"/>
            <w:sz w:val="21"/>
            <w:u w:val="single"/>
            <w:lang w:eastAsia="ru-RU"/>
          </w:rPr>
          <w:t>Приложение</w:t>
        </w:r>
      </w:hyperlink>
      <w:r w:rsidR="00F43273" w:rsidRPr="00F43273">
        <w:rPr>
          <w:rFonts w:ascii="Tahoma" w:eastAsia="Times New Roman" w:hAnsi="Tahoma" w:cs="Tahoma"/>
          <w:color w:val="2D2A2A"/>
          <w:sz w:val="21"/>
          <w:szCs w:val="21"/>
          <w:lang w:eastAsia="ru-RU"/>
        </w:rPr>
        <w:t>. Календарно-тематический план</w:t>
      </w:r>
    </w:p>
    <w:p w:rsidR="00C23C0E" w:rsidRDefault="00C23C0E"/>
    <w:sectPr w:rsidR="00C23C0E" w:rsidSect="00C23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B161E"/>
    <w:multiLevelType w:val="multilevel"/>
    <w:tmpl w:val="7556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C916EE"/>
    <w:multiLevelType w:val="multilevel"/>
    <w:tmpl w:val="A608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6B5880"/>
    <w:multiLevelType w:val="multilevel"/>
    <w:tmpl w:val="CBD4F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666C18"/>
    <w:multiLevelType w:val="multilevel"/>
    <w:tmpl w:val="560EB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6933E1"/>
    <w:multiLevelType w:val="multilevel"/>
    <w:tmpl w:val="1F32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5E5221"/>
    <w:multiLevelType w:val="multilevel"/>
    <w:tmpl w:val="2AE8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D723DD"/>
    <w:multiLevelType w:val="multilevel"/>
    <w:tmpl w:val="ADFC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273"/>
    <w:rsid w:val="00021236"/>
    <w:rsid w:val="001B6AE4"/>
    <w:rsid w:val="00352541"/>
    <w:rsid w:val="00C23C0E"/>
    <w:rsid w:val="00D47FED"/>
    <w:rsid w:val="00E739FF"/>
    <w:rsid w:val="00F43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FF"/>
  </w:style>
  <w:style w:type="paragraph" w:styleId="3">
    <w:name w:val="heading 3"/>
    <w:basedOn w:val="a"/>
    <w:link w:val="30"/>
    <w:uiPriority w:val="9"/>
    <w:qFormat/>
    <w:rsid w:val="00F432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739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739FF"/>
    <w:rPr>
      <w:rFonts w:asciiTheme="majorHAnsi" w:eastAsiaTheme="majorEastAsia" w:hAnsiTheme="majorHAnsi" w:cstheme="majorBidi"/>
      <w:color w:val="17365D" w:themeColor="text2" w:themeShade="BF"/>
      <w:spacing w:val="5"/>
      <w:kern w:val="28"/>
      <w:sz w:val="52"/>
      <w:szCs w:val="52"/>
    </w:rPr>
  </w:style>
  <w:style w:type="character" w:styleId="a5">
    <w:name w:val="Book Title"/>
    <w:basedOn w:val="a0"/>
    <w:uiPriority w:val="33"/>
    <w:qFormat/>
    <w:rsid w:val="00E739FF"/>
    <w:rPr>
      <w:b/>
      <w:bCs/>
      <w:smallCaps/>
      <w:spacing w:val="5"/>
    </w:rPr>
  </w:style>
  <w:style w:type="character" w:customStyle="1" w:styleId="30">
    <w:name w:val="Заголовок 3 Знак"/>
    <w:basedOn w:val="a0"/>
    <w:link w:val="3"/>
    <w:uiPriority w:val="9"/>
    <w:rsid w:val="00F43273"/>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F43273"/>
    <w:rPr>
      <w:color w:val="378A9C"/>
      <w:sz w:val="21"/>
      <w:szCs w:val="21"/>
      <w:u w:val="single"/>
    </w:rPr>
  </w:style>
  <w:style w:type="paragraph" w:styleId="a7">
    <w:name w:val="Normal (Web)"/>
    <w:basedOn w:val="a"/>
    <w:uiPriority w:val="99"/>
    <w:semiHidden/>
    <w:unhideWhenUsed/>
    <w:rsid w:val="00F43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43273"/>
    <w:rPr>
      <w:b/>
      <w:bCs/>
    </w:rPr>
  </w:style>
  <w:style w:type="character" w:styleId="a9">
    <w:name w:val="Emphasis"/>
    <w:basedOn w:val="a0"/>
    <w:uiPriority w:val="20"/>
    <w:qFormat/>
    <w:rsid w:val="00F43273"/>
    <w:rPr>
      <w:i/>
      <w:iCs/>
    </w:rPr>
  </w:style>
</w:styles>
</file>

<file path=word/webSettings.xml><?xml version="1.0" encoding="utf-8"?>
<w:webSettings xmlns:r="http://schemas.openxmlformats.org/officeDocument/2006/relationships" xmlns:w="http://schemas.openxmlformats.org/wordprocessingml/2006/main">
  <w:divs>
    <w:div w:id="390037205">
      <w:bodyDiv w:val="1"/>
      <w:marLeft w:val="0"/>
      <w:marRight w:val="0"/>
      <w:marTop w:val="0"/>
      <w:marBottom w:val="0"/>
      <w:divBdr>
        <w:top w:val="none" w:sz="0" w:space="0" w:color="auto"/>
        <w:left w:val="none" w:sz="0" w:space="0" w:color="auto"/>
        <w:bottom w:val="none" w:sz="0" w:space="0" w:color="auto"/>
        <w:right w:val="none" w:sz="0" w:space="0" w:color="auto"/>
      </w:divBdr>
      <w:divsChild>
        <w:div w:id="513613987">
          <w:marLeft w:val="45"/>
          <w:marRight w:val="0"/>
          <w:marTop w:val="0"/>
          <w:marBottom w:val="0"/>
          <w:divBdr>
            <w:top w:val="none" w:sz="0" w:space="0" w:color="auto"/>
            <w:left w:val="none" w:sz="0" w:space="0" w:color="auto"/>
            <w:bottom w:val="none" w:sz="0" w:space="0" w:color="auto"/>
            <w:right w:val="none" w:sz="0" w:space="0" w:color="auto"/>
          </w:divBdr>
          <w:divsChild>
            <w:div w:id="55008443">
              <w:marLeft w:val="0"/>
              <w:marRight w:val="0"/>
              <w:marTop w:val="0"/>
              <w:marBottom w:val="0"/>
              <w:divBdr>
                <w:top w:val="none" w:sz="0" w:space="0" w:color="auto"/>
                <w:left w:val="none" w:sz="0" w:space="0" w:color="auto"/>
                <w:bottom w:val="none" w:sz="0" w:space="0" w:color="auto"/>
                <w:right w:val="none" w:sz="0" w:space="0" w:color="auto"/>
              </w:divBdr>
              <w:divsChild>
                <w:div w:id="1622805345">
                  <w:marLeft w:val="0"/>
                  <w:marRight w:val="0"/>
                  <w:marTop w:val="0"/>
                  <w:marBottom w:val="0"/>
                  <w:divBdr>
                    <w:top w:val="none" w:sz="0" w:space="0" w:color="auto"/>
                    <w:left w:val="none" w:sz="0" w:space="0" w:color="auto"/>
                    <w:bottom w:val="none" w:sz="0" w:space="0" w:color="auto"/>
                    <w:right w:val="none" w:sz="0" w:space="0" w:color="auto"/>
                  </w:divBdr>
                  <w:divsChild>
                    <w:div w:id="15110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82.ru/doshkolnik/pril.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2192</Words>
  <Characters>12497</Characters>
  <Application>Microsoft Office Word</Application>
  <DocSecurity>0</DocSecurity>
  <Lines>104</Lines>
  <Paragraphs>29</Paragraphs>
  <ScaleCrop>false</ScaleCrop>
  <Company>Hewlett-Packard</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4</cp:revision>
  <dcterms:created xsi:type="dcterms:W3CDTF">2011-12-03T20:34:00Z</dcterms:created>
  <dcterms:modified xsi:type="dcterms:W3CDTF">2012-01-17T19:47:00Z</dcterms:modified>
</cp:coreProperties>
</file>