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EB" w:rsidRDefault="00056EFA" w:rsidP="00056EFA">
      <w:pPr>
        <w:pStyle w:val="a3"/>
        <w:jc w:val="center"/>
        <w:rPr>
          <w:b/>
          <w:color w:val="FF0000"/>
          <w:sz w:val="36"/>
        </w:rPr>
      </w:pPr>
      <w:r w:rsidRPr="00056EFA">
        <w:rPr>
          <w:b/>
          <w:color w:val="FF0000"/>
          <w:sz w:val="36"/>
        </w:rPr>
        <w:t>Патриотическое воспитание младших школьников, воспитание уважения к традициям старшего поколения.</w:t>
      </w:r>
    </w:p>
    <w:p w:rsidR="00056EFA" w:rsidRDefault="00056EFA" w:rsidP="00056EFA">
      <w:pPr>
        <w:pStyle w:val="a3"/>
        <w:jc w:val="center"/>
        <w:rPr>
          <w:b/>
          <w:color w:val="FF0000"/>
          <w:sz w:val="36"/>
        </w:rPr>
      </w:pPr>
    </w:p>
    <w:p w:rsidR="00056EFA" w:rsidRDefault="00056EFA" w:rsidP="00056EFA">
      <w:pPr>
        <w:pStyle w:val="a3"/>
        <w:jc w:val="center"/>
        <w:rPr>
          <w:b/>
          <w:color w:val="FF0000"/>
          <w:sz w:val="36"/>
        </w:rPr>
      </w:pPr>
    </w:p>
    <w:p w:rsidR="00056EFA" w:rsidRDefault="00056EFA" w:rsidP="00056EFA">
      <w:pPr>
        <w:pStyle w:val="a3"/>
        <w:jc w:val="center"/>
        <w:rPr>
          <w:b/>
          <w:color w:val="FF0000"/>
          <w:sz w:val="36"/>
        </w:rPr>
      </w:pPr>
    </w:p>
    <w:p w:rsidR="00056EFA" w:rsidRDefault="00056EFA" w:rsidP="00056EFA">
      <w:pPr>
        <w:pStyle w:val="a3"/>
        <w:jc w:val="center"/>
        <w:rPr>
          <w:b/>
          <w:color w:val="FF0000"/>
          <w:sz w:val="36"/>
        </w:rPr>
      </w:pPr>
    </w:p>
    <w:p w:rsidR="00056EFA" w:rsidRDefault="00056EFA" w:rsidP="00056EFA">
      <w:pPr>
        <w:pStyle w:val="a3"/>
        <w:jc w:val="center"/>
        <w:rPr>
          <w:b/>
          <w:color w:val="FF0000"/>
          <w:sz w:val="36"/>
        </w:rPr>
      </w:pPr>
    </w:p>
    <w:p w:rsidR="00056EFA" w:rsidRDefault="00056EFA" w:rsidP="00056EFA">
      <w:pPr>
        <w:pStyle w:val="a3"/>
        <w:jc w:val="center"/>
        <w:rPr>
          <w:b/>
          <w:color w:val="FF0000"/>
          <w:sz w:val="36"/>
        </w:rPr>
      </w:pPr>
    </w:p>
    <w:p w:rsidR="00056EFA" w:rsidRDefault="00056EFA" w:rsidP="00056EFA">
      <w:pPr>
        <w:pStyle w:val="a3"/>
        <w:jc w:val="center"/>
        <w:rPr>
          <w:b/>
          <w:color w:val="FF0000"/>
          <w:sz w:val="36"/>
        </w:rPr>
      </w:pPr>
    </w:p>
    <w:p w:rsidR="00056EFA" w:rsidRDefault="00056EFA" w:rsidP="00056EFA">
      <w:pPr>
        <w:pStyle w:val="a3"/>
        <w:jc w:val="center"/>
        <w:rPr>
          <w:b/>
          <w:color w:val="FF0000"/>
          <w:sz w:val="36"/>
        </w:rPr>
      </w:pPr>
    </w:p>
    <w:p w:rsidR="00056EFA" w:rsidRDefault="00056EFA" w:rsidP="00056EFA">
      <w:pPr>
        <w:pStyle w:val="a3"/>
        <w:jc w:val="center"/>
        <w:rPr>
          <w:b/>
          <w:color w:val="FF0000"/>
          <w:sz w:val="48"/>
        </w:rPr>
      </w:pPr>
      <w:r w:rsidRPr="00056EFA">
        <w:rPr>
          <w:b/>
          <w:color w:val="FF0000"/>
          <w:sz w:val="48"/>
        </w:rPr>
        <w:t>Из опыта работы</w:t>
      </w:r>
    </w:p>
    <w:p w:rsidR="00056EFA" w:rsidRPr="00056EFA" w:rsidRDefault="00056EFA" w:rsidP="00056EFA">
      <w:pPr>
        <w:pStyle w:val="a3"/>
        <w:jc w:val="center"/>
        <w:rPr>
          <w:b/>
          <w:color w:val="FF0000"/>
          <w:sz w:val="48"/>
        </w:rPr>
      </w:pPr>
    </w:p>
    <w:p w:rsidR="00056EFA" w:rsidRDefault="00056EFA" w:rsidP="00056EFA">
      <w:pPr>
        <w:pStyle w:val="a3"/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учителя начальных классов</w:t>
      </w:r>
    </w:p>
    <w:p w:rsidR="00056EFA" w:rsidRDefault="00056EFA" w:rsidP="00056EFA">
      <w:pPr>
        <w:pStyle w:val="a3"/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МБОУ СОШ №1 г. Донецка</w:t>
      </w:r>
    </w:p>
    <w:p w:rsidR="00056EFA" w:rsidRDefault="00056EFA" w:rsidP="00056EFA">
      <w:pPr>
        <w:pStyle w:val="a3"/>
        <w:jc w:val="center"/>
        <w:rPr>
          <w:b/>
          <w:color w:val="FF0000"/>
          <w:sz w:val="36"/>
        </w:rPr>
      </w:pPr>
    </w:p>
    <w:p w:rsidR="00056EFA" w:rsidRPr="00056EFA" w:rsidRDefault="00056EFA" w:rsidP="00056EFA">
      <w:pPr>
        <w:pStyle w:val="a3"/>
        <w:jc w:val="center"/>
        <w:rPr>
          <w:b/>
          <w:color w:val="FF0000"/>
          <w:sz w:val="48"/>
        </w:rPr>
      </w:pPr>
      <w:r w:rsidRPr="00056EFA">
        <w:rPr>
          <w:b/>
          <w:color w:val="FF0000"/>
          <w:sz w:val="48"/>
        </w:rPr>
        <w:t>Антиповой Александры Леонидовны</w:t>
      </w: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</w:rPr>
      </w:pPr>
    </w:p>
    <w:p w:rsidR="00056EFA" w:rsidRDefault="00056EFA" w:rsidP="00056EFA">
      <w:pPr>
        <w:pStyle w:val="a3"/>
        <w:jc w:val="center"/>
        <w:rPr>
          <w:b/>
          <w:color w:val="FF0000"/>
          <w:sz w:val="32"/>
        </w:rPr>
      </w:pPr>
      <w:r w:rsidRPr="00056EFA">
        <w:rPr>
          <w:b/>
          <w:color w:val="FF0000"/>
          <w:sz w:val="32"/>
        </w:rPr>
        <w:t>2012 год</w:t>
      </w:r>
    </w:p>
    <w:p w:rsidR="00014F63" w:rsidRPr="00ED511E" w:rsidRDefault="00014F63" w:rsidP="00ED511E">
      <w:pPr>
        <w:pStyle w:val="a3"/>
        <w:jc w:val="center"/>
        <w:rPr>
          <w:b/>
          <w:color w:val="FF0000"/>
          <w:sz w:val="32"/>
          <w:u w:val="single"/>
        </w:rPr>
      </w:pPr>
      <w:r w:rsidRPr="00ED511E">
        <w:rPr>
          <w:b/>
          <w:color w:val="FF0000"/>
          <w:sz w:val="32"/>
          <w:u w:val="single"/>
        </w:rPr>
        <w:lastRenderedPageBreak/>
        <w:t>Актуальность проблемы.</w:t>
      </w:r>
    </w:p>
    <w:p w:rsidR="00ED511E" w:rsidRDefault="00ED511E" w:rsidP="00056EFA">
      <w:pPr>
        <w:pStyle w:val="a3"/>
        <w:rPr>
          <w:color w:val="FF0000"/>
          <w:sz w:val="28"/>
        </w:rPr>
      </w:pPr>
    </w:p>
    <w:p w:rsidR="00014F63" w:rsidRDefault="00014F63" w:rsidP="000206FD">
      <w:pPr>
        <w:pStyle w:val="a3"/>
        <w:jc w:val="both"/>
        <w:rPr>
          <w:sz w:val="28"/>
        </w:rPr>
      </w:pPr>
      <w:r>
        <w:rPr>
          <w:sz w:val="28"/>
        </w:rPr>
        <w:t xml:space="preserve">     В начальной школе закладывается начало понимания высоких патриотических чувств. Патриотизм – синтез духовно-нравственных, гражданских и мировоззренческих качеств личности, которые проявляются в любви к Родине, своему дому, в стремлении и умении беречь и приумножать лучшие традиции, ценности своего народа, своей национальной культуры.</w:t>
      </w:r>
    </w:p>
    <w:p w:rsidR="00014F63" w:rsidRDefault="00014F63" w:rsidP="000206FD">
      <w:pPr>
        <w:pStyle w:val="a3"/>
        <w:jc w:val="both"/>
        <w:rPr>
          <w:sz w:val="28"/>
        </w:rPr>
      </w:pPr>
      <w:r>
        <w:rPr>
          <w:sz w:val="28"/>
        </w:rPr>
        <w:t xml:space="preserve">     Сегодня, на государственном уровне гражданско-патриотическое воспитание выделено в качестве приоритетного направления и 2012 год объявлен годом истории, данная проблема становится особенно актуальной. </w:t>
      </w:r>
    </w:p>
    <w:p w:rsidR="00014F63" w:rsidRDefault="00014F63" w:rsidP="000206FD">
      <w:pPr>
        <w:pStyle w:val="a3"/>
        <w:jc w:val="both"/>
        <w:rPr>
          <w:sz w:val="28"/>
        </w:rPr>
      </w:pPr>
      <w:r>
        <w:rPr>
          <w:sz w:val="28"/>
        </w:rPr>
        <w:t xml:space="preserve">     Мы живем в благодатном Донском крае, станице </w:t>
      </w:r>
      <w:proofErr w:type="spellStart"/>
      <w:r>
        <w:rPr>
          <w:sz w:val="28"/>
        </w:rPr>
        <w:t>Гундоровской</w:t>
      </w:r>
      <w:proofErr w:type="spellEnd"/>
      <w:r>
        <w:rPr>
          <w:sz w:val="28"/>
        </w:rPr>
        <w:t xml:space="preserve">, имеющей свою самобытную историю, </w:t>
      </w:r>
      <w:r w:rsidR="00BD5950">
        <w:rPr>
          <w:sz w:val="28"/>
        </w:rPr>
        <w:t xml:space="preserve"> </w:t>
      </w:r>
      <w:r>
        <w:rPr>
          <w:sz w:val="28"/>
        </w:rPr>
        <w:t xml:space="preserve"> великих людей, прославивших </w:t>
      </w:r>
      <w:r w:rsidR="00BD5950">
        <w:rPr>
          <w:sz w:val="28"/>
        </w:rPr>
        <w:t xml:space="preserve"> </w:t>
      </w:r>
      <w:r w:rsidR="00281E31">
        <w:rPr>
          <w:sz w:val="28"/>
        </w:rPr>
        <w:t>малую родину. Воспитание на местном материале дает положительный результат по патриотическому воспитанию.</w:t>
      </w:r>
    </w:p>
    <w:p w:rsidR="00281E31" w:rsidRDefault="00281E31" w:rsidP="000206FD">
      <w:pPr>
        <w:pStyle w:val="a3"/>
        <w:jc w:val="both"/>
        <w:rPr>
          <w:sz w:val="28"/>
        </w:rPr>
      </w:pPr>
      <w:r>
        <w:rPr>
          <w:sz w:val="28"/>
        </w:rPr>
        <w:t xml:space="preserve">     Мой многолетний опыт работы привел к мысли, что такое важное направление как воспитание человека – патриота ослаблено. Школа должна ориентировать детей и подростков на пробуждение и развитие духовности, нравственности, патриотического сознания, высокой гражданственности, способности отдать знания и энергию на благо Родины.</w:t>
      </w:r>
    </w:p>
    <w:p w:rsidR="00281E31" w:rsidRDefault="00281E31" w:rsidP="000206FD">
      <w:pPr>
        <w:pStyle w:val="a3"/>
        <w:jc w:val="both"/>
        <w:rPr>
          <w:sz w:val="28"/>
        </w:rPr>
      </w:pPr>
      <w:r>
        <w:rPr>
          <w:sz w:val="28"/>
        </w:rPr>
        <w:t xml:space="preserve">     Воспитание чувства патриотизма у школьников – процесс длительный и сложный. Без любви к Родине невозможно построить сильную Россию. Без уважения к собственной истории, к делам и традициям старшего поколения нельзя вырастить достойных граждан.</w:t>
      </w:r>
    </w:p>
    <w:p w:rsidR="00281E31" w:rsidRDefault="00281E31" w:rsidP="000206FD">
      <w:pPr>
        <w:pStyle w:val="a3"/>
        <w:jc w:val="both"/>
        <w:rPr>
          <w:sz w:val="28"/>
        </w:rPr>
      </w:pPr>
      <w:r>
        <w:rPr>
          <w:sz w:val="28"/>
        </w:rPr>
        <w:t xml:space="preserve">     Учащиеся должны гордиться, что родились в великой стране, стремиться сохранять её богатства и красоту, гордиться её героическим прошлым, любить свой народ.</w:t>
      </w:r>
      <w:r w:rsidR="00ED511E">
        <w:rPr>
          <w:sz w:val="28"/>
        </w:rPr>
        <w:t xml:space="preserve"> Они должны знать историю своей малой родины, людей, отстоявших свободу, историю своей семьи, гордиться своими предками.</w:t>
      </w:r>
    </w:p>
    <w:p w:rsidR="00ED511E" w:rsidRDefault="00ED511E" w:rsidP="000206FD">
      <w:pPr>
        <w:pStyle w:val="a3"/>
        <w:jc w:val="both"/>
        <w:rPr>
          <w:sz w:val="28"/>
        </w:rPr>
      </w:pPr>
      <w:r>
        <w:rPr>
          <w:sz w:val="28"/>
        </w:rPr>
        <w:t xml:space="preserve">     Работая над данной проблемой, я определила основные направления  и формы сотрудничества с учениками, родителями, цели и задачи.</w:t>
      </w:r>
    </w:p>
    <w:p w:rsidR="00056EFA" w:rsidRDefault="00056EFA" w:rsidP="000206FD">
      <w:pPr>
        <w:pStyle w:val="a3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Цель:</w:t>
      </w:r>
    </w:p>
    <w:p w:rsidR="00056EFA" w:rsidRDefault="00056EFA" w:rsidP="000206FD">
      <w:pPr>
        <w:pStyle w:val="a3"/>
        <w:jc w:val="both"/>
        <w:rPr>
          <w:b/>
          <w:sz w:val="28"/>
        </w:rPr>
      </w:pPr>
      <w:proofErr w:type="gramStart"/>
      <w:r>
        <w:rPr>
          <w:b/>
          <w:color w:val="FF0000"/>
          <w:sz w:val="28"/>
        </w:rPr>
        <w:t xml:space="preserve">- </w:t>
      </w:r>
      <w:r>
        <w:rPr>
          <w:b/>
          <w:sz w:val="28"/>
        </w:rPr>
        <w:t>Вовлечение учащихся, родителей, социальных партнеров в активную деятельность по патриотическому воспитанию младших школьников с целью формирования у обучающихся гражданственности, патриотизма, активной жизненной позиции.</w:t>
      </w:r>
      <w:proofErr w:type="gramEnd"/>
    </w:p>
    <w:p w:rsidR="00056EFA" w:rsidRDefault="00056EFA" w:rsidP="000206FD">
      <w:pPr>
        <w:pStyle w:val="a3"/>
        <w:jc w:val="both"/>
        <w:rPr>
          <w:b/>
          <w:sz w:val="28"/>
        </w:rPr>
      </w:pPr>
      <w:r w:rsidRPr="00056EFA">
        <w:rPr>
          <w:b/>
          <w:color w:val="FF0000"/>
          <w:sz w:val="28"/>
        </w:rPr>
        <w:t>Задачи:</w:t>
      </w:r>
    </w:p>
    <w:p w:rsidR="00056EFA" w:rsidRDefault="00056EFA" w:rsidP="000206FD">
      <w:pPr>
        <w:pStyle w:val="a3"/>
        <w:jc w:val="both"/>
        <w:rPr>
          <w:b/>
          <w:sz w:val="28"/>
        </w:rPr>
      </w:pPr>
      <w:r>
        <w:rPr>
          <w:b/>
          <w:sz w:val="28"/>
        </w:rPr>
        <w:t>- обеспечить учащихся историческими знаниями (с учетом их возрастных особенностей);</w:t>
      </w:r>
    </w:p>
    <w:p w:rsidR="00056EFA" w:rsidRDefault="00056EFA" w:rsidP="000206FD">
      <w:pPr>
        <w:pStyle w:val="a3"/>
        <w:jc w:val="both"/>
        <w:rPr>
          <w:b/>
          <w:sz w:val="28"/>
        </w:rPr>
      </w:pPr>
      <w:r>
        <w:rPr>
          <w:b/>
          <w:sz w:val="28"/>
        </w:rPr>
        <w:t>- приобщить к духовным и нравственным ценностям, традициям старшего поколения через урочную и внеклассную работу;</w:t>
      </w:r>
    </w:p>
    <w:p w:rsidR="00056EFA" w:rsidRDefault="00056EFA" w:rsidP="000206FD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- </w:t>
      </w:r>
      <w:r w:rsidR="00014F63">
        <w:rPr>
          <w:b/>
          <w:sz w:val="28"/>
        </w:rPr>
        <w:t>формирование готовности к выполнению гражданского долга, конституционных обязанностей;</w:t>
      </w:r>
    </w:p>
    <w:p w:rsidR="00014F63" w:rsidRDefault="00014F63" w:rsidP="000206FD">
      <w:pPr>
        <w:pStyle w:val="a3"/>
        <w:jc w:val="both"/>
        <w:rPr>
          <w:b/>
          <w:sz w:val="28"/>
        </w:rPr>
      </w:pPr>
      <w:r>
        <w:rPr>
          <w:b/>
          <w:sz w:val="28"/>
        </w:rPr>
        <w:t>- воспитание чувства гордости к малой родине.</w:t>
      </w:r>
    </w:p>
    <w:p w:rsidR="00ED511E" w:rsidRPr="00ED511E" w:rsidRDefault="00ED511E" w:rsidP="00ED511E">
      <w:pPr>
        <w:pStyle w:val="a3"/>
        <w:jc w:val="center"/>
        <w:rPr>
          <w:b/>
          <w:color w:val="FF0000"/>
          <w:sz w:val="28"/>
        </w:rPr>
      </w:pPr>
      <w:r w:rsidRPr="00ED511E">
        <w:rPr>
          <w:b/>
          <w:color w:val="FF0000"/>
          <w:sz w:val="28"/>
        </w:rPr>
        <w:lastRenderedPageBreak/>
        <w:t>Направления работы.</w:t>
      </w:r>
    </w:p>
    <w:p w:rsidR="00ED511E" w:rsidRPr="00ED511E" w:rsidRDefault="00ED511E" w:rsidP="00056EFA">
      <w:pPr>
        <w:pStyle w:val="a3"/>
        <w:rPr>
          <w:sz w:val="28"/>
        </w:rPr>
      </w:pPr>
      <w:r w:rsidRPr="00ED511E">
        <w:rPr>
          <w:sz w:val="28"/>
        </w:rPr>
        <w:t>- Я – гражданин России.</w:t>
      </w:r>
    </w:p>
    <w:p w:rsidR="00ED511E" w:rsidRPr="00ED511E" w:rsidRDefault="00ED511E" w:rsidP="00056EFA">
      <w:pPr>
        <w:pStyle w:val="a3"/>
        <w:rPr>
          <w:sz w:val="28"/>
        </w:rPr>
      </w:pPr>
      <w:r w:rsidRPr="00ED511E">
        <w:rPr>
          <w:sz w:val="28"/>
        </w:rPr>
        <w:t>- Моя малая родина.</w:t>
      </w:r>
    </w:p>
    <w:p w:rsidR="00ED511E" w:rsidRDefault="00ED511E" w:rsidP="00056EFA">
      <w:pPr>
        <w:pStyle w:val="a3"/>
        <w:rPr>
          <w:sz w:val="28"/>
        </w:rPr>
      </w:pPr>
      <w:r>
        <w:rPr>
          <w:b/>
          <w:sz w:val="28"/>
        </w:rPr>
        <w:t xml:space="preserve">- </w:t>
      </w:r>
      <w:r w:rsidRPr="00ED511E">
        <w:rPr>
          <w:sz w:val="28"/>
        </w:rPr>
        <w:t>Моя родословная.</w:t>
      </w:r>
    </w:p>
    <w:p w:rsidR="00ED511E" w:rsidRDefault="00ED511E" w:rsidP="00056EFA">
      <w:pPr>
        <w:pStyle w:val="a3"/>
        <w:rPr>
          <w:sz w:val="28"/>
        </w:rPr>
      </w:pPr>
    </w:p>
    <w:p w:rsidR="00ED511E" w:rsidRPr="00BD5950" w:rsidRDefault="00ED511E" w:rsidP="00BD5950">
      <w:pPr>
        <w:pStyle w:val="a3"/>
        <w:jc w:val="center"/>
        <w:rPr>
          <w:b/>
          <w:color w:val="FF0000"/>
          <w:sz w:val="28"/>
        </w:rPr>
      </w:pPr>
      <w:r w:rsidRPr="00BD5950">
        <w:rPr>
          <w:b/>
          <w:color w:val="FF0000"/>
          <w:sz w:val="28"/>
        </w:rPr>
        <w:t>Формы работы.</w:t>
      </w:r>
    </w:p>
    <w:p w:rsidR="00ED511E" w:rsidRDefault="00ED511E" w:rsidP="00056EFA">
      <w:pPr>
        <w:pStyle w:val="a3"/>
        <w:rPr>
          <w:sz w:val="28"/>
        </w:rPr>
      </w:pPr>
      <w:r>
        <w:rPr>
          <w:sz w:val="28"/>
        </w:rPr>
        <w:t>- Изучение истории и культуры родного края.</w:t>
      </w:r>
    </w:p>
    <w:p w:rsidR="00ED511E" w:rsidRDefault="00ED511E" w:rsidP="00056EFA">
      <w:pPr>
        <w:pStyle w:val="a3"/>
        <w:rPr>
          <w:sz w:val="28"/>
        </w:rPr>
      </w:pPr>
      <w:r>
        <w:rPr>
          <w:sz w:val="28"/>
        </w:rPr>
        <w:t>- Уроки мужества.</w:t>
      </w:r>
    </w:p>
    <w:p w:rsidR="00ED511E" w:rsidRDefault="00ED511E" w:rsidP="00056EFA">
      <w:pPr>
        <w:pStyle w:val="a3"/>
        <w:rPr>
          <w:sz w:val="28"/>
        </w:rPr>
      </w:pPr>
      <w:r>
        <w:rPr>
          <w:sz w:val="28"/>
        </w:rPr>
        <w:t>- Классные часы.</w:t>
      </w:r>
    </w:p>
    <w:p w:rsidR="00ED511E" w:rsidRDefault="00ED511E" w:rsidP="00056EFA">
      <w:pPr>
        <w:pStyle w:val="a3"/>
        <w:rPr>
          <w:sz w:val="28"/>
        </w:rPr>
      </w:pPr>
      <w:r>
        <w:rPr>
          <w:sz w:val="28"/>
        </w:rPr>
        <w:t>- Праздники и утренники.</w:t>
      </w:r>
    </w:p>
    <w:p w:rsidR="00ED511E" w:rsidRDefault="00ED511E" w:rsidP="00056EFA">
      <w:pPr>
        <w:pStyle w:val="a3"/>
        <w:rPr>
          <w:sz w:val="28"/>
        </w:rPr>
      </w:pPr>
      <w:r>
        <w:rPr>
          <w:sz w:val="28"/>
        </w:rPr>
        <w:t>- Участие в конкурсах.</w:t>
      </w:r>
    </w:p>
    <w:p w:rsidR="00ED511E" w:rsidRDefault="00ED511E" w:rsidP="00056EFA">
      <w:pPr>
        <w:pStyle w:val="a3"/>
        <w:rPr>
          <w:sz w:val="28"/>
        </w:rPr>
      </w:pPr>
      <w:r>
        <w:rPr>
          <w:sz w:val="28"/>
        </w:rPr>
        <w:t>- Экскурсии в музей.</w:t>
      </w:r>
    </w:p>
    <w:p w:rsidR="00BD5950" w:rsidRDefault="00BD5950" w:rsidP="00056EFA">
      <w:pPr>
        <w:pStyle w:val="a3"/>
        <w:rPr>
          <w:sz w:val="28"/>
        </w:rPr>
      </w:pPr>
      <w:r>
        <w:rPr>
          <w:sz w:val="28"/>
        </w:rPr>
        <w:t>- Встречи с ветеранами.</w:t>
      </w:r>
    </w:p>
    <w:p w:rsidR="00ED511E" w:rsidRDefault="00BD5950" w:rsidP="00056EFA">
      <w:pPr>
        <w:pStyle w:val="a3"/>
        <w:rPr>
          <w:sz w:val="28"/>
        </w:rPr>
      </w:pPr>
      <w:r>
        <w:rPr>
          <w:sz w:val="28"/>
        </w:rPr>
        <w:t>- Сочинения и диспуты.</w:t>
      </w:r>
    </w:p>
    <w:p w:rsidR="00BD5950" w:rsidRDefault="00BD5950" w:rsidP="00056EFA">
      <w:pPr>
        <w:pStyle w:val="a3"/>
        <w:rPr>
          <w:sz w:val="28"/>
        </w:rPr>
      </w:pPr>
      <w:r>
        <w:rPr>
          <w:sz w:val="28"/>
        </w:rPr>
        <w:t>- Уроки гражданственности.</w:t>
      </w:r>
    </w:p>
    <w:p w:rsidR="00BD5950" w:rsidRDefault="00BD5950" w:rsidP="00056EFA">
      <w:pPr>
        <w:pStyle w:val="a3"/>
        <w:rPr>
          <w:sz w:val="28"/>
        </w:rPr>
      </w:pPr>
      <w:r>
        <w:rPr>
          <w:sz w:val="28"/>
        </w:rPr>
        <w:t>- Презентации.</w:t>
      </w:r>
    </w:p>
    <w:p w:rsidR="000206FD" w:rsidRDefault="000206FD" w:rsidP="00056EFA">
      <w:pPr>
        <w:pStyle w:val="a3"/>
        <w:rPr>
          <w:sz w:val="28"/>
        </w:rPr>
      </w:pPr>
    </w:p>
    <w:p w:rsidR="00BD5950" w:rsidRDefault="00BD5950" w:rsidP="00056EFA">
      <w:pPr>
        <w:pStyle w:val="a3"/>
        <w:rPr>
          <w:sz w:val="28"/>
        </w:rPr>
      </w:pPr>
    </w:p>
    <w:p w:rsidR="00BD5950" w:rsidRDefault="00BD5950" w:rsidP="00056EFA">
      <w:pPr>
        <w:pStyle w:val="a3"/>
        <w:rPr>
          <w:sz w:val="28"/>
        </w:rPr>
      </w:pPr>
    </w:p>
    <w:p w:rsidR="00BD5950" w:rsidRDefault="00BD5950" w:rsidP="00056EFA">
      <w:pPr>
        <w:pStyle w:val="a3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Майерле Виталий\Мои документы\фото 330 лет\SDC12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йерле Виталий\Мои документы\фото 330 лет\SDC126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C45" w:rsidRDefault="00E95C45" w:rsidP="00056EFA">
      <w:pPr>
        <w:pStyle w:val="a3"/>
        <w:rPr>
          <w:b/>
          <w:sz w:val="28"/>
        </w:rPr>
      </w:pPr>
    </w:p>
    <w:p w:rsidR="00E95C45" w:rsidRDefault="00E95C45" w:rsidP="00056EFA">
      <w:pPr>
        <w:pStyle w:val="a3"/>
        <w:rPr>
          <w:b/>
          <w:sz w:val="28"/>
        </w:rPr>
      </w:pPr>
    </w:p>
    <w:p w:rsidR="00E95C45" w:rsidRDefault="00E95C45" w:rsidP="00056EFA">
      <w:pPr>
        <w:pStyle w:val="a3"/>
        <w:rPr>
          <w:b/>
          <w:sz w:val="28"/>
        </w:rPr>
      </w:pPr>
    </w:p>
    <w:p w:rsidR="00E95C45" w:rsidRPr="00FC4D53" w:rsidRDefault="000206FD" w:rsidP="00FC4D53">
      <w:pPr>
        <w:pStyle w:val="a3"/>
        <w:jc w:val="center"/>
        <w:rPr>
          <w:b/>
          <w:color w:val="FF0000"/>
          <w:sz w:val="36"/>
          <w:u w:val="single"/>
        </w:rPr>
      </w:pPr>
      <w:r w:rsidRPr="00FC4D53">
        <w:rPr>
          <w:b/>
          <w:color w:val="FF0000"/>
          <w:sz w:val="36"/>
          <w:u w:val="single"/>
        </w:rPr>
        <w:lastRenderedPageBreak/>
        <w:t>Ресурсы</w:t>
      </w:r>
      <w:r w:rsidR="00D608EB">
        <w:rPr>
          <w:b/>
          <w:color w:val="FF0000"/>
          <w:sz w:val="36"/>
          <w:u w:val="single"/>
        </w:rPr>
        <w:t xml:space="preserve"> и источники</w:t>
      </w:r>
      <w:r w:rsidRPr="00FC4D53">
        <w:rPr>
          <w:b/>
          <w:color w:val="FF0000"/>
          <w:sz w:val="36"/>
          <w:u w:val="single"/>
        </w:rPr>
        <w:t xml:space="preserve"> патриотического воспитания.</w:t>
      </w:r>
    </w:p>
    <w:p w:rsidR="000206FD" w:rsidRPr="000206FD" w:rsidRDefault="000206FD" w:rsidP="00056EFA">
      <w:pPr>
        <w:pStyle w:val="a3"/>
        <w:rPr>
          <w:sz w:val="28"/>
        </w:rPr>
      </w:pPr>
    </w:p>
    <w:p w:rsidR="0080640A" w:rsidRDefault="00D030AF" w:rsidP="00FC4D53">
      <w:pPr>
        <w:pStyle w:val="a3"/>
        <w:ind w:left="-709"/>
        <w:rPr>
          <w:b/>
          <w:sz w:val="28"/>
        </w:rPr>
      </w:pPr>
      <w:r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341.7pt;margin-top:596.85pt;width:81.75pt;height:65.65pt;z-index:251691008">
            <v:textbox>
              <w:txbxContent>
                <w:p w:rsidR="0080640A" w:rsidRPr="0080640A" w:rsidRDefault="0080640A" w:rsidP="0080640A">
                  <w:pPr>
                    <w:jc w:val="center"/>
                    <w:rPr>
                      <w:b/>
                    </w:rPr>
                  </w:pPr>
                  <w:r w:rsidRPr="0080640A">
                    <w:rPr>
                      <w:b/>
                    </w:rPr>
                    <w:t>Интернет- ресурсы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57" type="#_x0000_t202" style="position:absolute;left:0;text-align:left;margin-left:-9.3pt;margin-top:598.75pt;width:85.5pt;height:69pt;z-index:251689984">
            <v:textbox>
              <w:txbxContent>
                <w:p w:rsidR="0080640A" w:rsidRPr="0080640A" w:rsidRDefault="0080640A" w:rsidP="0080640A">
                  <w:pPr>
                    <w:jc w:val="center"/>
                    <w:rPr>
                      <w:b/>
                    </w:rPr>
                  </w:pPr>
                  <w:r w:rsidRPr="0080640A">
                    <w:rPr>
                      <w:b/>
                    </w:rPr>
                    <w:t>Свято-Успенский храм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4" type="#_x0000_t84" style="position:absolute;left:0;text-align:left;margin-left:-30.3pt;margin-top:578.1pt;width:126pt;height:111.75pt;z-index:25166643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28"/>
        </w:rPr>
        <w:pict>
          <v:shape id="_x0000_s1056" type="#_x0000_t202" style="position:absolute;left:0;text-align:left;margin-left:337.2pt;margin-top:454pt;width:91.5pt;height:68.25pt;z-index:251688960">
            <v:textbox>
              <w:txbxContent>
                <w:p w:rsidR="003103E3" w:rsidRDefault="003103E3" w:rsidP="0080640A">
                  <w:pPr>
                    <w:jc w:val="center"/>
                  </w:pPr>
                  <w:r w:rsidRPr="0080640A">
                    <w:rPr>
                      <w:b/>
                    </w:rPr>
                    <w:t>Памятник казакам, погибшим в боях за Род</w:t>
                  </w:r>
                  <w:r w:rsidR="0080640A" w:rsidRPr="0080640A">
                    <w:rPr>
                      <w:b/>
                    </w:rPr>
                    <w:t>ину</w:t>
                  </w:r>
                  <w:r>
                    <w:t xml:space="preserve">  </w:t>
                  </w:r>
                  <w:proofErr w:type="spellStart"/>
                  <w:r>
                    <w:t>зазаРодину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55" type="#_x0000_t202" style="position:absolute;left:0;text-align:left;margin-left:-9.3pt;margin-top:454pt;width:85.5pt;height:68.25pt;z-index:251687936">
            <v:textbox>
              <w:txbxContent>
                <w:p w:rsidR="003103E3" w:rsidRPr="003103E3" w:rsidRDefault="003103E3" w:rsidP="003103E3">
                  <w:pPr>
                    <w:jc w:val="center"/>
                    <w:rPr>
                      <w:b/>
                    </w:rPr>
                  </w:pPr>
                  <w:r w:rsidRPr="003103E3">
                    <w:rPr>
                      <w:b/>
                    </w:rPr>
                    <w:t xml:space="preserve">Стела воинам </w:t>
                  </w:r>
                  <w:proofErr w:type="spellStart"/>
                  <w:proofErr w:type="gramStart"/>
                  <w:r w:rsidRPr="003103E3">
                    <w:rPr>
                      <w:b/>
                    </w:rPr>
                    <w:t>интернацио</w:t>
                  </w:r>
                  <w:r>
                    <w:rPr>
                      <w:b/>
                    </w:rPr>
                    <w:t>-</w:t>
                  </w:r>
                  <w:r w:rsidRPr="003103E3">
                    <w:rPr>
                      <w:b/>
                    </w:rPr>
                    <w:t>налистам</w:t>
                  </w:r>
                  <w:proofErr w:type="spellEnd"/>
                  <w:proofErr w:type="gramEnd"/>
                  <w:r w:rsidRPr="003103E3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 w:rsidRPr="003103E3">
                    <w:rPr>
                      <w:b/>
                    </w:rPr>
                    <w:t xml:space="preserve"> </w:t>
                  </w:r>
                  <w:r w:rsidR="0080640A">
                    <w:rPr>
                      <w:b/>
                    </w:rPr>
                    <w:t xml:space="preserve">в </w:t>
                  </w:r>
                  <w:r w:rsidRPr="003103E3">
                    <w:rPr>
                      <w:b/>
                    </w:rPr>
                    <w:t>Донецке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54" type="#_x0000_t202" style="position:absolute;left:0;text-align:left;margin-left:341.7pt;margin-top:305.5pt;width:81.75pt;height:71.25pt;z-index:251686912">
            <v:textbox>
              <w:txbxContent>
                <w:p w:rsidR="003103E3" w:rsidRPr="003103E3" w:rsidRDefault="0080640A" w:rsidP="003103E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Стела </w:t>
                  </w:r>
                  <w:r w:rsidR="003103E3" w:rsidRPr="003103E3">
                    <w:rPr>
                      <w:b/>
                    </w:rPr>
                    <w:t xml:space="preserve">погибшим воинам </w:t>
                  </w:r>
                  <w:proofErr w:type="gramStart"/>
                  <w:r w:rsidR="003103E3" w:rsidRPr="003103E3">
                    <w:rPr>
                      <w:b/>
                    </w:rPr>
                    <w:t>в</w:t>
                  </w:r>
                  <w:proofErr w:type="gramEnd"/>
                  <w:r w:rsidR="003103E3" w:rsidRPr="003103E3">
                    <w:rPr>
                      <w:b/>
                    </w:rPr>
                    <w:t xml:space="preserve"> гор. </w:t>
                  </w:r>
                  <w:proofErr w:type="gramStart"/>
                  <w:r w:rsidR="003103E3" w:rsidRPr="003103E3">
                    <w:rPr>
                      <w:b/>
                    </w:rPr>
                    <w:t>Донецке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53" type="#_x0000_t202" style="position:absolute;left:0;text-align:left;margin-left:-13.05pt;margin-top:305.5pt;width:89.25pt;height:71.25pt;z-index:251685888">
            <v:textbox>
              <w:txbxContent>
                <w:p w:rsidR="003103E3" w:rsidRPr="003103E3" w:rsidRDefault="003103E3" w:rsidP="003103E3">
                  <w:pPr>
                    <w:jc w:val="center"/>
                    <w:rPr>
                      <w:b/>
                    </w:rPr>
                  </w:pPr>
                  <w:r w:rsidRPr="003103E3">
                    <w:rPr>
                      <w:b/>
                    </w:rPr>
                    <w:t xml:space="preserve">Памятник погибшим воинам в стан. </w:t>
                  </w:r>
                  <w:proofErr w:type="spellStart"/>
                  <w:r w:rsidRPr="003103E3">
                    <w:rPr>
                      <w:b/>
                    </w:rPr>
                    <w:t>Гундоровской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52" type="#_x0000_t202" style="position:absolute;left:0;text-align:left;margin-left:341.7pt;margin-top:160.75pt;width:81.75pt;height:67.5pt;z-index:251684864">
            <v:textbox>
              <w:txbxContent>
                <w:p w:rsidR="00D608EB" w:rsidRPr="003103E3" w:rsidRDefault="003103E3" w:rsidP="003103E3">
                  <w:pPr>
                    <w:jc w:val="center"/>
                    <w:rPr>
                      <w:b/>
                    </w:rPr>
                  </w:pPr>
                  <w:r w:rsidRPr="003103E3">
                    <w:rPr>
                      <w:b/>
                    </w:rPr>
                    <w:t>Экспозиция школьного музея «Край донской».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51" type="#_x0000_t202" style="position:absolute;left:0;text-align:left;margin-left:-13.05pt;margin-top:160.75pt;width:89.25pt;height:71.25pt;z-index:251683840">
            <v:textbox>
              <w:txbxContent>
                <w:p w:rsidR="00D608EB" w:rsidRPr="00D608EB" w:rsidRDefault="00D608EB" w:rsidP="00D608EB">
                  <w:pPr>
                    <w:jc w:val="center"/>
                    <w:rPr>
                      <w:b/>
                    </w:rPr>
                  </w:pPr>
                  <w:r w:rsidRPr="00D608EB">
                    <w:rPr>
                      <w:b/>
                    </w:rPr>
                    <w:t>Музей донской литературы. Библиотека  им. Шолохова</w:t>
                  </w:r>
                </w:p>
                <w:p w:rsidR="00D608EB" w:rsidRDefault="00D608EB"/>
              </w:txbxContent>
            </v:textbox>
          </v:shape>
        </w:pict>
      </w:r>
      <w:r>
        <w:rPr>
          <w:b/>
          <w:noProof/>
          <w:sz w:val="28"/>
        </w:rPr>
        <w:pict>
          <v:shape id="_x0000_s1050" type="#_x0000_t202" style="position:absolute;left:0;text-align:left;margin-left:337.2pt;margin-top:28.75pt;width:91.5pt;height:56.25pt;z-index:251682816">
            <v:textbox>
              <w:txbxContent>
                <w:p w:rsidR="00D608EB" w:rsidRPr="00D608EB" w:rsidRDefault="00D608EB" w:rsidP="00D608EB">
                  <w:pPr>
                    <w:jc w:val="center"/>
                    <w:rPr>
                      <w:b/>
                    </w:rPr>
                  </w:pPr>
                  <w:r w:rsidRPr="00D608EB">
                    <w:rPr>
                      <w:b/>
                    </w:rPr>
                    <w:t>Школьный краеведчески</w:t>
                  </w:r>
                  <w:r>
                    <w:rPr>
                      <w:b/>
                    </w:rPr>
                    <w:t>й</w:t>
                  </w:r>
                  <w:r w:rsidRPr="00D608EB">
                    <w:rPr>
                      <w:b/>
                    </w:rPr>
                    <w:t xml:space="preserve"> музей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49" type="#_x0000_t202" style="position:absolute;left:0;text-align:left;margin-left:-13.05pt;margin-top:28.75pt;width:89.25pt;height:56.25pt;z-index:251681792">
            <v:textbox>
              <w:txbxContent>
                <w:p w:rsidR="00D608EB" w:rsidRPr="00D608EB" w:rsidRDefault="00D608EB" w:rsidP="00D608EB">
                  <w:pPr>
                    <w:jc w:val="center"/>
                    <w:rPr>
                      <w:b/>
                    </w:rPr>
                  </w:pPr>
                  <w:r w:rsidRPr="00D608EB">
                    <w:rPr>
                      <w:b/>
                    </w:rPr>
                    <w:t>Городской краеведческий музей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48" type="#_x0000_t202" style="position:absolute;left:0;text-align:left;margin-left:162.45pt;margin-top:285.6pt;width:93pt;height:81.4pt;z-index:251680768" fillcolor="#ffc000">
            <v:textbox>
              <w:txbxContent>
                <w:p w:rsidR="008200A8" w:rsidRPr="00D608EB" w:rsidRDefault="008200A8">
                  <w:pPr>
                    <w:rPr>
                      <w:b/>
                    </w:rPr>
                  </w:pPr>
                  <w:r w:rsidRPr="00D608EB">
                    <w:rPr>
                      <w:b/>
                    </w:rPr>
                    <w:t>МБОУ СОШ №1</w:t>
                  </w:r>
                </w:p>
                <w:p w:rsidR="00D608EB" w:rsidRPr="00D608EB" w:rsidRDefault="00D608EB" w:rsidP="00D608EB">
                  <w:pPr>
                    <w:jc w:val="center"/>
                    <w:rPr>
                      <w:b/>
                    </w:rPr>
                  </w:pPr>
                  <w:r w:rsidRPr="00D608EB">
                    <w:rPr>
                      <w:b/>
                    </w:rPr>
                    <w:t>и</w:t>
                  </w:r>
                  <w:r w:rsidR="008200A8" w:rsidRPr="00D608EB">
                    <w:rPr>
                      <w:b/>
                    </w:rPr>
                    <w:t>мени</w:t>
                  </w:r>
                </w:p>
                <w:p w:rsidR="008200A8" w:rsidRPr="0080640A" w:rsidRDefault="008200A8">
                  <w:pPr>
                    <w:rPr>
                      <w:b/>
                    </w:rPr>
                  </w:pPr>
                  <w:r w:rsidRPr="0080640A">
                    <w:rPr>
                      <w:b/>
                    </w:rPr>
                    <w:t>Гриши Акулова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95.7pt;margin-top:188.5pt;width:57.75pt;height:87pt;flip:x y;z-index:251672576" o:connectortype="straight">
            <v:stroke endarrow="block"/>
          </v:shape>
        </w:pict>
      </w:r>
      <w:r>
        <w:rPr>
          <w:b/>
          <w:noProof/>
          <w:sz w:val="28"/>
        </w:rPr>
        <w:pict>
          <v:shape id="_x0000_s1038" type="#_x0000_t32" style="position:absolute;left:0;text-align:left;margin-left:95.7pt;margin-top:55.75pt;width:124.5pt;height:189pt;flip:x y;z-index:251670528" o:connectortype="straight">
            <v:stroke endarrow="block"/>
          </v:shape>
        </w:pict>
      </w:r>
      <w:r>
        <w:rPr>
          <w:b/>
          <w:noProof/>
          <w:sz w:val="28"/>
        </w:rPr>
        <w:pict>
          <v:shape id="_x0000_s1039" type="#_x0000_t32" style="position:absolute;left:0;text-align:left;margin-left:215.7pt;margin-top:44.5pt;width:104.25pt;height:196.5pt;flip:y;z-index:251671552" o:connectortype="straight">
            <v:stroke endarrow="block"/>
          </v:shape>
        </w:pict>
      </w:r>
      <w:r>
        <w:rPr>
          <w:b/>
          <w:noProof/>
          <w:sz w:val="28"/>
        </w:rPr>
        <w:pict>
          <v:shape id="_x0000_s1047" type="#_x0000_t32" style="position:absolute;left:0;text-align:left;margin-left:95.7pt;margin-top:443.5pt;width:114.75pt;height:185.25pt;flip:x;z-index:251679744" o:connectortype="straight">
            <v:stroke endarrow="block"/>
          </v:shape>
        </w:pict>
      </w:r>
      <w:r>
        <w:rPr>
          <w:b/>
          <w:noProof/>
          <w:sz w:val="28"/>
        </w:rPr>
        <w:pict>
          <v:shape id="_x0000_s1046" type="#_x0000_t32" style="position:absolute;left:0;text-align:left;margin-left:210.45pt;margin-top:443.5pt;width:109.5pt;height:185.25pt;z-index:251678720" o:connectortype="straight">
            <v:stroke endarrow="block"/>
          </v:shape>
        </w:pict>
      </w:r>
      <w:r>
        <w:rPr>
          <w:b/>
          <w:noProof/>
          <w:sz w:val="28"/>
        </w:rPr>
        <w:pict>
          <v:shape id="_x0000_s1044" type="#_x0000_t32" style="position:absolute;left:0;text-align:left;margin-left:261.45pt;margin-top:401.5pt;width:58.5pt;height:78pt;z-index:251676672" o:connectortype="straight">
            <v:stroke endarrow="block"/>
          </v:shape>
        </w:pict>
      </w:r>
      <w:r>
        <w:rPr>
          <w:b/>
          <w:noProof/>
          <w:sz w:val="28"/>
        </w:rPr>
        <w:pict>
          <v:shape id="_x0000_s1045" type="#_x0000_t32" style="position:absolute;left:0;text-align:left;margin-left:95.7pt;margin-top:397.35pt;width:57.75pt;height:82.15pt;flip:x;z-index:251677696" o:connectortype="straight">
            <v:stroke endarrow="block"/>
          </v:shape>
        </w:pict>
      </w:r>
      <w:r>
        <w:rPr>
          <w:b/>
          <w:noProof/>
          <w:sz w:val="28"/>
        </w:rPr>
        <w:pict>
          <v:shape id="_x0000_s1043" type="#_x0000_t32" style="position:absolute;left:0;text-align:left;margin-left:261.45pt;margin-top:342.25pt;width:58.5pt;height:0;z-index:251675648" o:connectortype="straight">
            <v:stroke endarrow="block"/>
          </v:shape>
        </w:pict>
      </w:r>
      <w:r>
        <w:rPr>
          <w:b/>
          <w:noProof/>
          <w:sz w:val="28"/>
        </w:rPr>
        <w:pict>
          <v:shape id="_x0000_s1042" type="#_x0000_t32" style="position:absolute;left:0;text-align:left;margin-left:95.7pt;margin-top:346.75pt;width:57.75pt;height:0;flip:x;z-index:251674624" o:connectortype="straight">
            <v:stroke endarrow="block"/>
          </v:shape>
        </w:pict>
      </w:r>
      <w:r>
        <w:rPr>
          <w:b/>
          <w:noProof/>
          <w:sz w:val="28"/>
        </w:rPr>
        <w:pict>
          <v:shape id="_x0000_s1041" type="#_x0000_t32" style="position:absolute;left:0;text-align:left;margin-left:261.45pt;margin-top:188.5pt;width:58.5pt;height:97.1pt;flip:y;z-index:251673600" o:connectortype="straight">
            <v:stroke endarrow="block"/>
          </v:shape>
        </w:pict>
      </w:r>
      <w:r>
        <w:rPr>
          <w:b/>
          <w:noProof/>
          <w:sz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7" type="#_x0000_t97" style="position:absolute;left:0;text-align:left;margin-left:136.2pt;margin-top:241pt;width:143.25pt;height:202.5pt;z-index:251669504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b/>
          <w:noProof/>
          <w:sz w:val="28"/>
        </w:rPr>
        <w:pict>
          <v:shape id="_x0000_s1032" type="#_x0000_t84" style="position:absolute;left:0;text-align:left;margin-left:319.95pt;margin-top:574.35pt;width:126pt;height:111.75pt;z-index:25166438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28"/>
        </w:rPr>
        <w:pict>
          <v:shape id="_x0000_s1035" type="#_x0000_t84" style="position:absolute;left:0;text-align:left;margin-left:319.95pt;margin-top:431.1pt;width:126pt;height:111.75pt;z-index:25166745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28"/>
        </w:rPr>
        <w:pict>
          <v:shape id="_x0000_s1036" type="#_x0000_t84" style="position:absolute;left:0;text-align:left;margin-left:-30.3pt;margin-top:431.1pt;width:126pt;height:111.75pt;z-index:25166848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28"/>
        </w:rPr>
        <w:pict>
          <v:shape id="_x0000_s1030" type="#_x0000_t84" style="position:absolute;left:0;text-align:left;margin-left:319.95pt;margin-top:285.6pt;width:126pt;height:111.75pt;z-index:25166233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28"/>
        </w:rPr>
        <w:pict>
          <v:shape id="_x0000_s1028" type="#_x0000_t84" style="position:absolute;left:0;text-align:left;margin-left:-30.3pt;margin-top:285.6pt;width:126pt;height:111.75pt;z-index:25166028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28"/>
        </w:rPr>
        <w:pict>
          <v:shape id="_x0000_s1031" type="#_x0000_t84" style="position:absolute;left:0;text-align:left;margin-left:319.95pt;margin-top:140.85pt;width:126pt;height:111.75pt;z-index:25166336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28"/>
        </w:rPr>
        <w:pict>
          <v:shape id="_x0000_s1029" type="#_x0000_t84" style="position:absolute;left:0;text-align:left;margin-left:-30.3pt;margin-top:140.85pt;width:126pt;height:111.75pt;z-index:25166131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28"/>
        </w:rPr>
        <w:pict>
          <v:shape id="_x0000_s1033" type="#_x0000_t84" style="position:absolute;left:0;text-align:left;margin-left:319.95pt;margin-top:2.85pt;width:126pt;height:111.75pt;z-index:25166540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28"/>
        </w:rPr>
        <w:pict>
          <v:shape id="_x0000_s1027" type="#_x0000_t84" style="position:absolute;left:0;text-align:left;margin-left:-30.3pt;margin-top:2.85pt;width:126pt;height:111.75pt;z-index:25165926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28"/>
        </w:rPr>
        <w:pict>
          <v:shape id="_x0000_s1026" type="#_x0000_t84" style="position:absolute;left:0;text-align:left;margin-left:-30.3pt;margin-top:2.85pt;width:126pt;height:111.75pt;z-index:251658240"/>
        </w:pict>
      </w:r>
    </w:p>
    <w:p w:rsidR="0080640A" w:rsidRPr="0080640A" w:rsidRDefault="0080640A" w:rsidP="0080640A"/>
    <w:p w:rsidR="0080640A" w:rsidRPr="0080640A" w:rsidRDefault="0080640A" w:rsidP="0080640A"/>
    <w:p w:rsidR="0080640A" w:rsidRPr="0080640A" w:rsidRDefault="0080640A" w:rsidP="0080640A"/>
    <w:p w:rsidR="0080640A" w:rsidRPr="0080640A" w:rsidRDefault="0080640A" w:rsidP="0080640A"/>
    <w:p w:rsidR="0080640A" w:rsidRPr="0080640A" w:rsidRDefault="0080640A" w:rsidP="0080640A"/>
    <w:p w:rsidR="0080640A" w:rsidRPr="0080640A" w:rsidRDefault="0080640A" w:rsidP="0080640A"/>
    <w:p w:rsidR="0080640A" w:rsidRPr="0080640A" w:rsidRDefault="0080640A" w:rsidP="0080640A"/>
    <w:p w:rsidR="0080640A" w:rsidRPr="0080640A" w:rsidRDefault="0080640A" w:rsidP="0080640A"/>
    <w:p w:rsidR="0080640A" w:rsidRPr="0080640A" w:rsidRDefault="0080640A" w:rsidP="0080640A"/>
    <w:p w:rsidR="0080640A" w:rsidRPr="0080640A" w:rsidRDefault="0080640A" w:rsidP="0080640A"/>
    <w:p w:rsidR="0080640A" w:rsidRPr="0080640A" w:rsidRDefault="0080640A" w:rsidP="0080640A"/>
    <w:p w:rsidR="0080640A" w:rsidRPr="0080640A" w:rsidRDefault="0080640A" w:rsidP="0080640A"/>
    <w:p w:rsidR="0080640A" w:rsidRPr="0080640A" w:rsidRDefault="0080640A" w:rsidP="0080640A"/>
    <w:p w:rsidR="0080640A" w:rsidRPr="0080640A" w:rsidRDefault="0080640A" w:rsidP="0080640A"/>
    <w:p w:rsidR="0080640A" w:rsidRPr="0080640A" w:rsidRDefault="0080640A" w:rsidP="0080640A"/>
    <w:p w:rsidR="0080640A" w:rsidRPr="0080640A" w:rsidRDefault="0080640A" w:rsidP="0080640A"/>
    <w:p w:rsidR="0080640A" w:rsidRPr="0080640A" w:rsidRDefault="0080640A" w:rsidP="0080640A"/>
    <w:p w:rsidR="0080640A" w:rsidRPr="0080640A" w:rsidRDefault="0080640A" w:rsidP="0080640A"/>
    <w:p w:rsidR="0080640A" w:rsidRPr="0080640A" w:rsidRDefault="0080640A" w:rsidP="0080640A"/>
    <w:p w:rsidR="0080640A" w:rsidRPr="0080640A" w:rsidRDefault="0080640A" w:rsidP="0080640A"/>
    <w:p w:rsidR="0080640A" w:rsidRPr="0080640A" w:rsidRDefault="0080640A" w:rsidP="0080640A"/>
    <w:p w:rsidR="0080640A" w:rsidRPr="0080640A" w:rsidRDefault="0080640A" w:rsidP="0080640A"/>
    <w:p w:rsidR="0080640A" w:rsidRPr="0080640A" w:rsidRDefault="0080640A" w:rsidP="0080640A"/>
    <w:p w:rsidR="0080640A" w:rsidRPr="0080640A" w:rsidRDefault="0080640A" w:rsidP="0080640A"/>
    <w:p w:rsidR="0080640A" w:rsidRPr="0080640A" w:rsidRDefault="0080640A" w:rsidP="0080640A"/>
    <w:p w:rsidR="00E95C45" w:rsidRDefault="00E95C45" w:rsidP="0080640A">
      <w:pPr>
        <w:jc w:val="right"/>
      </w:pPr>
    </w:p>
    <w:p w:rsidR="0080640A" w:rsidRDefault="0080640A" w:rsidP="00AF2C25">
      <w:pPr>
        <w:jc w:val="center"/>
        <w:rPr>
          <w:b/>
          <w:color w:val="FF0000"/>
          <w:sz w:val="32"/>
        </w:rPr>
      </w:pPr>
      <w:r w:rsidRPr="00AF2C25">
        <w:rPr>
          <w:b/>
          <w:color w:val="FF0000"/>
          <w:sz w:val="32"/>
        </w:rPr>
        <w:lastRenderedPageBreak/>
        <w:t>Практическая реализация проблемы.</w:t>
      </w:r>
    </w:p>
    <w:p w:rsidR="00AF2C25" w:rsidRPr="00AF2C25" w:rsidRDefault="00AF2C25" w:rsidP="00AF2C25">
      <w:pPr>
        <w:jc w:val="center"/>
        <w:rPr>
          <w:b/>
          <w:color w:val="FF0000"/>
          <w:sz w:val="32"/>
        </w:rPr>
      </w:pPr>
    </w:p>
    <w:p w:rsidR="006322D4" w:rsidRPr="00AF2C25" w:rsidRDefault="006322D4" w:rsidP="00AF2C25">
      <w:pPr>
        <w:pStyle w:val="a3"/>
        <w:jc w:val="both"/>
        <w:rPr>
          <w:b/>
          <w:i/>
          <w:color w:val="FF0000"/>
          <w:sz w:val="28"/>
        </w:rPr>
      </w:pPr>
      <w:r w:rsidRPr="00AF2C25">
        <w:rPr>
          <w:b/>
          <w:i/>
          <w:color w:val="FF0000"/>
          <w:sz w:val="28"/>
        </w:rPr>
        <w:t>1. «Я – гражданин России»:</w:t>
      </w:r>
    </w:p>
    <w:p w:rsidR="006322D4" w:rsidRPr="00AF2C25" w:rsidRDefault="006322D4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Классный час «Мы живем в России».</w:t>
      </w:r>
    </w:p>
    <w:p w:rsidR="006322D4" w:rsidRPr="00AF2C25" w:rsidRDefault="006322D4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Презентация «Мои права и обязанности».</w:t>
      </w:r>
    </w:p>
    <w:p w:rsidR="006322D4" w:rsidRPr="00AF2C25" w:rsidRDefault="006322D4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Урок гражданственности «Символы России».</w:t>
      </w:r>
    </w:p>
    <w:p w:rsidR="006322D4" w:rsidRPr="00AF2C25" w:rsidRDefault="006322D4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Праздник «Я люблю тебя, моя Россия»</w:t>
      </w:r>
      <w:proofErr w:type="gramStart"/>
      <w:r w:rsidRPr="00AF2C25">
        <w:rPr>
          <w:sz w:val="24"/>
        </w:rPr>
        <w:t>.</w:t>
      </w:r>
      <w:r w:rsidR="003D3E37" w:rsidRPr="00AF2C25">
        <w:rPr>
          <w:sz w:val="24"/>
        </w:rPr>
        <w:t>(</w:t>
      </w:r>
      <w:proofErr w:type="gramEnd"/>
      <w:r w:rsidR="003D3E37" w:rsidRPr="00AF2C25">
        <w:rPr>
          <w:sz w:val="24"/>
        </w:rPr>
        <w:t>Открытое мероприятие).</w:t>
      </w:r>
    </w:p>
    <w:p w:rsidR="006322D4" w:rsidRPr="00AF2C25" w:rsidRDefault="006322D4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Презентация «Путешествие в космос». К 50-летию первого полёта человека в космос.</w:t>
      </w:r>
    </w:p>
    <w:p w:rsidR="006322D4" w:rsidRPr="00AF2C25" w:rsidRDefault="006322D4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Беседа «Как это начиналось». К 70-летию начала второй мировой войны.</w:t>
      </w:r>
    </w:p>
    <w:p w:rsidR="006322D4" w:rsidRPr="00AF2C25" w:rsidRDefault="006322D4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Праздник «День защитника Отечества».</w:t>
      </w:r>
    </w:p>
    <w:p w:rsidR="006322D4" w:rsidRPr="00AF2C25" w:rsidRDefault="006322D4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Классный час «Свечи Беслана»</w:t>
      </w:r>
      <w:r w:rsidR="00E934BD" w:rsidRPr="00AF2C25">
        <w:rPr>
          <w:sz w:val="24"/>
        </w:rPr>
        <w:t xml:space="preserve"> (презентация).</w:t>
      </w:r>
    </w:p>
    <w:p w:rsidR="00E934BD" w:rsidRPr="00AF2C25" w:rsidRDefault="00E934BD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Классный час «Дарим людям добро. Что такое толерантность».</w:t>
      </w:r>
    </w:p>
    <w:p w:rsidR="00E934BD" w:rsidRPr="00AF2C25" w:rsidRDefault="00E934BD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Участие во Всероссийском литературно-историческом конкурсе «Я помню! Я горжусь!»</w:t>
      </w:r>
    </w:p>
    <w:p w:rsidR="003D3E37" w:rsidRPr="00AF2C25" w:rsidRDefault="003D3E37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Праздник «Люблю березку русскую»</w:t>
      </w:r>
      <w:r w:rsidR="00AA0507">
        <w:rPr>
          <w:sz w:val="24"/>
        </w:rPr>
        <w:t>.</w:t>
      </w:r>
      <w:r w:rsidR="00AA0507" w:rsidRPr="00AA0507">
        <w:rPr>
          <w:sz w:val="24"/>
        </w:rPr>
        <w:t xml:space="preserve"> </w:t>
      </w:r>
      <w:r w:rsidR="00AA0507" w:rsidRPr="00AF2C25">
        <w:rPr>
          <w:sz w:val="24"/>
        </w:rPr>
        <w:t>(</w:t>
      </w:r>
      <w:r w:rsidR="00AA0507">
        <w:rPr>
          <w:sz w:val="24"/>
        </w:rPr>
        <w:t>О</w:t>
      </w:r>
      <w:r w:rsidR="00AA0507" w:rsidRPr="00AF2C25">
        <w:rPr>
          <w:sz w:val="24"/>
        </w:rPr>
        <w:t>ткрытое мероприятие)</w:t>
      </w:r>
      <w:r w:rsidR="00AA0507">
        <w:rPr>
          <w:sz w:val="24"/>
        </w:rPr>
        <w:t>.</w:t>
      </w:r>
    </w:p>
    <w:p w:rsidR="003D3E37" w:rsidRPr="00AF2C25" w:rsidRDefault="003D3E37" w:rsidP="00AF2C25">
      <w:pPr>
        <w:pStyle w:val="a3"/>
        <w:jc w:val="both"/>
        <w:rPr>
          <w:sz w:val="24"/>
        </w:rPr>
      </w:pPr>
    </w:p>
    <w:p w:rsidR="00E934BD" w:rsidRPr="00AF2C25" w:rsidRDefault="00E934BD" w:rsidP="00AF2C25">
      <w:pPr>
        <w:pStyle w:val="a3"/>
        <w:jc w:val="both"/>
        <w:rPr>
          <w:b/>
          <w:i/>
          <w:color w:val="FF0000"/>
          <w:sz w:val="28"/>
        </w:rPr>
      </w:pPr>
      <w:r w:rsidRPr="00AF2C25">
        <w:rPr>
          <w:b/>
          <w:i/>
          <w:color w:val="FF0000"/>
          <w:sz w:val="28"/>
        </w:rPr>
        <w:t>2. «Моя малая Родина».</w:t>
      </w:r>
    </w:p>
    <w:p w:rsidR="00E934BD" w:rsidRPr="00AF2C25" w:rsidRDefault="00E934BD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Экскурсия в городской краеведческий музей».</w:t>
      </w:r>
    </w:p>
    <w:p w:rsidR="00E934BD" w:rsidRPr="00AF2C25" w:rsidRDefault="00E934BD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Классный час «О школе – с любовью».</w:t>
      </w:r>
    </w:p>
    <w:p w:rsidR="00E934BD" w:rsidRPr="00AF2C25" w:rsidRDefault="00E934BD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Казачьи посиделки «В гостях у самовара».</w:t>
      </w:r>
    </w:p>
    <w:p w:rsidR="00AF2C25" w:rsidRDefault="00E934BD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 xml:space="preserve">- </w:t>
      </w:r>
      <w:r w:rsidR="003D3E37" w:rsidRPr="00AF2C25">
        <w:rPr>
          <w:sz w:val="24"/>
        </w:rPr>
        <w:t xml:space="preserve">Участие в областном конкурсе рисунков «За что я люблю донскую природу». </w:t>
      </w:r>
      <w:proofErr w:type="gramStart"/>
      <w:r w:rsidR="003D3E37" w:rsidRPr="00AF2C25">
        <w:rPr>
          <w:sz w:val="24"/>
        </w:rPr>
        <w:t xml:space="preserve">(Диплом </w:t>
      </w:r>
      <w:proofErr w:type="gramEnd"/>
    </w:p>
    <w:p w:rsidR="00E934BD" w:rsidRPr="00AF2C25" w:rsidRDefault="003D3E37" w:rsidP="00AF2C25">
      <w:pPr>
        <w:pStyle w:val="a3"/>
        <w:jc w:val="both"/>
        <w:rPr>
          <w:sz w:val="24"/>
        </w:rPr>
      </w:pPr>
      <w:proofErr w:type="gramStart"/>
      <w:r w:rsidRPr="00AF2C25">
        <w:rPr>
          <w:sz w:val="24"/>
        </w:rPr>
        <w:t>3-ей степени).</w:t>
      </w:r>
      <w:proofErr w:type="gramEnd"/>
    </w:p>
    <w:p w:rsidR="003D3E37" w:rsidRPr="00AF2C25" w:rsidRDefault="003D3E37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День творчества «Русские народные песни».</w:t>
      </w:r>
    </w:p>
    <w:p w:rsidR="003D3E37" w:rsidRPr="00AF2C25" w:rsidRDefault="003D3E37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Экскурсия в школьный краеведческий музей «Жители поселка – участники Великой Отечественной войны».</w:t>
      </w:r>
    </w:p>
    <w:p w:rsidR="003D3E37" w:rsidRPr="00AF2C25" w:rsidRDefault="003D3E37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 xml:space="preserve">- Праздник «Моя малая Родина». К 330- </w:t>
      </w:r>
      <w:proofErr w:type="spellStart"/>
      <w:r w:rsidRPr="00AF2C25">
        <w:rPr>
          <w:sz w:val="24"/>
        </w:rPr>
        <w:t>летию</w:t>
      </w:r>
      <w:proofErr w:type="spellEnd"/>
      <w:r w:rsidRPr="00AF2C25">
        <w:rPr>
          <w:sz w:val="24"/>
        </w:rPr>
        <w:t xml:space="preserve"> станицы </w:t>
      </w:r>
      <w:proofErr w:type="spellStart"/>
      <w:r w:rsidRPr="00AF2C25">
        <w:rPr>
          <w:sz w:val="24"/>
        </w:rPr>
        <w:t>Гундоровской</w:t>
      </w:r>
      <w:proofErr w:type="spellEnd"/>
      <w:r w:rsidRPr="00AF2C25">
        <w:rPr>
          <w:sz w:val="24"/>
        </w:rPr>
        <w:t>. (Открытое мероприятие).</w:t>
      </w:r>
    </w:p>
    <w:p w:rsidR="003D3E37" w:rsidRPr="00AF2C25" w:rsidRDefault="003D3E37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Классный час «Дети войны» о Грише Акулове, чьё имя носит школа.</w:t>
      </w:r>
    </w:p>
    <w:p w:rsidR="003413EB" w:rsidRPr="00AF2C25" w:rsidRDefault="003413EB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Участие в общегородском празднике «Казачья душа». (Диплом 3-ей степени).</w:t>
      </w:r>
    </w:p>
    <w:p w:rsidR="003413EB" w:rsidRPr="00AF2C25" w:rsidRDefault="003413EB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Участие в городском конкурсе чтецов «Живое слово».</w:t>
      </w:r>
      <w:r w:rsidR="00AF2C25">
        <w:rPr>
          <w:sz w:val="24"/>
        </w:rPr>
        <w:t xml:space="preserve"> (</w:t>
      </w:r>
      <w:r w:rsidRPr="00AF2C25">
        <w:rPr>
          <w:sz w:val="24"/>
        </w:rPr>
        <w:t>Дипломы 1 и 3 степени).</w:t>
      </w:r>
    </w:p>
    <w:p w:rsidR="003413EB" w:rsidRPr="00AF2C25" w:rsidRDefault="003413EB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Участие в общешкольном конкурсе «Слава Богу, что мы казаки!»</w:t>
      </w:r>
    </w:p>
    <w:p w:rsidR="003413EB" w:rsidRDefault="003413EB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Праздник «Посвящение в казачата».</w:t>
      </w:r>
    </w:p>
    <w:p w:rsidR="00AA0507" w:rsidRDefault="00AA0507" w:rsidP="00AF2C25">
      <w:pPr>
        <w:pStyle w:val="a3"/>
        <w:jc w:val="both"/>
        <w:rPr>
          <w:sz w:val="24"/>
        </w:rPr>
      </w:pPr>
      <w:r>
        <w:rPr>
          <w:sz w:val="24"/>
        </w:rPr>
        <w:t>- Уроки мужества у памятника погибшим воинам.</w:t>
      </w:r>
    </w:p>
    <w:p w:rsidR="00AA0507" w:rsidRDefault="00AA0507" w:rsidP="00AF2C25">
      <w:pPr>
        <w:pStyle w:val="a3"/>
        <w:jc w:val="both"/>
        <w:rPr>
          <w:sz w:val="24"/>
        </w:rPr>
      </w:pPr>
      <w:r>
        <w:rPr>
          <w:sz w:val="24"/>
        </w:rPr>
        <w:t>- Конкурс рисунков «Уголок родной природы».</w:t>
      </w:r>
    </w:p>
    <w:p w:rsidR="00AA0507" w:rsidRDefault="00AA0507" w:rsidP="00AF2C25">
      <w:pPr>
        <w:pStyle w:val="a3"/>
        <w:jc w:val="both"/>
        <w:rPr>
          <w:sz w:val="24"/>
        </w:rPr>
      </w:pPr>
      <w:r>
        <w:rPr>
          <w:sz w:val="24"/>
        </w:rPr>
        <w:t>- Участие в общешкольном празднике «Масленица».</w:t>
      </w:r>
    </w:p>
    <w:p w:rsidR="00AD5529" w:rsidRPr="00AF2C25" w:rsidRDefault="00AD5529" w:rsidP="00AF2C25">
      <w:pPr>
        <w:pStyle w:val="a3"/>
        <w:jc w:val="both"/>
        <w:rPr>
          <w:sz w:val="24"/>
        </w:rPr>
      </w:pPr>
      <w:r>
        <w:rPr>
          <w:sz w:val="24"/>
        </w:rPr>
        <w:t>- Классный час «Военное прошлое моей малой родины» (презентация).</w:t>
      </w:r>
    </w:p>
    <w:p w:rsidR="003413EB" w:rsidRPr="00AF2C25" w:rsidRDefault="003413EB" w:rsidP="00AF2C25">
      <w:pPr>
        <w:pStyle w:val="a3"/>
        <w:jc w:val="both"/>
        <w:rPr>
          <w:sz w:val="24"/>
        </w:rPr>
      </w:pPr>
    </w:p>
    <w:p w:rsidR="003413EB" w:rsidRPr="00AF2C25" w:rsidRDefault="003413EB" w:rsidP="00AF2C25">
      <w:pPr>
        <w:pStyle w:val="a3"/>
        <w:jc w:val="both"/>
        <w:rPr>
          <w:b/>
          <w:i/>
          <w:color w:val="FF0000"/>
          <w:sz w:val="28"/>
        </w:rPr>
      </w:pPr>
      <w:r w:rsidRPr="00AF2C25">
        <w:rPr>
          <w:b/>
          <w:i/>
          <w:color w:val="FF0000"/>
          <w:sz w:val="28"/>
        </w:rPr>
        <w:t>3. «Моя родословная».</w:t>
      </w:r>
    </w:p>
    <w:p w:rsidR="003413EB" w:rsidRPr="00AF2C25" w:rsidRDefault="003413EB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Общешкольный конкурс «</w:t>
      </w:r>
      <w:proofErr w:type="spellStart"/>
      <w:r w:rsidRPr="00AF2C25">
        <w:rPr>
          <w:sz w:val="24"/>
        </w:rPr>
        <w:t>Гундоровский</w:t>
      </w:r>
      <w:proofErr w:type="spellEnd"/>
      <w:r w:rsidRPr="00AF2C25">
        <w:rPr>
          <w:sz w:val="24"/>
        </w:rPr>
        <w:t xml:space="preserve"> казачонок – 2010». </w:t>
      </w:r>
      <w:r w:rsidR="00AF2C25" w:rsidRPr="00AF2C25">
        <w:rPr>
          <w:sz w:val="24"/>
        </w:rPr>
        <w:t xml:space="preserve">Казачья династия Максима </w:t>
      </w:r>
      <w:proofErr w:type="spellStart"/>
      <w:r w:rsidR="00AF2C25" w:rsidRPr="00AF2C25">
        <w:rPr>
          <w:sz w:val="24"/>
        </w:rPr>
        <w:t>Скныпы</w:t>
      </w:r>
      <w:proofErr w:type="spellEnd"/>
      <w:r w:rsidR="00AF2C25" w:rsidRPr="00AF2C25">
        <w:rPr>
          <w:sz w:val="24"/>
        </w:rPr>
        <w:t xml:space="preserve"> </w:t>
      </w:r>
      <w:r w:rsidRPr="00AF2C25">
        <w:rPr>
          <w:sz w:val="24"/>
        </w:rPr>
        <w:t>(2-е место).</w:t>
      </w:r>
    </w:p>
    <w:p w:rsidR="003413EB" w:rsidRPr="00AF2C25" w:rsidRDefault="003413EB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Общешкольный конкурс «</w:t>
      </w:r>
      <w:proofErr w:type="spellStart"/>
      <w:r w:rsidRPr="00AF2C25">
        <w:rPr>
          <w:sz w:val="24"/>
        </w:rPr>
        <w:t>Гундоровский</w:t>
      </w:r>
      <w:proofErr w:type="spellEnd"/>
      <w:r w:rsidRPr="00AF2C25">
        <w:rPr>
          <w:sz w:val="24"/>
        </w:rPr>
        <w:t xml:space="preserve"> казачонок – 2011».</w:t>
      </w:r>
      <w:r w:rsidR="00AF2C25" w:rsidRPr="00AF2C25">
        <w:rPr>
          <w:sz w:val="24"/>
        </w:rPr>
        <w:t xml:space="preserve"> Казачья династия Саши Крохина     </w:t>
      </w:r>
      <w:r w:rsidRPr="00AF2C25">
        <w:rPr>
          <w:sz w:val="24"/>
        </w:rPr>
        <w:t xml:space="preserve"> (1-е место).</w:t>
      </w:r>
    </w:p>
    <w:p w:rsidR="003413EB" w:rsidRPr="00AF2C25" w:rsidRDefault="003413EB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Участие в городском конкурсе «Имя на обелиске»</w:t>
      </w:r>
      <w:r w:rsidR="00AF2C25" w:rsidRPr="00AF2C25">
        <w:rPr>
          <w:sz w:val="24"/>
        </w:rPr>
        <w:t xml:space="preserve"> (краеведческая работа):</w:t>
      </w:r>
    </w:p>
    <w:p w:rsidR="003413EB" w:rsidRPr="00AF2C25" w:rsidRDefault="003413EB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 xml:space="preserve">а/ </w:t>
      </w:r>
      <w:r w:rsidR="00AF2C25" w:rsidRPr="00AF2C25">
        <w:rPr>
          <w:sz w:val="24"/>
        </w:rPr>
        <w:t>«</w:t>
      </w:r>
      <w:r w:rsidRPr="00AF2C25">
        <w:rPr>
          <w:sz w:val="24"/>
        </w:rPr>
        <w:t>Она не знает, где его могила»</w:t>
      </w:r>
      <w:r w:rsidR="00AF2C25" w:rsidRPr="00AF2C25">
        <w:rPr>
          <w:sz w:val="24"/>
        </w:rPr>
        <w:t xml:space="preserve"> (об Иване Тихоновиче Комиссарове, 3 место);</w:t>
      </w:r>
    </w:p>
    <w:p w:rsidR="00AF2C25" w:rsidRPr="00AF2C25" w:rsidRDefault="00AF2C25" w:rsidP="00AF2C25">
      <w:pPr>
        <w:pStyle w:val="a3"/>
        <w:jc w:val="both"/>
        <w:rPr>
          <w:sz w:val="24"/>
        </w:rPr>
      </w:pPr>
      <w:proofErr w:type="gramStart"/>
      <w:r w:rsidRPr="00AF2C25">
        <w:rPr>
          <w:sz w:val="24"/>
        </w:rPr>
        <w:t>б</w:t>
      </w:r>
      <w:proofErr w:type="gramEnd"/>
      <w:r w:rsidRPr="00AF2C25">
        <w:rPr>
          <w:sz w:val="24"/>
        </w:rPr>
        <w:t>/ «Командир батареи «катюш» (</w:t>
      </w:r>
      <w:r>
        <w:rPr>
          <w:sz w:val="24"/>
        </w:rPr>
        <w:t xml:space="preserve">о </w:t>
      </w:r>
      <w:r w:rsidRPr="00AF2C25">
        <w:rPr>
          <w:sz w:val="24"/>
        </w:rPr>
        <w:t>Некрасове Иване Яковлевиче, благодарность).</w:t>
      </w:r>
    </w:p>
    <w:p w:rsidR="00AF2C25" w:rsidRPr="00AF2C25" w:rsidRDefault="00AF2C25" w:rsidP="00AF2C25">
      <w:pPr>
        <w:pStyle w:val="a3"/>
        <w:jc w:val="both"/>
        <w:rPr>
          <w:sz w:val="24"/>
        </w:rPr>
      </w:pPr>
      <w:r w:rsidRPr="00AF2C25">
        <w:rPr>
          <w:sz w:val="24"/>
        </w:rPr>
        <w:t>- Родительское собрание «Мой дом – моя крепость».</w:t>
      </w:r>
    </w:p>
    <w:p w:rsidR="003D3E37" w:rsidRPr="00AF2C25" w:rsidRDefault="003D3E37" w:rsidP="00AF2C25">
      <w:pPr>
        <w:pStyle w:val="a3"/>
        <w:jc w:val="both"/>
        <w:rPr>
          <w:sz w:val="24"/>
        </w:rPr>
      </w:pPr>
    </w:p>
    <w:p w:rsidR="006322D4" w:rsidRPr="00AF2C25" w:rsidRDefault="006322D4" w:rsidP="00AF2C25">
      <w:pPr>
        <w:pStyle w:val="a3"/>
        <w:jc w:val="both"/>
        <w:rPr>
          <w:sz w:val="24"/>
        </w:rPr>
      </w:pPr>
    </w:p>
    <w:sectPr w:rsidR="006322D4" w:rsidRPr="00AF2C25" w:rsidSect="0000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EFA"/>
    <w:rsid w:val="000004EB"/>
    <w:rsid w:val="00014F63"/>
    <w:rsid w:val="000206FD"/>
    <w:rsid w:val="00056EFA"/>
    <w:rsid w:val="00073FAB"/>
    <w:rsid w:val="00172663"/>
    <w:rsid w:val="00281E31"/>
    <w:rsid w:val="003103E3"/>
    <w:rsid w:val="003413EB"/>
    <w:rsid w:val="003D3E37"/>
    <w:rsid w:val="006322D4"/>
    <w:rsid w:val="0080640A"/>
    <w:rsid w:val="008200A8"/>
    <w:rsid w:val="00AA0507"/>
    <w:rsid w:val="00AD5529"/>
    <w:rsid w:val="00AF2C25"/>
    <w:rsid w:val="00BD5950"/>
    <w:rsid w:val="00D030AF"/>
    <w:rsid w:val="00D608EB"/>
    <w:rsid w:val="00E934BD"/>
    <w:rsid w:val="00E95C45"/>
    <w:rsid w:val="00ED511E"/>
    <w:rsid w:val="00FC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ffc000"/>
    </o:shapedefaults>
    <o:shapelayout v:ext="edit">
      <o:idmap v:ext="edit" data="1"/>
      <o:rules v:ext="edit">
        <o:r id="V:Rule11" type="connector" idref="#_x0000_s1039"/>
        <o:r id="V:Rule12" type="connector" idref="#_x0000_s1038"/>
        <o:r id="V:Rule13" type="connector" idref="#_x0000_s1043"/>
        <o:r id="V:Rule14" type="connector" idref="#_x0000_s1042"/>
        <o:r id="V:Rule15" type="connector" idref="#_x0000_s1040"/>
        <o:r id="V:Rule16" type="connector" idref="#_x0000_s1041"/>
        <o:r id="V:Rule17" type="connector" idref="#_x0000_s1046"/>
        <o:r id="V:Rule18" type="connector" idref="#_x0000_s1047"/>
        <o:r id="V:Rule19" type="connector" idref="#_x0000_s1044"/>
        <o:r id="V:Rule20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E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Приват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Майерле</dc:creator>
  <cp:keywords/>
  <dc:description/>
  <cp:lastModifiedBy>Виталий Майерле</cp:lastModifiedBy>
  <cp:revision>7</cp:revision>
  <dcterms:created xsi:type="dcterms:W3CDTF">2012-02-12T14:08:00Z</dcterms:created>
  <dcterms:modified xsi:type="dcterms:W3CDTF">2012-02-12T17:00:00Z</dcterms:modified>
</cp:coreProperties>
</file>