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69" w:rsidRPr="00843422" w:rsidRDefault="00843422" w:rsidP="00843422">
      <w:pPr>
        <w:jc w:val="center"/>
        <w:rPr>
          <w:sz w:val="24"/>
          <w:szCs w:val="24"/>
        </w:rPr>
      </w:pPr>
      <w:r w:rsidRPr="00843422">
        <w:rPr>
          <w:sz w:val="24"/>
          <w:szCs w:val="24"/>
        </w:rPr>
        <w:t>Муниципальное бюджетное образовательное учреждение</w:t>
      </w:r>
    </w:p>
    <w:p w:rsidR="00843422" w:rsidRPr="00843422" w:rsidRDefault="00843422" w:rsidP="00843422">
      <w:pPr>
        <w:jc w:val="center"/>
        <w:rPr>
          <w:sz w:val="24"/>
          <w:szCs w:val="24"/>
        </w:rPr>
      </w:pPr>
      <w:proofErr w:type="spellStart"/>
      <w:r w:rsidRPr="00843422">
        <w:rPr>
          <w:sz w:val="24"/>
          <w:szCs w:val="24"/>
        </w:rPr>
        <w:t>Кечасовская</w:t>
      </w:r>
      <w:proofErr w:type="spellEnd"/>
      <w:r w:rsidRPr="00843422">
        <w:rPr>
          <w:sz w:val="24"/>
          <w:szCs w:val="24"/>
        </w:rPr>
        <w:t xml:space="preserve"> средняя школа</w:t>
      </w:r>
    </w:p>
    <w:p w:rsidR="00843422" w:rsidRDefault="00843422"/>
    <w:p w:rsidR="00843422" w:rsidRDefault="00843422"/>
    <w:p w:rsidR="00843422" w:rsidRDefault="00843422"/>
    <w:p w:rsidR="00843422" w:rsidRPr="00843422" w:rsidRDefault="00843422" w:rsidP="00843422">
      <w:pPr>
        <w:jc w:val="center"/>
        <w:rPr>
          <w:b/>
          <w:i/>
          <w:sz w:val="52"/>
          <w:szCs w:val="52"/>
        </w:rPr>
      </w:pPr>
      <w:r w:rsidRPr="00843422">
        <w:rPr>
          <w:b/>
          <w:i/>
          <w:sz w:val="52"/>
          <w:szCs w:val="52"/>
        </w:rPr>
        <w:t>Доклад на тему:</w:t>
      </w:r>
    </w:p>
    <w:p w:rsidR="00843422" w:rsidRPr="00843422" w:rsidRDefault="00843422" w:rsidP="00843422">
      <w:pPr>
        <w:jc w:val="center"/>
        <w:rPr>
          <w:b/>
          <w:i/>
          <w:sz w:val="52"/>
          <w:szCs w:val="52"/>
        </w:rPr>
      </w:pPr>
    </w:p>
    <w:p w:rsidR="00843422" w:rsidRPr="00843422" w:rsidRDefault="00843422" w:rsidP="00843422">
      <w:pPr>
        <w:jc w:val="center"/>
        <w:rPr>
          <w:b/>
          <w:i/>
          <w:sz w:val="52"/>
          <w:szCs w:val="52"/>
        </w:rPr>
      </w:pPr>
    </w:p>
    <w:p w:rsidR="00843422" w:rsidRPr="00843422" w:rsidRDefault="00843422" w:rsidP="00843422">
      <w:pPr>
        <w:jc w:val="center"/>
        <w:rPr>
          <w:b/>
          <w:i/>
          <w:sz w:val="52"/>
          <w:szCs w:val="52"/>
        </w:rPr>
      </w:pPr>
      <w:r w:rsidRPr="00843422">
        <w:rPr>
          <w:b/>
          <w:i/>
          <w:sz w:val="52"/>
          <w:szCs w:val="52"/>
        </w:rPr>
        <w:t>«ФОРМИРОВАНИЕ УНИВЕРСАЛЬНЫХ УЧЕБНЫХ ДЕЙСТВИЙ</w:t>
      </w:r>
    </w:p>
    <w:p w:rsidR="00843422" w:rsidRDefault="00843422" w:rsidP="00843422">
      <w:pPr>
        <w:jc w:val="center"/>
        <w:rPr>
          <w:b/>
          <w:i/>
          <w:sz w:val="52"/>
          <w:szCs w:val="52"/>
        </w:rPr>
      </w:pPr>
      <w:r w:rsidRPr="00843422">
        <w:rPr>
          <w:b/>
          <w:i/>
          <w:sz w:val="52"/>
          <w:szCs w:val="52"/>
        </w:rPr>
        <w:t>НА УРОКАХ В НАЧАЛЬНОЙ ШКОЛЕ»</w:t>
      </w:r>
      <w:r w:rsidRPr="00843422">
        <w:rPr>
          <w:b/>
          <w:i/>
          <w:sz w:val="52"/>
          <w:szCs w:val="52"/>
        </w:rPr>
        <w:br/>
      </w:r>
    </w:p>
    <w:p w:rsidR="00843422" w:rsidRDefault="00843422" w:rsidP="00843422">
      <w:pPr>
        <w:jc w:val="center"/>
        <w:rPr>
          <w:b/>
          <w:i/>
          <w:sz w:val="52"/>
          <w:szCs w:val="52"/>
        </w:rPr>
      </w:pPr>
    </w:p>
    <w:p w:rsidR="00843422" w:rsidRDefault="00843422" w:rsidP="00843422">
      <w:pPr>
        <w:jc w:val="center"/>
        <w:rPr>
          <w:b/>
          <w:i/>
          <w:sz w:val="52"/>
          <w:szCs w:val="52"/>
        </w:rPr>
      </w:pPr>
    </w:p>
    <w:p w:rsidR="00843422" w:rsidRDefault="00843422" w:rsidP="00843422">
      <w:pPr>
        <w:jc w:val="center"/>
        <w:rPr>
          <w:b/>
          <w:i/>
          <w:sz w:val="52"/>
          <w:szCs w:val="52"/>
        </w:rPr>
      </w:pPr>
    </w:p>
    <w:p w:rsidR="00843422" w:rsidRDefault="00843422" w:rsidP="00843422">
      <w:pPr>
        <w:jc w:val="right"/>
        <w:rPr>
          <w:b/>
          <w:i/>
          <w:sz w:val="24"/>
          <w:szCs w:val="24"/>
        </w:rPr>
      </w:pPr>
      <w:r w:rsidRPr="00843422">
        <w:rPr>
          <w:b/>
          <w:i/>
          <w:sz w:val="24"/>
          <w:szCs w:val="24"/>
        </w:rPr>
        <w:t>Подготовила</w:t>
      </w:r>
      <w:r>
        <w:rPr>
          <w:b/>
          <w:i/>
          <w:sz w:val="24"/>
          <w:szCs w:val="24"/>
        </w:rPr>
        <w:t xml:space="preserve"> </w:t>
      </w:r>
      <w:proofErr w:type="gramStart"/>
      <w:r w:rsidRPr="00843422">
        <w:rPr>
          <w:b/>
          <w:i/>
          <w:sz w:val="24"/>
          <w:szCs w:val="24"/>
        </w:rPr>
        <w:t>:</w:t>
      </w:r>
      <w:r>
        <w:rPr>
          <w:b/>
          <w:i/>
          <w:sz w:val="24"/>
          <w:szCs w:val="24"/>
        </w:rPr>
        <w:t>у</w:t>
      </w:r>
      <w:proofErr w:type="gramEnd"/>
      <w:r>
        <w:rPr>
          <w:b/>
          <w:i/>
          <w:sz w:val="24"/>
          <w:szCs w:val="24"/>
        </w:rPr>
        <w:t>читель начальных классов</w:t>
      </w:r>
    </w:p>
    <w:p w:rsidR="00843422" w:rsidRDefault="00843422" w:rsidP="00843422">
      <w:pPr>
        <w:jc w:val="right"/>
        <w:rPr>
          <w:b/>
          <w:i/>
          <w:sz w:val="24"/>
          <w:szCs w:val="24"/>
        </w:rPr>
      </w:pPr>
      <w:r>
        <w:rPr>
          <w:b/>
          <w:i/>
          <w:sz w:val="24"/>
          <w:szCs w:val="24"/>
        </w:rPr>
        <w:t>Голованова Галина Павловна</w:t>
      </w:r>
    </w:p>
    <w:p w:rsidR="00843422" w:rsidRDefault="00843422" w:rsidP="00843422">
      <w:pPr>
        <w:jc w:val="right"/>
        <w:rPr>
          <w:b/>
          <w:i/>
          <w:sz w:val="24"/>
          <w:szCs w:val="24"/>
        </w:rPr>
      </w:pPr>
    </w:p>
    <w:p w:rsidR="00843422" w:rsidRDefault="00843422" w:rsidP="00843422">
      <w:pPr>
        <w:jc w:val="center"/>
        <w:rPr>
          <w:b/>
          <w:i/>
          <w:sz w:val="24"/>
          <w:szCs w:val="24"/>
        </w:rPr>
      </w:pPr>
    </w:p>
    <w:p w:rsidR="00843422" w:rsidRDefault="00843422" w:rsidP="00843422">
      <w:pPr>
        <w:jc w:val="center"/>
        <w:rPr>
          <w:b/>
          <w:i/>
          <w:sz w:val="24"/>
          <w:szCs w:val="24"/>
        </w:rPr>
      </w:pPr>
    </w:p>
    <w:p w:rsidR="00843422" w:rsidRDefault="00843422" w:rsidP="00843422">
      <w:pPr>
        <w:jc w:val="center"/>
        <w:rPr>
          <w:b/>
          <w:i/>
          <w:sz w:val="24"/>
          <w:szCs w:val="24"/>
        </w:rPr>
      </w:pPr>
      <w:r>
        <w:rPr>
          <w:b/>
          <w:i/>
          <w:sz w:val="24"/>
          <w:szCs w:val="24"/>
        </w:rPr>
        <w:t>2013год</w:t>
      </w:r>
    </w:p>
    <w:p w:rsidR="00843422" w:rsidRPr="00612CB4" w:rsidRDefault="00843422" w:rsidP="00843422">
      <w:r w:rsidRPr="00612CB4">
        <w:lastRenderedPageBreak/>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w:t>
      </w:r>
      <w:r w:rsidR="00386B78">
        <w:t>ных учебных действий на уроках.</w:t>
      </w:r>
      <w:r w:rsidRPr="00612CB4">
        <w:br/>
      </w:r>
      <w:r w:rsidRPr="00612CB4">
        <w:br/>
        <w:t>Изменения, происходящие в современной социальной жизни, вызвали необходимость разработки новых подходов к системе обучения и воспитания.</w:t>
      </w:r>
      <w:r w:rsidRPr="00612CB4">
        <w:b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w:t>
      </w:r>
      <w:r w:rsidRPr="00612CB4">
        <w:b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потеря интереса к учению;</w:t>
      </w:r>
      <w:r w:rsidRPr="00612CB4">
        <w:br/>
        <w:t>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r w:rsidRPr="00612CB4">
        <w:br/>
        <w:t xml:space="preserve">современные дети мало читают, особенно классическую и художественную литературу. Телевидение, фильмы, видео вытесняют литературное чтение. </w:t>
      </w:r>
      <w:proofErr w:type="gramStart"/>
      <w:r w:rsidRPr="00612CB4">
        <w:t xml:space="preserve">Отсюда и трудности в обучении в школе, связанные с невозможностью смыслового анализа текстов различных жанров; </w:t>
      </w:r>
      <w:proofErr w:type="spellStart"/>
      <w:r w:rsidRPr="00612CB4">
        <w:t>несформированностью</w:t>
      </w:r>
      <w:proofErr w:type="spellEnd"/>
      <w:r w:rsidRPr="00612CB4">
        <w:t xml:space="preserve"> внутреннего плана действий; трудностью логического мышления и воображения;</w:t>
      </w:r>
      <w:r w:rsidRPr="00612CB4">
        <w:br/>
        <w:t>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roofErr w:type="gramEnd"/>
      <w:r w:rsidRPr="00612CB4">
        <w:br/>
        <w:t>Таким образом, очевидно, что начальное образование требует новых подходов, которые заложены в государственных стандартах второго поколения.</w:t>
      </w:r>
      <w:r w:rsidRPr="00612CB4">
        <w:br/>
      </w:r>
      <w:r w:rsidRPr="00612CB4">
        <w:br/>
        <w:t xml:space="preserve">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sidRPr="00612CB4">
        <w:t>надпредметного</w:t>
      </w:r>
      <w:proofErr w:type="spellEnd"/>
      <w:r w:rsidRPr="00612CB4">
        <w:t xml:space="preserve">, </w:t>
      </w:r>
      <w:proofErr w:type="spellStart"/>
      <w:r w:rsidRPr="00612CB4">
        <w:t>общеучебного</w:t>
      </w:r>
      <w:proofErr w:type="spellEnd"/>
      <w:r w:rsidRPr="00612CB4">
        <w:t xml:space="preserve"> характера.</w:t>
      </w:r>
      <w:r w:rsidRPr="00612CB4">
        <w:b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r w:rsidRPr="00612CB4">
        <w:br/>
        <w:t xml:space="preserve">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w:t>
      </w:r>
      <w:proofErr w:type="gramStart"/>
      <w:r w:rsidRPr="00612CB4">
        <w:t>успешным</w:t>
      </w:r>
      <w:proofErr w:type="gramEnd"/>
      <w:r w:rsidRPr="00612CB4">
        <w:t xml:space="preserve"> ни на следующих ступенях образования, ни в профессиональной деятельности.</w:t>
      </w:r>
      <w:r w:rsidRPr="00612CB4">
        <w:b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612CB4">
        <w:t>общеучебными</w:t>
      </w:r>
      <w:proofErr w:type="spellEnd"/>
      <w:r w:rsidRPr="00612CB4">
        <w:t xml:space="preserve">, т. е. не зависят от конкретного содержания предмета. </w:t>
      </w:r>
      <w:proofErr w:type="gramStart"/>
      <w:r w:rsidRPr="00612CB4">
        <w:t>При этом каждый учебный предмет в соответствии со спецификой содержания занимает в этом процессе свое место</w:t>
      </w:r>
      <w:r w:rsidRPr="00612CB4">
        <w:br/>
        <w:t xml:space="preserve">Приоритетной целью школьного образования, вместо простой передачи знаний, умений и </w:t>
      </w:r>
      <w:r w:rsidRPr="00612CB4">
        <w:lastRenderedPageBreak/>
        <w:t>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proofErr w:type="gramEnd"/>
      <w:r w:rsidRPr="00612CB4">
        <w:t xml:space="preserve"> Учащийся сам должен стать `архитектором и строителем` образовательного процесса. Достижение этой цели становится возможным благодаря формированию системы универсальных учебных действий (УУД) </w:t>
      </w:r>
      <w:r w:rsidRPr="00612CB4">
        <w:br/>
        <w:t xml:space="preserve">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 </w:t>
      </w:r>
      <w:r w:rsidRPr="00612CB4">
        <w:b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Эти учебные действия можно сгруппировать в четыре основных блока: 1) личностные; 2) регулятивные; 3) познавательные; 4) коммуникативные. </w:t>
      </w:r>
      <w:r w:rsidRPr="00612CB4">
        <w:br/>
        <w:t xml:space="preserve">Личностные действия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r w:rsidRPr="00612CB4">
        <w:br/>
        <w:t xml:space="preserve">Регулятивные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r w:rsidRPr="00612CB4">
        <w:br/>
        <w:t xml:space="preserve">Познавательные действия включают действия исследования, поиска, отбора и структурирования необходимой информации, моделирование изучаемого содержания. </w:t>
      </w:r>
      <w:r w:rsidRPr="00612CB4">
        <w:br/>
        <w:t xml:space="preserve">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r w:rsidRPr="00612CB4">
        <w:br/>
        <w:t>Формирование универсальных учебных действий: личностных, познавательных, регулятивных и коммуникативных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r w:rsidRPr="00612CB4">
        <w:br/>
      </w:r>
      <w:r w:rsidRPr="00612CB4">
        <w:br/>
        <w:t xml:space="preserve">Конечно учитель должен учитывать взаимосвязь уровня </w:t>
      </w:r>
      <w:proofErr w:type="spellStart"/>
      <w:r w:rsidRPr="00612CB4">
        <w:t>сформированности</w:t>
      </w:r>
      <w:proofErr w:type="spellEnd"/>
      <w:r w:rsidRPr="00612CB4">
        <w:t xml:space="preserve"> универсальных учебных действий (УУД) со следующими показателями: </w:t>
      </w:r>
      <w:proofErr w:type="gramStart"/>
      <w:r w:rsidRPr="00612CB4">
        <w:br/>
        <w:t>-</w:t>
      </w:r>
      <w:proofErr w:type="gramEnd"/>
      <w:r w:rsidRPr="00612CB4">
        <w:t xml:space="preserve">состояние здоровья детей; </w:t>
      </w:r>
      <w:r w:rsidRPr="00612CB4">
        <w:br/>
        <w:t xml:space="preserve">- успеваемость по основным предметам; </w:t>
      </w:r>
      <w:proofErr w:type="gramStart"/>
      <w:r w:rsidRPr="00612CB4">
        <w:br/>
        <w:t>-</w:t>
      </w:r>
      <w:proofErr w:type="gramEnd"/>
      <w:r w:rsidRPr="00612CB4">
        <w:t xml:space="preserve">уровень развития речи; </w:t>
      </w:r>
      <w:r w:rsidRPr="00612CB4">
        <w:br/>
        <w:t xml:space="preserve">-степень владения русским языком; </w:t>
      </w:r>
      <w:r w:rsidRPr="00612CB4">
        <w:br/>
        <w:t xml:space="preserve">-умение слушать и слышать учителя, задавать вопросы; </w:t>
      </w:r>
      <w:r w:rsidRPr="00612CB4">
        <w:br/>
        <w:t xml:space="preserve">-стремление принимать и решать учебную задачу; </w:t>
      </w:r>
      <w:r w:rsidRPr="00612CB4">
        <w:br/>
        <w:t xml:space="preserve">-навыки общения со сверстниками; </w:t>
      </w:r>
      <w:r w:rsidRPr="00612CB4">
        <w:br/>
      </w:r>
      <w:r w:rsidRPr="00612CB4">
        <w:lastRenderedPageBreak/>
        <w:t xml:space="preserve">- умение контролировать свои действия на уроке. </w:t>
      </w:r>
      <w:r w:rsidRPr="00612CB4">
        <w:br/>
        <w:t xml:space="preserve">Успешность обучения в начальной школе во многом зависит от </w:t>
      </w:r>
      <w:proofErr w:type="spellStart"/>
      <w:r w:rsidRPr="00612CB4">
        <w:t>сформированности</w:t>
      </w:r>
      <w:proofErr w:type="spellEnd"/>
      <w:r w:rsidRPr="00612CB4">
        <w:t xml:space="preserve">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числе социальной и личностной.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 Если в начальной школе у учащихся универсальные учебные действия будут сформированы в полной мере, то есть учащиеся научатся контролировать свою учебную деятельность, то им будет несложно учиться на других этапах.</w:t>
      </w:r>
      <w:r w:rsidRPr="00612CB4">
        <w:br/>
        <w:t>Данные виды УУД формируются также в процессе изучения различных учебных дисциплин</w:t>
      </w:r>
      <w:proofErr w:type="gramStart"/>
      <w:r w:rsidRPr="00612CB4">
        <w:br/>
        <w:t>Н</w:t>
      </w:r>
      <w:proofErr w:type="gramEnd"/>
      <w:r w:rsidRPr="00612CB4">
        <w:t>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r w:rsidRPr="00612CB4">
        <w:br/>
        <w:t>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r w:rsidRPr="00612CB4">
        <w:br/>
        <w:t xml:space="preserve">На уроках математики универсальным учебным действием служит познавательное действие </w:t>
      </w:r>
      <w:r w:rsidRPr="00612CB4">
        <w:br/>
        <w:t xml:space="preserve">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sidRPr="00612CB4">
        <w:t>приносит положительные результаты</w:t>
      </w:r>
      <w:proofErr w:type="gramEnd"/>
      <w:r w:rsidRPr="00612CB4">
        <w:t>. Также в своей работе можно использовать единый алгоритм решения задач, круговые схемы задач, комплекты карточек разрядных чисел. Компле</w:t>
      </w:r>
      <w:proofErr w:type="gramStart"/>
      <w:r w:rsidRPr="00612CB4">
        <w:t>кт вкл</w:t>
      </w:r>
      <w:proofErr w:type="gramEnd"/>
      <w:r w:rsidRPr="00612CB4">
        <w:t>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r w:rsidRPr="00612CB4">
        <w:br/>
        <w:t>На уроках русского языка широко вводятся разные формы представления учебного содержания, учебных задач (символами, схемами, таблицами, алгоритмами). Используется единая памятка</w:t>
      </w:r>
      <w:proofErr w:type="gramStart"/>
      <w:r w:rsidRPr="00612CB4">
        <w:t xml:space="preserve"> П</w:t>
      </w:r>
      <w:proofErr w:type="gramEnd"/>
      <w:r w:rsidRPr="00612CB4">
        <w:t>ишу грамотно. Кроме этого, пользуется карточки орфограммы. Ученики быстрее запоминают трудные понятия, формируется алгоритм ответа при комментированном письме.</w:t>
      </w:r>
      <w:r w:rsidRPr="00612CB4">
        <w:b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r w:rsidRPr="00612CB4">
        <w:br/>
        <w:t>На уроках русского языка</w:t>
      </w:r>
      <w:proofErr w:type="gramStart"/>
      <w:r w:rsidRPr="00612CB4">
        <w:t xml:space="preserve"> С</w:t>
      </w:r>
      <w:proofErr w:type="gramEnd"/>
      <w:r w:rsidRPr="00612CB4">
        <w:t xml:space="preserve"> целью формирования регулятивного универсального учебного действия - действия контроля, проводят самопроверки и взаимопроверки текста. Учащимся </w:t>
      </w:r>
      <w:r w:rsidRPr="00612CB4">
        <w:lastRenderedPageBreak/>
        <w:t xml:space="preserve">предлагаются тексты для проверки, содержащие различные виды ошибок (графические, пунктуационные, стилистические, лексические, орфографические). А для решения этой учебной задачи совместно с детьми составляются правила проверки текста, определяющие алгоритм действия. </w:t>
      </w:r>
      <w:r w:rsidRPr="00612CB4">
        <w:br/>
        <w:t xml:space="preserve">На протяжении младшего школьного возраста происходит становление такой ключевой компетентности, как </w:t>
      </w:r>
      <w:proofErr w:type="gramStart"/>
      <w:r w:rsidRPr="00612CB4">
        <w:t>коммуникативная</w:t>
      </w:r>
      <w:proofErr w:type="gramEnd"/>
      <w:r w:rsidRPr="00612CB4">
        <w:t>.</w:t>
      </w:r>
      <w:r w:rsidRPr="00612CB4">
        <w:br/>
        <w:t xml:space="preserve">Коммуникативные УУД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sidRPr="00612CB4">
        <w:t>со</w:t>
      </w:r>
      <w:proofErr w:type="gramEnd"/>
      <w:r w:rsidRPr="00612CB4">
        <w:t xml:space="preserve"> взрослыми и сверстниками.</w:t>
      </w:r>
      <w:r w:rsidRPr="00612CB4">
        <w:br/>
        <w:t>Поэтому ежедневно необходимо создавать условия, связанные с внедрением сотрудничества в обучение.</w:t>
      </w:r>
      <w:r w:rsidRPr="00612CB4">
        <w:br/>
        <w:t>Уроки технологии, литературного чтения и окружающего мира можно проводить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r w:rsidRPr="00612CB4">
        <w:br/>
        <w:t>Очень важно, чтобы на уроках каждый ребёнок имел возможность высказать свое мнение, зная, что это мнение примут.</w:t>
      </w:r>
      <w:r w:rsidRPr="00612CB4">
        <w:b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612CB4">
        <w:br/>
        <w:t xml:space="preserve">Предлагают ученикам парные задания, где универсальным учебным действием служат коммуникативные действия, которые должны обеспечивать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w:t>
      </w:r>
      <w:r w:rsidRPr="00612CB4">
        <w:br/>
        <w:t>. 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учеником выполняемого действия. Такое проговаривание позволяет обеспечить выполнение всех звеньев действия</w:t>
      </w:r>
      <w:proofErr w:type="gramStart"/>
      <w:r w:rsidRPr="00612CB4">
        <w:t xml:space="preserve"> </w:t>
      </w:r>
      <w:r w:rsidRPr="00612CB4">
        <w:br/>
        <w:t>К</w:t>
      </w:r>
      <w:proofErr w:type="gramEnd"/>
      <w:r w:rsidRPr="00612CB4">
        <w:t xml:space="preserve">ак сформировать Универсальные учебные действия? </w:t>
      </w:r>
      <w:r w:rsidRPr="00612CB4">
        <w:br/>
        <w:t>Список технологий формирования УУД</w:t>
      </w:r>
      <w:r w:rsidRPr="00612CB4">
        <w:br/>
        <w:t xml:space="preserve">1. 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 Учитель не сравнивает детей между собой, а показывает достижения ребенка по сравнению с его вчерашними достижениями. </w:t>
      </w:r>
      <w:r w:rsidRPr="00612CB4">
        <w:br/>
        <w:t xml:space="preserve">2. Учитель привлекает детей к открытию новых знаний. Они вместе обсуждают, для чего нужно то или иное знание, как оно пригодится в жизни. </w:t>
      </w:r>
      <w:r w:rsidRPr="00612CB4">
        <w:br/>
        <w:t xml:space="preserve">3. 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 </w:t>
      </w:r>
      <w:r w:rsidRPr="00612CB4">
        <w:br/>
        <w:t xml:space="preserve">4. Учитель на уроке уделяет большое </w:t>
      </w:r>
      <w:proofErr w:type="gramStart"/>
      <w:r w:rsidRPr="00612CB4">
        <w:t>внимание</w:t>
      </w:r>
      <w:proofErr w:type="gramEnd"/>
      <w:r w:rsidRPr="00612CB4">
        <w:t xml:space="preserve"> самопроверке детей, обучая их, как можно найти и исправить ошибку. За ошибки не наказывают, объясняя, что все учатся на ошибках. </w:t>
      </w:r>
      <w:r w:rsidRPr="00612CB4">
        <w:br/>
        <w:t xml:space="preserve">5. Учитель, создавая проблемную ситуацию, обнаруживая противоречивость или недостаточность знаний, вместе с детьми определяет цель урока. </w:t>
      </w:r>
      <w:r w:rsidRPr="00612CB4">
        <w:br/>
      </w:r>
      <w:r w:rsidRPr="00612CB4">
        <w:lastRenderedPageBreak/>
        <w:t xml:space="preserve">6. Учитель включает детей в открытие новых знаний. </w:t>
      </w:r>
      <w:r w:rsidRPr="00612CB4">
        <w:br/>
        <w:t xml:space="preserve">7. Учитель учит детей тем навыкам, которые им пригодятся в работе с информацией - пересказу, составлению плана, знакомит с разными источниками, используемыми для поиска информации. Детей учат способам эффективного запоминания. В ходе учебной деятельности развивается память и логические операции мышления детей. Учитель обращает внимание на общие способы действий в той или иной ситуации. </w:t>
      </w:r>
      <w:r w:rsidRPr="00612CB4">
        <w:br/>
        <w:t xml:space="preserve">8. Учитель учит ребенка делать нравственный выбор в рамках работы с ценностным материалом и его анализом. Учитель использует проектные формы работы на уроке и внеурочной деятельности. </w:t>
      </w:r>
      <w:r w:rsidRPr="00612CB4">
        <w:br/>
        <w:t xml:space="preserve">9.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 Согласно этим критериям учеников учат оценивать и свою работу. </w:t>
      </w:r>
      <w:r w:rsidRPr="00612CB4">
        <w:br/>
        <w:t xml:space="preserve">10. Учитель учит ребенка ставить цели и искать пути их достижения, а также решения возникающих проблем. Перед началом решения составляется совместный план действий. </w:t>
      </w:r>
      <w:r w:rsidRPr="00612CB4">
        <w:br/>
        <w:t xml:space="preserve">11. Учитель учит разным способам выражения своих мыслей, искусству спора, отстаивания собственного мнения, уважения мнения других. </w:t>
      </w:r>
      <w:r w:rsidRPr="00612CB4">
        <w:br/>
        <w:t xml:space="preserve">12. Учитель организует формы деятельности, в рамках которой дети могли бы усвоить нужные знания и ценностный ряд. </w:t>
      </w:r>
      <w:r w:rsidRPr="00612CB4">
        <w:br/>
        <w:t xml:space="preserve">13. Учитель и ребенок общаются с позиции сотрудничества; педагог показывает, как распределять роли и обязанности, работая в коллективе. При этом учитель активно включает каждого в учебный процесс, а также поощряет учебное сотрудничество между учениками, учениками и учителем. В их совместной деятельности у учащихся формируются общечеловеческие ценности. </w:t>
      </w:r>
      <w:r w:rsidRPr="00612CB4">
        <w:br/>
        <w:t xml:space="preserve">14. Учитель и ученики вместе решают возникающие учебные проблемы. Ученикам дается возможность самостоятельно выбирать задания из </w:t>
      </w:r>
      <w:proofErr w:type="gramStart"/>
      <w:r w:rsidRPr="00612CB4">
        <w:t>предложенных</w:t>
      </w:r>
      <w:proofErr w:type="gramEnd"/>
      <w:r w:rsidRPr="00612CB4">
        <w:t xml:space="preserve">. </w:t>
      </w:r>
      <w:r w:rsidRPr="00612CB4">
        <w:br/>
        <w:t xml:space="preserve">15. Учитель учит детей планировать свою работу и свой досуг. </w:t>
      </w:r>
      <w:r w:rsidRPr="00612CB4">
        <w:b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612CB4">
        <w:t>общеучебными</w:t>
      </w:r>
      <w:proofErr w:type="spellEnd"/>
      <w:r w:rsidRPr="00612CB4">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r w:rsidRPr="00612CB4">
        <w:br/>
        <w:t>Памятка для учителя</w:t>
      </w:r>
      <w:r w:rsidRPr="00612CB4">
        <w:br/>
        <w:t>по формированию и развитию универсальных учебных действий.</w:t>
      </w:r>
      <w:r w:rsidRPr="00612CB4">
        <w:br/>
        <w:t>Любые действия должны быть осмысленными. Это относится, прежде всего, к тому, кто требует действия от других.</w:t>
      </w:r>
      <w:r w:rsidRPr="00612CB4">
        <w:br/>
        <w:t>Развитие внутренней мотивации это движение вверх.</w:t>
      </w:r>
      <w:r w:rsidRPr="00612CB4">
        <w:br/>
        <w:t>Задачи, которые мы ставим перед ребёнком, должны быть не только понятны, но и внутренне приятны ему, т</w:t>
      </w:r>
      <w:proofErr w:type="gramStart"/>
      <w:r w:rsidRPr="00612CB4">
        <w:t>.е</w:t>
      </w:r>
      <w:proofErr w:type="gramEnd"/>
      <w:r w:rsidRPr="00612CB4">
        <w:t xml:space="preserve"> они должны быть значимы для него.</w:t>
      </w:r>
      <w:r w:rsidRPr="00612CB4">
        <w:br/>
        <w:t>ДЛЯ ПЕРВОКЛАССНИКА НЕОБХОДИМО:</w:t>
      </w:r>
      <w:r w:rsidRPr="00612CB4">
        <w:br/>
        <w:t>Создать атмосферу успеха.</w:t>
      </w:r>
      <w:r w:rsidRPr="00612CB4">
        <w:br/>
        <w:t xml:space="preserve">Помогать </w:t>
      </w:r>
      <w:r w:rsidR="00386B78">
        <w:t>,</w:t>
      </w:r>
      <w:r w:rsidRPr="00612CB4">
        <w:t>ребёнку учиться легко.</w:t>
      </w:r>
      <w:r w:rsidRPr="00612CB4">
        <w:br/>
        <w:t>Помогать обретать уверенность в своих силах и способностях.</w:t>
      </w:r>
      <w:r w:rsidRPr="00612CB4">
        <w:br/>
        <w:t>Не скупиться на поощрения и похвалу</w:t>
      </w:r>
    </w:p>
    <w:p w:rsidR="00843422" w:rsidRPr="00612CB4" w:rsidRDefault="00843422" w:rsidP="00843422">
      <w:pPr>
        <w:jc w:val="center"/>
        <w:rPr>
          <w:b/>
          <w:i/>
        </w:rPr>
      </w:pPr>
    </w:p>
    <w:p w:rsidR="00843422" w:rsidRPr="00612CB4" w:rsidRDefault="00843422" w:rsidP="00843422">
      <w:pPr>
        <w:jc w:val="center"/>
        <w:rPr>
          <w:b/>
          <w:i/>
        </w:rPr>
      </w:pPr>
    </w:p>
    <w:p w:rsidR="00843422" w:rsidRPr="00612CB4" w:rsidRDefault="00843422" w:rsidP="00843422">
      <w:pPr>
        <w:jc w:val="center"/>
        <w:rPr>
          <w:b/>
          <w:i/>
        </w:rPr>
      </w:pPr>
    </w:p>
    <w:sectPr w:rsidR="00843422" w:rsidRPr="00612CB4" w:rsidSect="00D3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422"/>
    <w:rsid w:val="00386B78"/>
    <w:rsid w:val="00612CB4"/>
    <w:rsid w:val="006A4070"/>
    <w:rsid w:val="00843422"/>
    <w:rsid w:val="00D37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2484</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UserXP</cp:lastModifiedBy>
  <cp:revision>2</cp:revision>
  <dcterms:created xsi:type="dcterms:W3CDTF">2014-11-27T06:11:00Z</dcterms:created>
  <dcterms:modified xsi:type="dcterms:W3CDTF">2014-11-27T15:32:00Z</dcterms:modified>
</cp:coreProperties>
</file>