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Pr="000E1DC5" w:rsidRDefault="003458EA" w:rsidP="003458EA">
      <w:pPr>
        <w:spacing w:after="0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0E1DC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«СРЕДНЯЯ ОБЩЕОБРАЗОВАТЕЛЬНАЯ ШКОЛА № 3 СЕЛА ПРАСКОВЕЯ БУДЕННОВСКОГО РАЙОНА» СТАВРОПОЛЬСКОГО КРАЯ</w:t>
      </w:r>
    </w:p>
    <w:p w:rsidR="003458EA" w:rsidRPr="000E1DC5" w:rsidRDefault="003458EA" w:rsidP="00345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1DC5">
        <w:rPr>
          <w:rFonts w:ascii="Times New Roman" w:hAnsi="Times New Roman"/>
          <w:sz w:val="24"/>
          <w:szCs w:val="24"/>
        </w:rPr>
        <w:t>356817, Ставропольский край, Буд</w:t>
      </w:r>
      <w:r>
        <w:rPr>
          <w:rFonts w:ascii="Times New Roman" w:hAnsi="Times New Roman"/>
          <w:sz w:val="24"/>
          <w:szCs w:val="24"/>
        </w:rPr>
        <w:t>ё</w:t>
      </w:r>
      <w:r w:rsidRPr="000E1DC5">
        <w:rPr>
          <w:rFonts w:ascii="Times New Roman" w:hAnsi="Times New Roman"/>
          <w:sz w:val="24"/>
          <w:szCs w:val="24"/>
        </w:rPr>
        <w:t xml:space="preserve">нновский район, </w:t>
      </w:r>
      <w:proofErr w:type="gramStart"/>
      <w:r w:rsidRPr="000E1DC5">
        <w:rPr>
          <w:rFonts w:ascii="Times New Roman" w:hAnsi="Times New Roman"/>
          <w:sz w:val="24"/>
          <w:szCs w:val="24"/>
        </w:rPr>
        <w:t>с</w:t>
      </w:r>
      <w:proofErr w:type="gramEnd"/>
      <w:r w:rsidRPr="000E1DC5">
        <w:rPr>
          <w:rFonts w:ascii="Times New Roman" w:hAnsi="Times New Roman"/>
          <w:sz w:val="24"/>
          <w:szCs w:val="24"/>
        </w:rPr>
        <w:t>. Прасковея, ул. Октябрьская, 12</w:t>
      </w:r>
    </w:p>
    <w:p w:rsidR="003458EA" w:rsidRPr="000E1DC5" w:rsidRDefault="003458EA" w:rsidP="00345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1DC5">
        <w:rPr>
          <w:rFonts w:ascii="Times New Roman" w:hAnsi="Times New Roman"/>
          <w:sz w:val="24"/>
          <w:szCs w:val="24"/>
        </w:rPr>
        <w:t xml:space="preserve">тел/факс: 8 (86559) 67-5-78, </w:t>
      </w:r>
      <w:r w:rsidRPr="000E1DC5">
        <w:rPr>
          <w:rFonts w:ascii="Times New Roman" w:hAnsi="Times New Roman"/>
          <w:sz w:val="24"/>
          <w:szCs w:val="24"/>
          <w:lang w:val="en-US"/>
        </w:rPr>
        <w:t>E</w:t>
      </w:r>
      <w:r w:rsidRPr="000E1DC5">
        <w:rPr>
          <w:rFonts w:ascii="Times New Roman" w:hAnsi="Times New Roman"/>
          <w:sz w:val="24"/>
          <w:szCs w:val="24"/>
        </w:rPr>
        <w:t>-</w:t>
      </w:r>
      <w:r w:rsidRPr="000E1DC5">
        <w:rPr>
          <w:rFonts w:ascii="Times New Roman" w:hAnsi="Times New Roman"/>
          <w:sz w:val="24"/>
          <w:szCs w:val="24"/>
          <w:lang w:val="en-US"/>
        </w:rPr>
        <w:t>mail</w:t>
      </w:r>
      <w:r w:rsidRPr="000E1D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0E1DC5">
          <w:rPr>
            <w:rStyle w:val="a3"/>
            <w:rFonts w:ascii="Times New Roman" w:hAnsi="Times New Roman"/>
            <w:sz w:val="24"/>
            <w:szCs w:val="24"/>
          </w:rPr>
          <w:t>-3-26</w:t>
        </w:r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0E1DC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0E1DC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0E1DC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E1DC5">
        <w:rPr>
          <w:rFonts w:ascii="Times New Roman" w:hAnsi="Times New Roman"/>
          <w:sz w:val="24"/>
          <w:szCs w:val="24"/>
        </w:rPr>
        <w:t xml:space="preserve"> </w:t>
      </w:r>
    </w:p>
    <w:p w:rsidR="003458EA" w:rsidRDefault="003458EA" w:rsidP="003458EA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  <w:r w:rsidRPr="000E1DC5">
        <w:t xml:space="preserve">ОКПО 51974146, ОГРН </w:t>
      </w:r>
      <w:r w:rsidRPr="000E1DC5">
        <w:rPr>
          <w:color w:val="000000"/>
        </w:rPr>
        <w:t xml:space="preserve">1022603228064, </w:t>
      </w:r>
      <w:r w:rsidRPr="000E1DC5">
        <w:t xml:space="preserve">ИНН/КПП </w:t>
      </w:r>
      <w:r w:rsidRPr="000E1DC5">
        <w:rPr>
          <w:color w:val="000000"/>
        </w:rPr>
        <w:t>2624023718/262401001</w:t>
      </w: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  <w:r w:rsidRPr="003458EA">
        <w:rPr>
          <w:b/>
          <w:sz w:val="36"/>
          <w:szCs w:val="28"/>
        </w:rPr>
        <w:t>Доклад на тему:</w:t>
      </w: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570361" w:rsidRPr="00570361" w:rsidRDefault="003458EA" w:rsidP="00570361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  <w:r w:rsidRPr="003458EA">
        <w:rPr>
          <w:sz w:val="44"/>
          <w:szCs w:val="44"/>
        </w:rPr>
        <w:t>«</w:t>
      </w:r>
      <w:r w:rsidR="00570361" w:rsidRPr="00570361">
        <w:rPr>
          <w:b/>
          <w:sz w:val="36"/>
          <w:szCs w:val="28"/>
        </w:rPr>
        <w:t xml:space="preserve">Структура уроков введения нового знания в логике  </w:t>
      </w:r>
    </w:p>
    <w:p w:rsidR="003458EA" w:rsidRPr="00570361" w:rsidRDefault="00570361" w:rsidP="00570361">
      <w:pPr>
        <w:pStyle w:val="msonospacing0"/>
        <w:spacing w:before="0" w:beforeAutospacing="0" w:after="0" w:afterAutospacing="0"/>
        <w:jc w:val="center"/>
        <w:rPr>
          <w:b/>
          <w:sz w:val="36"/>
          <w:szCs w:val="28"/>
        </w:rPr>
      </w:pPr>
      <w:r w:rsidRPr="00570361">
        <w:rPr>
          <w:b/>
          <w:sz w:val="36"/>
          <w:szCs w:val="28"/>
        </w:rPr>
        <w:t xml:space="preserve"> системно-деятельностного подхода</w:t>
      </w:r>
      <w:r w:rsidRPr="003458EA">
        <w:rPr>
          <w:sz w:val="44"/>
          <w:szCs w:val="44"/>
        </w:rPr>
        <w:t>»</w:t>
      </w:r>
      <w:r w:rsidRPr="00570361">
        <w:rPr>
          <w:b/>
          <w:sz w:val="36"/>
          <w:szCs w:val="28"/>
        </w:rPr>
        <w:t xml:space="preserve">                                                                            </w:t>
      </w:r>
      <w:r>
        <w:rPr>
          <w:b/>
          <w:sz w:val="36"/>
          <w:szCs w:val="28"/>
        </w:rPr>
        <w:t xml:space="preserve">            </w:t>
      </w:r>
    </w:p>
    <w:p w:rsidR="003458EA" w:rsidRPr="003458EA" w:rsidRDefault="003458EA" w:rsidP="003458EA">
      <w:pPr>
        <w:pStyle w:val="msonospacing0"/>
        <w:spacing w:before="0" w:beforeAutospacing="0" w:after="0" w:afterAutospacing="0"/>
        <w:jc w:val="center"/>
        <w:rPr>
          <w:sz w:val="44"/>
          <w:szCs w:val="44"/>
        </w:rPr>
      </w:pPr>
    </w:p>
    <w:p w:rsidR="003458EA" w:rsidRPr="003458EA" w:rsidRDefault="003458EA" w:rsidP="003458EA">
      <w:pPr>
        <w:pStyle w:val="msonospacing0"/>
        <w:tabs>
          <w:tab w:val="left" w:pos="3345"/>
        </w:tabs>
        <w:spacing w:before="0" w:beforeAutospacing="0" w:after="0" w:afterAutospacing="0"/>
        <w:jc w:val="center"/>
        <w:rPr>
          <w:b/>
          <w:sz w:val="36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3458EA">
      <w:pPr>
        <w:pStyle w:val="msonospacing0"/>
        <w:tabs>
          <w:tab w:val="left" w:pos="645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Подготовил</w:t>
      </w:r>
      <w:r w:rsidR="005703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3458EA" w:rsidRDefault="003458EA" w:rsidP="003458EA">
      <w:pPr>
        <w:pStyle w:val="msonospacing0"/>
        <w:tabs>
          <w:tab w:val="left" w:pos="64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учител</w:t>
      </w:r>
      <w:r w:rsidR="0057036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начальных классов</w:t>
      </w:r>
    </w:p>
    <w:p w:rsidR="003458EA" w:rsidRDefault="003458EA" w:rsidP="003458EA">
      <w:pPr>
        <w:pStyle w:val="msonospacing0"/>
        <w:tabs>
          <w:tab w:val="left" w:pos="586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Жигалко С.А.</w:t>
      </w:r>
    </w:p>
    <w:p w:rsidR="003458EA" w:rsidRDefault="003458EA" w:rsidP="003458EA">
      <w:pPr>
        <w:pStyle w:val="msonospacing0"/>
        <w:tabs>
          <w:tab w:val="left" w:pos="586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Default="003458EA" w:rsidP="004F4CA8">
      <w:pPr>
        <w:pStyle w:val="msonospacing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58EA" w:rsidRPr="003458EA" w:rsidRDefault="003458EA" w:rsidP="003458EA">
      <w:pPr>
        <w:pStyle w:val="msonospacing0"/>
        <w:tabs>
          <w:tab w:val="left" w:pos="4215"/>
        </w:tabs>
        <w:spacing w:before="0" w:beforeAutospacing="0" w:after="0" w:afterAutospacing="0"/>
        <w:jc w:val="center"/>
        <w:rPr>
          <w:sz w:val="28"/>
          <w:szCs w:val="28"/>
        </w:rPr>
      </w:pPr>
      <w:r w:rsidRPr="003458EA">
        <w:rPr>
          <w:sz w:val="28"/>
          <w:szCs w:val="28"/>
        </w:rPr>
        <w:t>2013-2014учебный год</w:t>
      </w:r>
    </w:p>
    <w:p w:rsidR="00570361" w:rsidRDefault="00570361" w:rsidP="00570361">
      <w:pPr>
        <w:tabs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61" w:rsidRDefault="00570361" w:rsidP="00570361">
      <w:pPr>
        <w:tabs>
          <w:tab w:val="left" w:pos="6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61" w:rsidRPr="004C0EAD" w:rsidRDefault="00EE7302" w:rsidP="004C0EA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D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уроков введения нового знания в ло</w:t>
      </w:r>
      <w:r w:rsidR="00570361" w:rsidRPr="004C0EAD">
        <w:rPr>
          <w:rFonts w:ascii="Times New Roman" w:hAnsi="Times New Roman" w:cs="Times New Roman"/>
          <w:b/>
          <w:sz w:val="28"/>
          <w:szCs w:val="28"/>
        </w:rPr>
        <w:t>гике</w:t>
      </w:r>
    </w:p>
    <w:p w:rsidR="004C0EAD" w:rsidRDefault="00EE7302" w:rsidP="004C0EA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AD">
        <w:rPr>
          <w:rFonts w:ascii="Times New Roman" w:hAnsi="Times New Roman" w:cs="Times New Roman"/>
          <w:b/>
          <w:sz w:val="28"/>
          <w:szCs w:val="28"/>
        </w:rPr>
        <w:t>системно-деятельностного подхода</w:t>
      </w:r>
      <w:r w:rsidR="00125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473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 1)</w:t>
      </w:r>
    </w:p>
    <w:p w:rsidR="004C0EAD" w:rsidRDefault="004C0EAD" w:rsidP="004C0EA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73" w:rsidRDefault="004C0EAD" w:rsidP="00125473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58EA" w:rsidRPr="004C0E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0607C" w:rsidRPr="004C0EAD">
        <w:rPr>
          <w:rFonts w:ascii="Times New Roman" w:eastAsia="Times New Roman" w:hAnsi="Times New Roman" w:cs="Times New Roman"/>
          <w:iCs/>
          <w:sz w:val="28"/>
          <w:szCs w:val="28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 Поэтому сегодня </w:t>
      </w:r>
      <w:r w:rsidR="0010607C" w:rsidRPr="004C0EAD">
        <w:rPr>
          <w:rFonts w:ascii="Times New Roman" w:eastAsia="Times New Roman" w:hAnsi="Times New Roman" w:cs="Times New Roman"/>
          <w:b/>
          <w:iCs/>
          <w:sz w:val="28"/>
          <w:szCs w:val="28"/>
        </w:rPr>
        <w:t>важно</w:t>
      </w:r>
      <w:r w:rsidR="0010607C" w:rsidRPr="004C0EAD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столько дать ребенку как можно больший багаж знаний, сколько </w:t>
      </w:r>
      <w:r w:rsidR="0010607C" w:rsidRPr="004C0EA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обеспечить его общекультурное, личностное </w:t>
      </w:r>
      <w:r w:rsidR="0010607C" w:rsidRPr="004C0EAD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 w:rsidR="0010607C" w:rsidRPr="004C0EAD">
        <w:rPr>
          <w:rFonts w:ascii="Times New Roman" w:eastAsia="Times New Roman" w:hAnsi="Times New Roman" w:cs="Times New Roman"/>
          <w:b/>
          <w:iCs/>
          <w:sz w:val="28"/>
          <w:szCs w:val="28"/>
        </w:rPr>
        <w:t>познавательное развитие, вооружить таким важным умением, как умение учиться</w:t>
      </w:r>
      <w:proofErr w:type="gramStart"/>
      <w:r w:rsidR="0010607C" w:rsidRPr="004C0EA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="0010607C" w:rsidRPr="004C0EA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лайд </w:t>
      </w:r>
      <w:r w:rsidR="00A53A7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0607C" w:rsidRPr="004C0EA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сути, это и есть главная задача новых образовательных стандартов, которые призваны реализовать развивающий потенциал общего среднего образования. </w:t>
      </w:r>
      <w:r w:rsidR="0010607C" w:rsidRPr="004C0EA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Конструктивно выполнить задачи образования 21 века помогает </w:t>
      </w:r>
      <w:r w:rsidR="0010607C"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системно-деятельностный подход.</w:t>
      </w:r>
      <w:r w:rsidR="00125473" w:rsidRPr="001254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0607C" w:rsidRPr="004C0EAD" w:rsidRDefault="0010607C" w:rsidP="004C0EAD">
      <w:pPr>
        <w:tabs>
          <w:tab w:val="left" w:pos="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607C" w:rsidRPr="004C0EAD" w:rsidRDefault="0010607C" w:rsidP="004C0E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Сегодня наибольшее распространение получила «технология деятельностного метода обучения», разработанная под руководством доктора педагогических наук, профессора Людмилы  Георгиевны </w:t>
      </w:r>
      <w:proofErr w:type="spellStart"/>
      <w:r w:rsidRPr="004C0EAD">
        <w:rPr>
          <w:rFonts w:ascii="Times New Roman" w:eastAsia="Times New Roman" w:hAnsi="Times New Roman" w:cs="Times New Roman"/>
          <w:sz w:val="28"/>
          <w:szCs w:val="28"/>
        </w:rPr>
        <w:t>Петерсон</w:t>
      </w:r>
      <w:proofErr w:type="spellEnd"/>
      <w:r w:rsidRPr="004C0E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07C" w:rsidRPr="004C0EAD" w:rsidRDefault="0010607C" w:rsidP="004C0E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 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10607C" w:rsidRPr="004C0EAD" w:rsidRDefault="0010607C" w:rsidP="004C0E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Принципиальным отличием технологии деятельностного метода от традиционного технологии демонстрационно-наглядного метода обучения является то, что </w:t>
      </w:r>
      <w:r w:rsidRPr="004C0EAD">
        <w:rPr>
          <w:rFonts w:ascii="Times New Roman" w:eastAsia="Times New Roman" w:hAnsi="Times New Roman" w:cs="Times New Roman"/>
          <w:b/>
          <w:sz w:val="28"/>
          <w:szCs w:val="28"/>
        </w:rPr>
        <w:t>предложенная структура описывает деятельность не учителя, а учащихся.</w:t>
      </w:r>
    </w:p>
    <w:p w:rsidR="003618C5" w:rsidRDefault="00AB7B09" w:rsidP="00125473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 </w:t>
      </w:r>
      <w:r w:rsidR="0010607C"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Типология уроков в дидактической системе деятельностного метода</w:t>
      </w:r>
    </w:p>
    <w:p w:rsidR="0010607C" w:rsidRPr="003618C5" w:rsidRDefault="00125473" w:rsidP="003618C5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3618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0607C" w:rsidRPr="004C0EAD" w:rsidRDefault="0010607C" w:rsidP="00A53A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Уроки </w:t>
      </w:r>
      <w:r w:rsidR="004C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EAD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по целеполаганию можно распределить на четыре группы:</w:t>
      </w:r>
    </w:p>
    <w:p w:rsidR="0010607C" w:rsidRPr="004C0EAD" w:rsidRDefault="0010607C" w:rsidP="00A53A70">
      <w:pPr>
        <w:tabs>
          <w:tab w:val="num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1.                 уроки «открытия» нового знания; </w:t>
      </w:r>
    </w:p>
    <w:p w:rsidR="0010607C" w:rsidRPr="004C0EAD" w:rsidRDefault="0010607C" w:rsidP="00A53A70">
      <w:pPr>
        <w:tabs>
          <w:tab w:val="num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2.                 уроки рефлексии; </w:t>
      </w:r>
    </w:p>
    <w:p w:rsidR="0010607C" w:rsidRPr="004C0EAD" w:rsidRDefault="0010607C" w:rsidP="00A53A70">
      <w:pPr>
        <w:tabs>
          <w:tab w:val="num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3.                 уроки общеметодологической направленности; </w:t>
      </w:r>
    </w:p>
    <w:p w:rsidR="0010607C" w:rsidRPr="004C0EAD" w:rsidRDefault="0010607C" w:rsidP="00A53A70">
      <w:pPr>
        <w:tabs>
          <w:tab w:val="num" w:pos="72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4.                 уроки развивающего контроля. </w:t>
      </w:r>
    </w:p>
    <w:p w:rsidR="00A53A70" w:rsidRPr="003618C5" w:rsidRDefault="0010607C" w:rsidP="00A53A70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1. Урок «открытия» нового знания</w:t>
      </w:r>
      <w:proofErr w:type="gramStart"/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A53A70" w:rsidRP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0607C" w:rsidRPr="004C0EAD" w:rsidRDefault="0010607C" w:rsidP="00A53A70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607C" w:rsidRPr="004C0EAD" w:rsidRDefault="0010607C" w:rsidP="00A53A7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способности учащихся к новому способу действия.</w:t>
      </w:r>
    </w:p>
    <w:p w:rsidR="00AB7B09" w:rsidRPr="004C0EAD" w:rsidRDefault="0010607C" w:rsidP="00A53A7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AB7B09" w:rsidRPr="004C0EAD" w:rsidRDefault="00AB7B09" w:rsidP="00A53A70">
      <w:pPr>
        <w:tabs>
          <w:tab w:val="left" w:pos="3345"/>
        </w:tabs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A70" w:rsidRPr="003618C5" w:rsidRDefault="0010607C" w:rsidP="00A53A70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2. Урок рефлексии</w:t>
      </w:r>
      <w:proofErr w:type="gramStart"/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0607C" w:rsidRPr="004C0EAD" w:rsidRDefault="0010607C" w:rsidP="00A53A70">
      <w:pPr>
        <w:tabs>
          <w:tab w:val="left" w:pos="3345"/>
        </w:tabs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607C" w:rsidRPr="004C0EAD" w:rsidRDefault="0010607C" w:rsidP="00A53A7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10607C" w:rsidRPr="004C0EAD" w:rsidRDefault="0010607C" w:rsidP="00A53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Образовательная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коррекция и тренинг изученных понятий, алгоритмов и т.д.</w:t>
      </w:r>
    </w:p>
    <w:p w:rsidR="003458EA" w:rsidRPr="004C0EAD" w:rsidRDefault="003458EA" w:rsidP="00A53A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A53A70" w:rsidRPr="003618C5" w:rsidRDefault="0010607C" w:rsidP="00A53A70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3. Урок общеметодологической направленности</w:t>
      </w:r>
      <w:proofErr w:type="gramStart"/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A53A70" w:rsidRP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3458EA" w:rsidRPr="004C0EAD" w:rsidRDefault="003458EA" w:rsidP="004C0EAD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07C" w:rsidRPr="004C0EAD" w:rsidRDefault="003458EA" w:rsidP="004C0EAD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607C"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="0010607C"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="0010607C" w:rsidRPr="004C0EA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10607C" w:rsidRPr="004C0EAD" w:rsidRDefault="0010607C" w:rsidP="004C0EAD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выявление теоретических основ построения содержательно-методических линий.</w:t>
      </w:r>
    </w:p>
    <w:p w:rsidR="00AB7B09" w:rsidRPr="004C0EAD" w:rsidRDefault="00AB7B09" w:rsidP="004C0EAD">
      <w:pPr>
        <w:spacing w:after="0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A70" w:rsidRPr="003618C5" w:rsidRDefault="0010607C" w:rsidP="00A53A70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4. Урок развивающего контроля</w:t>
      </w:r>
      <w:proofErr w:type="gramStart"/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A53A70" w:rsidRP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A53A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</w:t>
      </w:r>
      <w:r w:rsidR="00A53A70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0607C" w:rsidRPr="004C0EAD" w:rsidRDefault="0010607C" w:rsidP="004C0EAD">
      <w:pPr>
        <w:spacing w:after="0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607C" w:rsidRPr="004C0EAD" w:rsidRDefault="0010607C" w:rsidP="004C0EAD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Деятельностная</w:t>
      </w:r>
      <w:proofErr w:type="spellEnd"/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способности учащихся к осуществлению контрольной функции.</w:t>
      </w:r>
    </w:p>
    <w:p w:rsidR="00AB7B09" w:rsidRPr="004C0EAD" w:rsidRDefault="0010607C" w:rsidP="00A53A7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Образовательная цель:</w:t>
      </w:r>
      <w:r w:rsidRPr="004C0EAD">
        <w:rPr>
          <w:rFonts w:ascii="Times New Roman" w:eastAsia="Times New Roman" w:hAnsi="Times New Roman" w:cs="Times New Roman"/>
          <w:sz w:val="28"/>
          <w:szCs w:val="28"/>
        </w:rPr>
        <w:t xml:space="preserve"> контроль и самоконтроль изученных понятий и алгоритмов.</w:t>
      </w:r>
    </w:p>
    <w:p w:rsidR="00A53A70" w:rsidRDefault="00A53A70" w:rsidP="00A53A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53A70" w:rsidRPr="003618C5" w:rsidRDefault="00A53A70" w:rsidP="00A53A70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53A70" w:rsidRDefault="00A53A70" w:rsidP="00A53A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3A70">
        <w:rPr>
          <w:rFonts w:ascii="Times New Roman" w:eastAsia="Times New Roman" w:hAnsi="Times New Roman" w:cs="Times New Roman"/>
          <w:sz w:val="28"/>
          <w:szCs w:val="28"/>
        </w:rPr>
        <w:t xml:space="preserve">Рождение  любого урока начинается  с  осознания  и  правильного, четкого определения его конечной  цели - чего учитель хочет добиться; затем установления средства - что поможет учителю в достижении цели, а уж затем определения способа - как учитель будет действовать, чтобы цель была  достигнута. </w:t>
      </w:r>
    </w:p>
    <w:p w:rsidR="00A53A70" w:rsidRPr="00A53A70" w:rsidRDefault="00B6772A" w:rsidP="00A53A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0;margin-top:0;width:427.5pt;height:4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" filled="f" stroked="f">
            <v:textbox>
              <w:txbxContent>
                <w:p w:rsidR="00364EAE" w:rsidRPr="003618C5" w:rsidRDefault="00A53A70" w:rsidP="00364EAE">
                  <w:pPr>
                    <w:tabs>
                      <w:tab w:val="left" w:pos="60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3A7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Урок с точки  зрения логики процесса обучения, приводит нас к понятию «структура урока»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364EAE" w:rsidRPr="00364EA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364EAE" w:rsidRPr="0012547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(</w:t>
                  </w:r>
                  <w:proofErr w:type="gramStart"/>
                  <w:r w:rsidR="00364EAE" w:rsidRPr="0012547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</w:t>
                  </w:r>
                  <w:proofErr w:type="gramEnd"/>
                  <w:r w:rsidR="00364EAE" w:rsidRPr="0012547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лайд</w:t>
                  </w:r>
                  <w:r w:rsidR="00364EA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9</w:t>
                  </w:r>
                  <w:r w:rsidR="00364EAE" w:rsidRPr="0012547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)</w:t>
                  </w:r>
                </w:p>
                <w:p w:rsidR="00A53A70" w:rsidRPr="00A53A70" w:rsidRDefault="00A53A70" w:rsidP="00A53A70">
                  <w:pPr>
                    <w:spacing w:after="0"/>
                    <w:ind w:firstLine="7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0607C" w:rsidRPr="004C0EAD" w:rsidRDefault="00A53A70" w:rsidP="00A53A7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A53A70" w:rsidRDefault="00B6772A" w:rsidP="004C0EA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ect id="Rectangle 1" o:spid="_x0000_s1027" style="position:absolute;left:0;text-align:left;margin-left:-3.75pt;margin-top:3.35pt;width:508.05pt;height:64.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" filled="f" stroked="f">
            <v:textbox>
              <w:txbxContent>
                <w:p w:rsidR="00364EAE" w:rsidRPr="00364EAE" w:rsidRDefault="00364EAE" w:rsidP="00364EAE">
                  <w:pPr>
                    <w:spacing w:after="0"/>
                    <w:ind w:firstLine="7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64E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Структура урока – это совокупность различных вариантов взаимодействий между элементами урока, возникающая в процессе обучения и обеспечивающая его целенаправленную действенность.</w:t>
                  </w:r>
                </w:p>
                <w:p w:rsidR="00364EAE" w:rsidRPr="00364EAE" w:rsidRDefault="00364EAE" w:rsidP="00364EAE">
                  <w:pPr>
                    <w:spacing w:after="0"/>
                    <w:ind w:firstLine="7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64EA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364EAE" w:rsidRDefault="00364EAE"/>
              </w:txbxContent>
            </v:textbox>
          </v:rect>
        </w:pict>
      </w:r>
    </w:p>
    <w:p w:rsidR="00364EAE" w:rsidRDefault="00364EAE" w:rsidP="004C0EA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EAE" w:rsidRDefault="00364EAE" w:rsidP="004C0EA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EAE" w:rsidRDefault="00364EAE" w:rsidP="00364EA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EAE" w:rsidRPr="00364EAE" w:rsidRDefault="00364EAE" w:rsidP="00364E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4EAE">
        <w:rPr>
          <w:rFonts w:ascii="Times New Roman" w:eastAsia="Times New Roman" w:hAnsi="Times New Roman" w:cs="Times New Roman"/>
          <w:sz w:val="28"/>
          <w:szCs w:val="28"/>
        </w:rPr>
        <w:t xml:space="preserve">При  составлении  структуры  урока следует  учитывать закономерность, согласно которой постоянными этапами на каждом уроке являются организационный инструктаж и инструктаж  по  домашнему  заданию. </w:t>
      </w:r>
    </w:p>
    <w:p w:rsidR="00364EAE" w:rsidRDefault="00364EAE" w:rsidP="00364E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64EAE" w:rsidRPr="00364EAE" w:rsidRDefault="00364EAE" w:rsidP="00364E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4EAE">
        <w:rPr>
          <w:rFonts w:ascii="Times New Roman" w:eastAsia="Times New Roman" w:hAnsi="Times New Roman" w:cs="Times New Roman"/>
          <w:sz w:val="28"/>
          <w:szCs w:val="28"/>
        </w:rPr>
        <w:t xml:space="preserve">Ученик, которому не  объяснили, как нужно делать  домашнее  задание, скорее  всего  не  выполнит его или спишет  у товарища. Таким образом, возможность домашнего  осмысления и усвоения учебного  материала теряется, что снижает общую эффективность изучения темы. </w:t>
      </w:r>
    </w:p>
    <w:p w:rsidR="00364EAE" w:rsidRDefault="00364EAE" w:rsidP="00364E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4EAE" w:rsidRPr="00364EAE" w:rsidRDefault="00364EAE" w:rsidP="00364EA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64EAE">
        <w:rPr>
          <w:rFonts w:ascii="Times New Roman" w:eastAsia="Times New Roman" w:hAnsi="Times New Roman" w:cs="Times New Roman"/>
          <w:sz w:val="28"/>
          <w:szCs w:val="28"/>
        </w:rPr>
        <w:t>Остальные этапы: изучение нового материала, проверка и анализ домашнего задания, закрепление изученного материала, расширение и углубление знаний могут варьироваться учителем в зависимости от этапа изучения темы и образовательных задач урока</w:t>
      </w:r>
      <w:proofErr w:type="gramStart"/>
      <w:r w:rsidRPr="00364E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64E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364EAE" w:rsidRPr="00364EAE" w:rsidRDefault="00364EAE" w:rsidP="004C0E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64EAE" w:rsidRPr="00364EAE" w:rsidRDefault="00364EAE" w:rsidP="004C0E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64EAE" w:rsidRDefault="00364EAE" w:rsidP="00364EA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D" w:rsidRPr="00364EAE" w:rsidRDefault="0010607C" w:rsidP="007F28F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EA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уроков открытия нового знания в рамках деятельностного подхода имеет следующий вид:</w:t>
      </w:r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0607C" w:rsidRPr="004C0EAD" w:rsidRDefault="0010607C" w:rsidP="004C0EA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C0EAD" w:rsidRDefault="004C0EAD" w:rsidP="004C0EAD">
      <w:pPr>
        <w:spacing w:after="0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2F46" w:rsidRDefault="00B6772A" w:rsidP="00EF7E24">
      <w:pPr>
        <w:spacing w:after="0" w:line="192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5" o:spid="_x0000_s1030" style="position:absolute;left:0;text-align:left;margin-left:-49.5pt;margin-top:9.95pt;width:686.05pt;height:245.2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" filled="f" stroked="f">
            <v:textbox>
              <w:txbxContent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2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 xml:space="preserve">Организационный момент. 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2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Постановка цели урока в начале или в процессе урока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2"/>
                    </w:numPr>
                    <w:spacing w:after="0" w:line="240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Актуализация и пробное учебное действие.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Первичное восприятие и усвоение нового теоретического учебного материала (правил, понятий, алгоритмов)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Применение теоретических положений в условиях выполнения упражнений и решения УЗ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proofErr w:type="gramStart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Самостоятельное</w:t>
                  </w:r>
                  <w:proofErr w:type="gramEnd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, творческое использование сформированных умений, навыков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Динамическая пауза</w:t>
                  </w:r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 xml:space="preserve">Обобщение усвоенного и включение его в систему ранее </w:t>
                  </w:r>
                  <w:proofErr w:type="gramStart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усвоенных</w:t>
                  </w:r>
                  <w:proofErr w:type="gramEnd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 xml:space="preserve"> </w:t>
                  </w:r>
                  <w:proofErr w:type="spellStart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ЗУНов</w:t>
                  </w:r>
                  <w:proofErr w:type="spellEnd"/>
                </w:p>
                <w:p w:rsidR="00EF7E24" w:rsidRPr="00EF7E24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Рефлексия деятельности</w:t>
                  </w:r>
                </w:p>
                <w:p w:rsidR="00EF7E24" w:rsidRPr="00497D85" w:rsidRDefault="00EF7E24" w:rsidP="00EF7E24">
                  <w:pPr>
                    <w:pStyle w:val="ab"/>
                    <w:numPr>
                      <w:ilvl w:val="0"/>
                      <w:numId w:val="13"/>
                    </w:numPr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  <w:proofErr w:type="gramStart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>Контроль за</w:t>
                  </w:r>
                  <w:proofErr w:type="gramEnd"/>
                  <w:r w:rsidRPr="00EF7E24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 xml:space="preserve"> процессом и результатом учебной деятельности школьников</w:t>
                  </w:r>
                  <w:r w:rsidR="007F28FD">
                    <w:rPr>
                      <w:rFonts w:eastAsia="Times New Roman"/>
                      <w:b/>
                      <w:bCs/>
                      <w:color w:val="4F6228"/>
                      <w:kern w:val="24"/>
                      <w:sz w:val="32"/>
                      <w:szCs w:val="48"/>
                    </w:rPr>
                    <w:t xml:space="preserve"> </w:t>
                  </w:r>
                  <w:r w:rsidR="007F28FD" w:rsidRPr="0012547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(слайд</w:t>
                  </w:r>
                  <w:r w:rsidR="007F28F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1</w:t>
                  </w:r>
                  <w:r w:rsidR="007F28FD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2-21</w:t>
                  </w:r>
                  <w:r w:rsidR="007F28FD" w:rsidRPr="0012547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)</w:t>
                  </w:r>
                </w:p>
                <w:p w:rsidR="00497D85" w:rsidRPr="00EF7E24" w:rsidRDefault="00497D85" w:rsidP="00497D85">
                  <w:pPr>
                    <w:pStyle w:val="ab"/>
                    <w:spacing w:after="0" w:line="192" w:lineRule="auto"/>
                    <w:ind w:right="2808"/>
                    <w:textAlignment w:val="baseline"/>
                    <w:rPr>
                      <w:rFonts w:eastAsia="Times New Roman"/>
                      <w:sz w:val="24"/>
                    </w:rPr>
                  </w:pPr>
                </w:p>
              </w:txbxContent>
            </v:textbox>
          </v:rect>
        </w:pict>
      </w:r>
      <w:r w:rsidR="0010607C" w:rsidRPr="00A611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9B2F46" w:rsidRPr="009B2F46" w:rsidRDefault="009B2F46" w:rsidP="009B2F46">
      <w:pPr>
        <w:rPr>
          <w:rFonts w:ascii="Times New Roman" w:hAnsi="Times New Roman" w:cs="Times New Roman"/>
          <w:sz w:val="28"/>
          <w:szCs w:val="28"/>
        </w:rPr>
      </w:pPr>
    </w:p>
    <w:p w:rsidR="00497D85" w:rsidRDefault="00497D85" w:rsidP="0049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D85" w:rsidRDefault="00497D85" w:rsidP="0049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Default="004236F4" w:rsidP="00497D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en-US"/>
        </w:rPr>
      </w:pPr>
    </w:p>
    <w:p w:rsidR="004236F4" w:rsidRDefault="004236F4" w:rsidP="00497D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en-US"/>
        </w:rPr>
      </w:pPr>
      <w:r>
        <w:rPr>
          <w:rFonts w:ascii="Calibri" w:eastAsia="Times New Roman" w:hAnsi="Calibri" w:cs="Times New Roman"/>
          <w:sz w:val="28"/>
          <w:szCs w:val="28"/>
          <w:u w:val="single"/>
          <w:lang w:eastAsia="en-US"/>
        </w:rPr>
        <w:t xml:space="preserve"> Фрагмент  открытого урока</w:t>
      </w:r>
    </w:p>
    <w:p w:rsidR="004236F4" w:rsidRPr="004236F4" w:rsidRDefault="004236F4" w:rsidP="004236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 к учебной деятельности</w:t>
      </w:r>
      <w:proofErr w:type="gramStart"/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знаний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36F4">
        <w:rPr>
          <w:rFonts w:ascii="Times New Roman" w:eastAsia="Calibri" w:hAnsi="Times New Roman" w:cs="Times New Roman"/>
          <w:sz w:val="28"/>
          <w:szCs w:val="28"/>
          <w:lang w:eastAsia="en-US"/>
        </w:rPr>
        <w:t>- Откройте тетради, сверьте решение домашней  задачи. С нами вместе ее делали Маша и Миша. Сравните результаты.</w:t>
      </w:r>
    </w:p>
    <w:p w:rsidR="004236F4" w:rsidRPr="004236F4" w:rsidRDefault="007F28FD" w:rsidP="004236F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Формулировка темы урок</w:t>
      </w:r>
      <w:proofErr w:type="gramStart"/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24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4236F4"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Постановка цели урока. 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ind w:left="502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Cs/>
          <w:sz w:val="28"/>
          <w:szCs w:val="28"/>
        </w:rPr>
        <w:t>- Как узнать, какую тему на уроке будем изучать? ( Содержание)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firstLine="274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Далее учащиеся открывают в учебниках «Содержание» (с. 5), находят новую тему и озвучивают ее. (Умножение числа 1 и на число 1)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firstLine="274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490"/>
        </w:tabs>
        <w:autoSpaceDE w:val="0"/>
        <w:autoSpaceDN w:val="0"/>
        <w:adjustRightInd w:val="0"/>
        <w:spacing w:before="10" w:after="0" w:line="250" w:lineRule="exact"/>
        <w:ind w:left="336" w:right="5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Что нового мы узнаем на этом уроке? 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(Как умножить </w:t>
      </w:r>
      <w:r w:rsidRPr="004236F4">
        <w:rPr>
          <w:rFonts w:ascii="Times New Roman" w:eastAsia="Times New Roman" w:hAnsi="Times New Roman" w:cs="Times New Roman"/>
          <w:sz w:val="28"/>
          <w:szCs w:val="28"/>
          <w:u w:val="single"/>
        </w:rPr>
        <w:t>чис</w:t>
      </w:r>
      <w:r w:rsidRPr="004236F4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ло 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на другое </w:t>
      </w:r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число</w:t>
      </w:r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Как умножить </w:t>
      </w:r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число</w:t>
      </w:r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236F4">
        <w:rPr>
          <w:rFonts w:ascii="Times New Roman" w:eastAsia="Times New Roman" w:hAnsi="Times New Roman" w:cs="Times New Roman"/>
          <w:sz w:val="28"/>
          <w:szCs w:val="28"/>
          <w:u w:val="single"/>
        </w:rPr>
        <w:t>число 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gramEnd"/>
    </w:p>
    <w:p w:rsidR="004236F4" w:rsidRPr="004236F4" w:rsidRDefault="004236F4" w:rsidP="004236F4">
      <w:pPr>
        <w:tabs>
          <w:tab w:val="left" w:pos="490"/>
        </w:tabs>
        <w:autoSpaceDE w:val="0"/>
        <w:autoSpaceDN w:val="0"/>
        <w:adjustRightInd w:val="0"/>
        <w:spacing w:before="10" w:after="0" w:line="250" w:lineRule="exact"/>
        <w:ind w:left="336" w:right="5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Что нам поможет приобрести новые знания? (упражнения.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4236F4" w:rsidRPr="004236F4" w:rsidRDefault="004236F4" w:rsidP="004236F4">
      <w:pPr>
        <w:tabs>
          <w:tab w:val="left" w:pos="490"/>
        </w:tabs>
        <w:autoSpaceDE w:val="0"/>
        <w:autoSpaceDN w:val="0"/>
        <w:adjustRightInd w:val="0"/>
        <w:spacing w:before="10" w:after="0" w:line="250" w:lineRule="exact"/>
        <w:ind w:left="336" w:right="5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490"/>
        </w:tabs>
        <w:autoSpaceDE w:val="0"/>
        <w:autoSpaceDN w:val="0"/>
        <w:adjustRightInd w:val="0"/>
        <w:spacing w:before="10" w:after="0" w:line="250" w:lineRule="exact"/>
        <w:ind w:left="336" w:right="5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-Посмотрите на значки в учебнике и скажите, как мы будем работать, чтобы добиться цели урока? (высказывать предположения, думать, решать задачи и работать с произведениями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6F4" w:rsidRPr="004236F4" w:rsidRDefault="004236F4" w:rsidP="004236F4">
      <w:pPr>
        <w:tabs>
          <w:tab w:val="left" w:pos="490"/>
        </w:tabs>
        <w:autoSpaceDE w:val="0"/>
        <w:autoSpaceDN w:val="0"/>
        <w:adjustRightInd w:val="0"/>
        <w:spacing w:before="10" w:after="0" w:line="250" w:lineRule="exact"/>
        <w:ind w:left="336" w:right="5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Default="004236F4" w:rsidP="004236F4">
      <w:pPr>
        <w:tabs>
          <w:tab w:val="left" w:pos="590"/>
        </w:tabs>
        <w:autoSpaceDE w:val="0"/>
        <w:autoSpaceDN w:val="0"/>
        <w:adjustRightInd w:val="0"/>
        <w:spacing w:after="0" w:line="250" w:lineRule="exact"/>
        <w:ind w:firstLine="331"/>
        <w:rPr>
          <w:rFonts w:ascii="Calibri" w:eastAsia="Times New Roman" w:hAnsi="Calibri" w:cs="Times New Roman"/>
          <w:sz w:val="28"/>
          <w:szCs w:val="28"/>
          <w:u w:val="single"/>
          <w:lang w:eastAsia="en-US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Ребята, переходим непосредственно к теме урока. </w:t>
      </w:r>
    </w:p>
    <w:p w:rsidR="004236F4" w:rsidRDefault="004236F4" w:rsidP="004236F4">
      <w:pPr>
        <w:tabs>
          <w:tab w:val="left" w:pos="3581"/>
        </w:tabs>
        <w:autoSpaceDE w:val="0"/>
        <w:autoSpaceDN w:val="0"/>
        <w:adjustRightInd w:val="0"/>
        <w:spacing w:after="0" w:line="514" w:lineRule="exact"/>
        <w:ind w:right="3686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Найдите №1 в учебнике</w:t>
      </w:r>
      <w:proofErr w:type="gramStart"/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Pr="004236F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gramStart"/>
      <w:r w:rsidRPr="004236F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</w:t>
      </w:r>
      <w:proofErr w:type="gramEnd"/>
      <w:r w:rsidRPr="004236F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 112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tabs>
          <w:tab w:val="left" w:pos="3581"/>
        </w:tabs>
        <w:autoSpaceDE w:val="0"/>
        <w:autoSpaceDN w:val="0"/>
        <w:adjustRightInd w:val="0"/>
        <w:spacing w:after="0" w:line="514" w:lineRule="exact"/>
        <w:ind w:right="368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236F4" w:rsidRPr="008D1048" w:rsidRDefault="004236F4" w:rsidP="004236F4">
      <w:pPr>
        <w:pStyle w:val="ab"/>
        <w:numPr>
          <w:ilvl w:val="0"/>
          <w:numId w:val="14"/>
        </w:numPr>
        <w:rPr>
          <w:rFonts w:ascii="Times New Roman" w:eastAsia="Times New Roman" w:hAnsi="Times New Roman"/>
          <w:b/>
          <w:bCs/>
          <w:sz w:val="28"/>
          <w:szCs w:val="28"/>
        </w:rPr>
      </w:pPr>
      <w:r w:rsidRPr="008D1048">
        <w:rPr>
          <w:rFonts w:ascii="Times New Roman" w:eastAsia="Times New Roman" w:hAnsi="Times New Roman"/>
          <w:b/>
          <w:bCs/>
          <w:sz w:val="28"/>
          <w:szCs w:val="28"/>
        </w:rPr>
        <w:t>Объяснение нового материала</w:t>
      </w:r>
    </w:p>
    <w:p w:rsidR="004236F4" w:rsidRPr="004236F4" w:rsidRDefault="004236F4" w:rsidP="004236F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Cs/>
          <w:sz w:val="28"/>
          <w:szCs w:val="28"/>
        </w:rPr>
        <w:t>Составьте  произведение, в котором первый множитель равен 1, а второй – 7. (пауза). Затем вычислить его значение, заменив произведение 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•7 суммой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>ауза). –  Так что вы будете делать? (</w:t>
      </w:r>
      <w:r w:rsidRPr="004236F4">
        <w:rPr>
          <w:rFonts w:ascii="Times New Roman" w:eastAsia="Times New Roman" w:hAnsi="Times New Roman" w:cs="Times New Roman"/>
          <w:i/>
          <w:sz w:val="28"/>
          <w:szCs w:val="28"/>
        </w:rPr>
        <w:t>можете смотреть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Записываем на доске: </w:t>
      </w:r>
      <w:r w:rsidRPr="004236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•7= 1+1+1+1+1+1+1=7.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Таким же образом учащиеся самостоятельно вычисляют значения произведений  </w:t>
      </w:r>
      <w:r w:rsidRPr="004236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•5 - 1 вариант      </w:t>
      </w:r>
      <w:r w:rsidRPr="004236F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•9 – 2 вариант.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Понаблюдайте за записями… Ребята, а теперь сможем ли сделать самостоятельно  вывод о том, чему равно значение произведения, если первый множитель равен 1?</w:t>
      </w:r>
    </w:p>
    <w:p w:rsidR="004236F4" w:rsidRPr="004236F4" w:rsidRDefault="004236F4" w:rsidP="00423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236F4">
        <w:rPr>
          <w:rFonts w:ascii="Times New Roman" w:eastAsia="Times New Roman" w:hAnsi="Times New Roman" w:cs="Times New Roman"/>
          <w:sz w:val="28"/>
          <w:szCs w:val="24"/>
        </w:rPr>
        <w:t xml:space="preserve">- Что нам поможет удостовериться? 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Давайте сверим сделанный вывод с математической закономерностью, записанной на плашке розового цвета: 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36F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«Если первый множитель равен числу 1, то значение произведения равно второму множителю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.»</w:t>
      </w:r>
      <w:proofErr w:type="gramEnd"/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Так чему же равно  значение произведения, если 1 множитель=1?</w:t>
      </w:r>
    </w:p>
    <w:p w:rsidR="004236F4" w:rsidRPr="004236F4" w:rsidRDefault="004236F4" w:rsidP="004236F4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r w:rsidR="007F2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7-28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Похлопайте  в ладоши столько раз, сколько получится в результате умножения… 1•5 ,  1•3,  1•6.</w:t>
      </w:r>
    </w:p>
    <w:p w:rsidR="004236F4" w:rsidRPr="004236F4" w:rsidRDefault="004236F4" w:rsidP="004236F4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 Выполните приседания столько раз, сколько получится в результате умножения…1•2 ,  1•1,  1•3.</w:t>
      </w:r>
    </w:p>
    <w:p w:rsidR="004236F4" w:rsidRPr="004236F4" w:rsidRDefault="004236F4" w:rsidP="004236F4">
      <w:pPr>
        <w:autoSpaceDE w:val="0"/>
        <w:autoSpaceDN w:val="0"/>
        <w:adjustRightInd w:val="0"/>
        <w:spacing w:before="5" w:after="0" w:line="250" w:lineRule="exact"/>
        <w:ind w:left="31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iCs/>
          <w:sz w:val="28"/>
          <w:szCs w:val="28"/>
        </w:rPr>
        <w:t>- Тихонечко сядьте и продолжаем работу</w:t>
      </w:r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left="31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Найдите №2 в учебнике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left="31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left="312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Лиза,  прочитай  задание вслух.  Так что же будем делать? Даша Толстова  - своими словами.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left="312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38"/>
        </w:tabs>
        <w:autoSpaceDE w:val="0"/>
        <w:autoSpaceDN w:val="0"/>
        <w:adjustRightInd w:val="0"/>
        <w:spacing w:after="0" w:line="250" w:lineRule="exact"/>
        <w:ind w:left="31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- Ребята, скажите, а почему в этом задании не разрешают использовать число 0? (если один из множителей равен 0, то значение произведения</w:t>
      </w:r>
      <w:proofErr w:type="gramEnd"/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равно 0.)</w:t>
      </w:r>
    </w:p>
    <w:p w:rsidR="004236F4" w:rsidRPr="004236F4" w:rsidRDefault="004236F4" w:rsidP="004236F4">
      <w:pPr>
        <w:tabs>
          <w:tab w:val="left" w:pos="523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widowControl w:val="0"/>
        <w:numPr>
          <w:ilvl w:val="0"/>
          <w:numId w:val="16"/>
        </w:numPr>
        <w:tabs>
          <w:tab w:val="left" w:pos="523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Самостоятельно запишите  10 произведений, значения которых равны второму множителю.</w:t>
      </w:r>
    </w:p>
    <w:p w:rsidR="004236F4" w:rsidRPr="004236F4" w:rsidRDefault="004236F4" w:rsidP="004236F4">
      <w:pPr>
        <w:tabs>
          <w:tab w:val="left" w:pos="523"/>
        </w:tabs>
        <w:autoSpaceDE w:val="0"/>
        <w:autoSpaceDN w:val="0"/>
        <w:adjustRightInd w:val="0"/>
        <w:spacing w:after="0" w:line="250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18"/>
        </w:tabs>
        <w:autoSpaceDE w:val="0"/>
        <w:autoSpaceDN w:val="0"/>
        <w:adjustRightInd w:val="0"/>
        <w:spacing w:after="0" w:line="250" w:lineRule="exact"/>
        <w:ind w:left="307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Даем время на выполнение задания, помогая тем, кто в этом нуждается.  Устно дети называют выражения. Кто не согласен, поднимаем руку. Справились с заданием? Продолжаем работу.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Прочитайте задание  из № 3 учебника самостоятельно</w:t>
      </w:r>
      <w:proofErr w:type="gramStart"/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50" w:lineRule="exact"/>
        <w:ind w:left="307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14"/>
        </w:tabs>
        <w:autoSpaceDE w:val="0"/>
        <w:autoSpaceDN w:val="0"/>
        <w:adjustRightInd w:val="0"/>
        <w:spacing w:before="5" w:after="0" w:line="250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Какое произведение может быть использовано для того, чтобы най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softHyphen/>
        <w:t>ти значение произведения  5 • 1?         (1 • 5)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Сама записываю на доске:    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5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=1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5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-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Остальные равенства составьте  сами в тетрадях  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(10•1 = 1•10,  9•1 = 1•9)  -Посмотрите, как сделали задание Миша и Маша. Сверьте. Поднимите руки, кто сделал без ошибок. Поднимите руки те, кто ошибся.</w:t>
      </w:r>
    </w:p>
    <w:p w:rsidR="004236F4" w:rsidRPr="004236F4" w:rsidRDefault="004236F4" w:rsidP="004236F4">
      <w:pPr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№ 4 (У-1, с. 112)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iCs/>
          <w:sz w:val="28"/>
          <w:szCs w:val="28"/>
        </w:rPr>
        <w:t>Продолжение объяснения нового материала</w:t>
      </w:r>
      <w:proofErr w:type="gramStart"/>
      <w:r w:rsidRPr="004236F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proofErr w:type="gramEnd"/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tabs>
          <w:tab w:val="left" w:pos="480"/>
        </w:tabs>
        <w:autoSpaceDE w:val="0"/>
        <w:autoSpaceDN w:val="0"/>
        <w:adjustRightInd w:val="0"/>
        <w:spacing w:before="14" w:after="0" w:line="230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480"/>
        </w:tabs>
        <w:autoSpaceDE w:val="0"/>
        <w:autoSpaceDN w:val="0"/>
        <w:adjustRightInd w:val="0"/>
        <w:spacing w:before="14" w:after="0" w:line="230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Прочитайте задание и выполните №4  самостоятельно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омогаю 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тому, кто в этом нуждается) 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проверка:  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3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=1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3=1+1+1=3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     5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=1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5=1+1+1+1+1=5</w:t>
      </w:r>
    </w:p>
    <w:p w:rsidR="004236F4" w:rsidRPr="004236F4" w:rsidRDefault="004236F4" w:rsidP="004236F4">
      <w:pPr>
        <w:tabs>
          <w:tab w:val="left" w:pos="533"/>
          <w:tab w:val="left" w:pos="8222"/>
          <w:tab w:val="left" w:pos="8931"/>
        </w:tabs>
        <w:autoSpaceDE w:val="0"/>
        <w:autoSpaceDN w:val="0"/>
        <w:adjustRightInd w:val="0"/>
        <w:spacing w:after="0" w:line="250" w:lineRule="exact"/>
        <w:ind w:right="1920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     8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=1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8=1+1+1+1+1+1+1+1=8</w:t>
      </w:r>
    </w:p>
    <w:p w:rsidR="004236F4" w:rsidRPr="004236F4" w:rsidRDefault="004236F4" w:rsidP="004236F4">
      <w:pPr>
        <w:tabs>
          <w:tab w:val="left" w:pos="533"/>
          <w:tab w:val="left" w:pos="8931"/>
        </w:tabs>
        <w:autoSpaceDE w:val="0"/>
        <w:autoSpaceDN w:val="0"/>
        <w:adjustRightInd w:val="0"/>
        <w:spacing w:after="0" w:line="250" w:lineRule="exact"/>
        <w:ind w:right="-8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     10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36F4">
        <w:rPr>
          <w:rFonts w:ascii="Times New Roman" w:eastAsia="Times New Roman" w:hAnsi="Times New Roman" w:cs="Times New Roman"/>
          <w:spacing w:val="70"/>
          <w:sz w:val="28"/>
          <w:szCs w:val="28"/>
        </w:rPr>
        <w:t>1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=1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4236F4">
        <w:rPr>
          <w:rFonts w:ascii="Times New Roman" w:eastAsia="Times New Roman" w:hAnsi="Times New Roman" w:cs="Times New Roman"/>
          <w:spacing w:val="40"/>
          <w:sz w:val="28"/>
          <w:szCs w:val="28"/>
        </w:rPr>
        <w:t>10=1+1+1+1+1+1+1+1+1+1=10</w:t>
      </w:r>
    </w:p>
    <w:p w:rsidR="004236F4" w:rsidRPr="004236F4" w:rsidRDefault="004236F4" w:rsidP="004236F4">
      <w:pPr>
        <w:tabs>
          <w:tab w:val="left" w:pos="480"/>
        </w:tabs>
        <w:autoSpaceDE w:val="0"/>
        <w:autoSpaceDN w:val="0"/>
        <w:adjustRightInd w:val="0"/>
        <w:spacing w:before="14" w:after="0" w:line="230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480"/>
        </w:tabs>
        <w:autoSpaceDE w:val="0"/>
        <w:autoSpaceDN w:val="0"/>
        <w:adjustRightInd w:val="0"/>
        <w:spacing w:before="14" w:after="0" w:line="23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Ребята, можете ли  сформулировать вывод о том, чему равно значение произведения, если второй множитель равен 1?</w:t>
      </w:r>
    </w:p>
    <w:p w:rsidR="004236F4" w:rsidRPr="004236F4" w:rsidRDefault="004236F4" w:rsidP="004236F4">
      <w:pPr>
        <w:tabs>
          <w:tab w:val="left" w:pos="480"/>
        </w:tabs>
        <w:autoSpaceDE w:val="0"/>
        <w:autoSpaceDN w:val="0"/>
        <w:adjustRightInd w:val="0"/>
        <w:spacing w:before="14" w:after="0" w:line="230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- Что поможет убедиться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правильно ли мы сделали вывод?</w:t>
      </w:r>
    </w:p>
    <w:p w:rsidR="004236F4" w:rsidRPr="004236F4" w:rsidRDefault="004236F4" w:rsidP="004236F4">
      <w:pPr>
        <w:tabs>
          <w:tab w:val="left" w:pos="480"/>
        </w:tabs>
        <w:autoSpaceDE w:val="0"/>
        <w:autoSpaceDN w:val="0"/>
        <w:adjustRightInd w:val="0"/>
        <w:spacing w:before="14" w:after="0" w:line="230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38"/>
        </w:tabs>
        <w:autoSpaceDE w:val="0"/>
        <w:autoSpaceDN w:val="0"/>
        <w:adjustRightInd w:val="0"/>
        <w:spacing w:after="0" w:line="259" w:lineRule="exact"/>
        <w:ind w:left="331" w:right="509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Давайте проверим  правильность формулировки, читая правило на плашке розового цвета: </w:t>
      </w:r>
      <w:r w:rsidRPr="004236F4">
        <w:rPr>
          <w:rFonts w:ascii="Times New Roman" w:eastAsia="Times New Roman" w:hAnsi="Times New Roman" w:cs="Times New Roman"/>
          <w:sz w:val="28"/>
          <w:szCs w:val="28"/>
          <w:highlight w:val="yellow"/>
        </w:rPr>
        <w:t>«</w:t>
      </w:r>
      <w:r w:rsidRPr="004236F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Если второй множитель равен числу 1. то значение произведения равно первому множи</w:t>
      </w:r>
      <w:r w:rsidRPr="004236F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softHyphen/>
        <w:t>телю</w:t>
      </w:r>
      <w:r w:rsidRPr="004236F4">
        <w:rPr>
          <w:rFonts w:ascii="Times New Roman" w:eastAsia="Times New Roman" w:hAnsi="Times New Roman" w:cs="Times New Roman"/>
          <w:sz w:val="28"/>
          <w:szCs w:val="28"/>
          <w:highlight w:val="yellow"/>
        </w:rPr>
        <w:t>».</w:t>
      </w:r>
    </w:p>
    <w:p w:rsidR="004236F4" w:rsidRDefault="004236F4" w:rsidP="00497D8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en-US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after="0" w:line="245" w:lineRule="exact"/>
        <w:ind w:left="29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iCs/>
          <w:sz w:val="28"/>
          <w:szCs w:val="28"/>
        </w:rPr>
        <w:t>5.Заключительная часть объяснения нового материала.</w:t>
      </w:r>
    </w:p>
    <w:p w:rsidR="004236F4" w:rsidRPr="004236F4" w:rsidRDefault="004236F4" w:rsidP="004236F4">
      <w:pPr>
        <w:autoSpaceDE w:val="0"/>
        <w:autoSpaceDN w:val="0"/>
        <w:adjustRightInd w:val="0"/>
        <w:spacing w:before="5" w:after="0" w:line="245" w:lineRule="exact"/>
        <w:ind w:left="29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236F4" w:rsidRPr="004236F4" w:rsidRDefault="004236F4" w:rsidP="004236F4">
      <w:pPr>
        <w:autoSpaceDE w:val="0"/>
        <w:autoSpaceDN w:val="0"/>
        <w:adjustRightInd w:val="0"/>
        <w:spacing w:before="5" w:after="0" w:line="245" w:lineRule="exact"/>
        <w:ind w:left="29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4236F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№5</w:t>
      </w:r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учащиеся читают и выполняют самостоятельно</w:t>
      </w:r>
      <w:proofErr w:type="gramStart"/>
      <w:r w:rsidRPr="0042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autoSpaceDE w:val="0"/>
        <w:autoSpaceDN w:val="0"/>
        <w:adjustRightInd w:val="0"/>
        <w:spacing w:before="14" w:after="0" w:line="245" w:lineRule="exact"/>
        <w:ind w:left="2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236F4" w:rsidRPr="004236F4" w:rsidRDefault="004236F4" w:rsidP="004236F4">
      <w:pPr>
        <w:widowControl w:val="0"/>
        <w:numPr>
          <w:ilvl w:val="0"/>
          <w:numId w:val="17"/>
        </w:numPr>
        <w:tabs>
          <w:tab w:val="left" w:pos="538"/>
        </w:tabs>
        <w:autoSpaceDE w:val="0"/>
        <w:autoSpaceDN w:val="0"/>
        <w:adjustRightInd w:val="0"/>
        <w:spacing w:after="0" w:line="245" w:lineRule="exact"/>
        <w:ind w:right="494" w:firstLine="331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Проводим устную проверку, требуем развернутых ответов, проверяя понимание учащимися тех математических закономерностей, на основе которых выполняются эти простейшие действия по выбору произведений.</w:t>
      </w:r>
    </w:p>
    <w:p w:rsidR="004236F4" w:rsidRPr="004236F4" w:rsidRDefault="004236F4" w:rsidP="004236F4">
      <w:pPr>
        <w:tabs>
          <w:tab w:val="left" w:pos="538"/>
        </w:tabs>
        <w:autoSpaceDE w:val="0"/>
        <w:autoSpaceDN w:val="0"/>
        <w:adjustRightInd w:val="0"/>
        <w:spacing w:after="0" w:line="245" w:lineRule="exact"/>
        <w:ind w:left="331" w:right="494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538"/>
        </w:tabs>
        <w:autoSpaceDE w:val="0"/>
        <w:autoSpaceDN w:val="0"/>
        <w:adjustRightInd w:val="0"/>
        <w:spacing w:after="0" w:line="245" w:lineRule="exact"/>
        <w:ind w:left="331" w:right="494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Не кажется ли вам, ребята, что наши два вывода очень похожи друг с другом? </w:t>
      </w:r>
    </w:p>
    <w:p w:rsidR="004236F4" w:rsidRPr="004236F4" w:rsidRDefault="004236F4" w:rsidP="004236F4">
      <w:pPr>
        <w:tabs>
          <w:tab w:val="left" w:pos="538"/>
        </w:tabs>
        <w:autoSpaceDE w:val="0"/>
        <w:autoSpaceDN w:val="0"/>
        <w:adjustRightInd w:val="0"/>
        <w:spacing w:after="0" w:line="245" w:lineRule="exact"/>
        <w:ind w:left="331" w:right="494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Как вы думаете, можем  ли два правила, которые вы сформулировали, объеди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softHyphen/>
        <w:t>нить в одно?</w:t>
      </w:r>
    </w:p>
    <w:p w:rsidR="004236F4" w:rsidRPr="004236F4" w:rsidRDefault="004236F4" w:rsidP="004236F4">
      <w:pPr>
        <w:tabs>
          <w:tab w:val="left" w:pos="494"/>
        </w:tabs>
        <w:autoSpaceDE w:val="0"/>
        <w:autoSpaceDN w:val="0"/>
        <w:adjustRightInd w:val="0"/>
        <w:spacing w:after="0" w:line="254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tabs>
          <w:tab w:val="left" w:pos="494"/>
        </w:tabs>
        <w:autoSpaceDE w:val="0"/>
        <w:autoSpaceDN w:val="0"/>
        <w:adjustRightInd w:val="0"/>
        <w:spacing w:after="0" w:line="254" w:lineRule="exact"/>
        <w:ind w:left="331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Добиваемся ответа: </w:t>
      </w:r>
      <w:r w:rsidRPr="004236F4">
        <w:rPr>
          <w:rFonts w:ascii="Times New Roman" w:eastAsia="Times New Roman" w:hAnsi="Times New Roman" w:cs="Times New Roman"/>
          <w:sz w:val="28"/>
          <w:szCs w:val="28"/>
          <w:highlight w:val="magenta"/>
          <w:u w:val="single"/>
        </w:rPr>
        <w:t>если один из множителей равен 1, то значение произведения равно второму множителю</w:t>
      </w:r>
      <w:r w:rsidRPr="004236F4">
        <w:rPr>
          <w:rFonts w:ascii="Times New Roman" w:eastAsia="Times New Roman" w:hAnsi="Times New Roman" w:cs="Times New Roman"/>
          <w:sz w:val="28"/>
          <w:szCs w:val="28"/>
          <w:highlight w:val="magenta"/>
        </w:rPr>
        <w:t>.</w:t>
      </w:r>
    </w:p>
    <w:p w:rsidR="004236F4" w:rsidRPr="004236F4" w:rsidRDefault="004236F4" w:rsidP="004236F4">
      <w:pPr>
        <w:tabs>
          <w:tab w:val="left" w:pos="523"/>
        </w:tabs>
        <w:autoSpaceDE w:val="0"/>
        <w:autoSpaceDN w:val="0"/>
        <w:adjustRightInd w:val="0"/>
        <w:spacing w:before="235" w:after="0" w:line="250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6. Закрепление материала 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проводим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32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на основе заданий   Кто решает вперед – решает № 1—2 (Т-1, с. 46). </w:t>
      </w:r>
    </w:p>
    <w:p w:rsidR="004236F4" w:rsidRPr="004236F4" w:rsidRDefault="004236F4" w:rsidP="004236F4">
      <w:pPr>
        <w:tabs>
          <w:tab w:val="left" w:pos="523"/>
        </w:tabs>
        <w:autoSpaceDE w:val="0"/>
        <w:autoSpaceDN w:val="0"/>
        <w:adjustRightInd w:val="0"/>
        <w:spacing w:before="235" w:after="0" w:line="250" w:lineRule="exact"/>
        <w:ind w:left="326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Предла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softHyphen/>
        <w:t>гаем учащимся выполнить их самостоятельно в рабочих тетрадях, оказывая педагоги</w:t>
      </w:r>
      <w:r w:rsidRPr="004236F4">
        <w:rPr>
          <w:rFonts w:ascii="Times New Roman" w:eastAsia="Times New Roman" w:hAnsi="Times New Roman" w:cs="Times New Roman"/>
          <w:sz w:val="28"/>
          <w:szCs w:val="28"/>
        </w:rPr>
        <w:softHyphen/>
        <w:t>ческую поддержку тем, кому она необходима.</w:t>
      </w:r>
    </w:p>
    <w:p w:rsidR="004236F4" w:rsidRPr="004236F4" w:rsidRDefault="004236F4" w:rsidP="004236F4">
      <w:pPr>
        <w:widowControl w:val="0"/>
        <w:numPr>
          <w:ilvl w:val="0"/>
          <w:numId w:val="16"/>
        </w:numPr>
        <w:tabs>
          <w:tab w:val="left" w:pos="523"/>
        </w:tabs>
        <w:autoSpaceDE w:val="0"/>
        <w:autoSpaceDN w:val="0"/>
        <w:adjustRightInd w:val="0"/>
        <w:spacing w:after="0" w:line="250" w:lineRule="exact"/>
        <w:ind w:firstLine="326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После выполнения каждого задания проводим проверку посредством устного опроса.</w:t>
      </w:r>
    </w:p>
    <w:p w:rsidR="004236F4" w:rsidRPr="004236F4" w:rsidRDefault="004236F4" w:rsidP="004236F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7.Рефлексия учебной деятельности на уроке 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33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– Какую цель ставили? Достигли цели? </w:t>
      </w:r>
    </w:p>
    <w:p w:rsidR="004236F4" w:rsidRPr="004236F4" w:rsidRDefault="004236F4" w:rsidP="00423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- Какое открытие сделали? </w:t>
      </w:r>
    </w:p>
    <w:p w:rsidR="004236F4" w:rsidRPr="004236F4" w:rsidRDefault="004236F4" w:rsidP="00423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236F4">
        <w:rPr>
          <w:rFonts w:ascii="Times New Roman" w:eastAsia="Times New Roman" w:hAnsi="Times New Roman" w:cs="Times New Roman"/>
          <w:sz w:val="28"/>
          <w:szCs w:val="24"/>
        </w:rPr>
        <w:t>- Всем спасибо за урок!</w:t>
      </w:r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34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236F4" w:rsidRPr="004236F4" w:rsidRDefault="004236F4" w:rsidP="00423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6F4" w:rsidRPr="004236F4" w:rsidRDefault="004236F4" w:rsidP="004236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>8.Дом</w:t>
      </w:r>
      <w:proofErr w:type="gramStart"/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42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задание. </w:t>
      </w:r>
    </w:p>
    <w:p w:rsidR="00497D85" w:rsidRDefault="004236F4" w:rsidP="004236F4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6F4">
        <w:rPr>
          <w:rFonts w:ascii="Times New Roman" w:eastAsia="Times New Roman" w:hAnsi="Times New Roman" w:cs="Times New Roman"/>
          <w:sz w:val="28"/>
          <w:szCs w:val="28"/>
        </w:rPr>
        <w:t>№ 5, столбик 1 (Т-1, с. 46)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gramStart"/>
      <w:r w:rsidRPr="004236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236F4">
        <w:rPr>
          <w:rFonts w:ascii="Times New Roman" w:eastAsia="Times New Roman" w:hAnsi="Times New Roman" w:cs="Times New Roman"/>
          <w:sz w:val="28"/>
          <w:szCs w:val="28"/>
        </w:rPr>
        <w:t>о желанию Т. №3 (повышенный уровень)</w:t>
      </w:r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35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97D85" w:rsidRDefault="00497D85" w:rsidP="0049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D85" w:rsidRDefault="00497D85" w:rsidP="00497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85">
        <w:rPr>
          <w:rFonts w:ascii="Times New Roman" w:eastAsia="Times New Roman" w:hAnsi="Times New Roman" w:cs="Times New Roman"/>
          <w:sz w:val="28"/>
          <w:szCs w:val="28"/>
        </w:rPr>
        <w:t xml:space="preserve">При тщательном анализе каждого из этапов, становится понятно, что технологический процесс подготовки урока современного типа базируется на них же. Только теперь учитель на каждом этапе должен критически относиться к подбору форм, методов работы, содержания, способов организации деятельности учащихся и т.д. Ведь урок должен быть направлен на получение новых результатов: личностных, </w:t>
      </w:r>
      <w:proofErr w:type="spellStart"/>
      <w:r w:rsidRPr="00497D8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97D85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</w:t>
      </w:r>
      <w:proofErr w:type="gramStart"/>
      <w:r w:rsidRPr="00497D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F28FD" w:rsidRP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(слайд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28FD">
        <w:rPr>
          <w:rFonts w:ascii="Times New Roman" w:hAnsi="Times New Roman" w:cs="Times New Roman"/>
          <w:b/>
          <w:color w:val="FF0000"/>
          <w:sz w:val="28"/>
          <w:szCs w:val="28"/>
        </w:rPr>
        <w:t>36</w:t>
      </w:r>
      <w:bookmarkStart w:id="0" w:name="_GoBack"/>
      <w:bookmarkEnd w:id="0"/>
      <w:r w:rsidR="007F28FD" w:rsidRPr="0012547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97D85" w:rsidRPr="00497D85" w:rsidRDefault="00497D85" w:rsidP="00497D85">
      <w:pPr>
        <w:tabs>
          <w:tab w:val="left" w:pos="19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97D85" w:rsidRPr="009B2F46" w:rsidRDefault="00497D85">
      <w:pPr>
        <w:rPr>
          <w:rFonts w:ascii="Times New Roman" w:hAnsi="Times New Roman" w:cs="Times New Roman"/>
          <w:sz w:val="28"/>
          <w:szCs w:val="28"/>
        </w:rPr>
      </w:pPr>
    </w:p>
    <w:sectPr w:rsidR="00497D85" w:rsidRPr="009B2F46" w:rsidSect="00EF7E24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2A" w:rsidRDefault="00B6772A" w:rsidP="00C55060">
      <w:pPr>
        <w:spacing w:after="0" w:line="240" w:lineRule="auto"/>
      </w:pPr>
      <w:r>
        <w:separator/>
      </w:r>
    </w:p>
  </w:endnote>
  <w:endnote w:type="continuationSeparator" w:id="0">
    <w:p w:rsidR="00B6772A" w:rsidRDefault="00B6772A" w:rsidP="00C5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2A" w:rsidRDefault="00B6772A" w:rsidP="00C55060">
      <w:pPr>
        <w:spacing w:after="0" w:line="240" w:lineRule="auto"/>
      </w:pPr>
      <w:r>
        <w:separator/>
      </w:r>
    </w:p>
  </w:footnote>
  <w:footnote w:type="continuationSeparator" w:id="0">
    <w:p w:rsidR="00B6772A" w:rsidRDefault="00B6772A" w:rsidP="00C5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4E81DE"/>
    <w:lvl w:ilvl="0">
      <w:numFmt w:val="bullet"/>
      <w:lvlText w:val="*"/>
      <w:lvlJc w:val="left"/>
    </w:lvl>
  </w:abstractNum>
  <w:abstractNum w:abstractNumId="1">
    <w:nsid w:val="02830A39"/>
    <w:multiLevelType w:val="hybridMultilevel"/>
    <w:tmpl w:val="BA7245A8"/>
    <w:lvl w:ilvl="0" w:tplc="D53A98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C4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4D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A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63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A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0B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2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C0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94D60"/>
    <w:multiLevelType w:val="hybridMultilevel"/>
    <w:tmpl w:val="4596E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D459CD"/>
    <w:multiLevelType w:val="hybridMultilevel"/>
    <w:tmpl w:val="D3840980"/>
    <w:lvl w:ilvl="0" w:tplc="BB5A25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0E69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47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90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1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C3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00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C3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68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F730D"/>
    <w:multiLevelType w:val="hybridMultilevel"/>
    <w:tmpl w:val="F65CB6DA"/>
    <w:lvl w:ilvl="0" w:tplc="41DC0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C0F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082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2A9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DA9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625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5CC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52D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F0A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9C6496"/>
    <w:multiLevelType w:val="hybridMultilevel"/>
    <w:tmpl w:val="20B2B3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577CA"/>
    <w:multiLevelType w:val="hybridMultilevel"/>
    <w:tmpl w:val="35CE9F14"/>
    <w:lvl w:ilvl="0" w:tplc="4E4E81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37B2F"/>
    <w:multiLevelType w:val="multilevel"/>
    <w:tmpl w:val="095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033FA"/>
    <w:multiLevelType w:val="hybridMultilevel"/>
    <w:tmpl w:val="9C56FF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C055D"/>
    <w:multiLevelType w:val="hybridMultilevel"/>
    <w:tmpl w:val="C6E608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00C39"/>
    <w:multiLevelType w:val="hybridMultilevel"/>
    <w:tmpl w:val="0F6E51FE"/>
    <w:lvl w:ilvl="0" w:tplc="1024A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AA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C4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4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C9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08A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2F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C6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C06B4"/>
    <w:multiLevelType w:val="hybridMultilevel"/>
    <w:tmpl w:val="B3D69482"/>
    <w:lvl w:ilvl="0" w:tplc="DA1C22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678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6A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86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0B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69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08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A0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B3FE1"/>
    <w:multiLevelType w:val="multilevel"/>
    <w:tmpl w:val="B96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25F8B"/>
    <w:multiLevelType w:val="multilevel"/>
    <w:tmpl w:val="274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555CC"/>
    <w:multiLevelType w:val="hybridMultilevel"/>
    <w:tmpl w:val="71C8A1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404B9"/>
    <w:multiLevelType w:val="multilevel"/>
    <w:tmpl w:val="C2C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9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41B"/>
    <w:rsid w:val="00084A80"/>
    <w:rsid w:val="000C187B"/>
    <w:rsid w:val="0010607C"/>
    <w:rsid w:val="00114A7B"/>
    <w:rsid w:val="00125473"/>
    <w:rsid w:val="001661E4"/>
    <w:rsid w:val="001B2E8C"/>
    <w:rsid w:val="001C0049"/>
    <w:rsid w:val="001F1CB3"/>
    <w:rsid w:val="003071C4"/>
    <w:rsid w:val="003458EA"/>
    <w:rsid w:val="003618C5"/>
    <w:rsid w:val="00364EAE"/>
    <w:rsid w:val="004236F4"/>
    <w:rsid w:val="00497D85"/>
    <w:rsid w:val="004C0EAD"/>
    <w:rsid w:val="004F4CA8"/>
    <w:rsid w:val="00570361"/>
    <w:rsid w:val="005E2420"/>
    <w:rsid w:val="006A485C"/>
    <w:rsid w:val="006A7DDB"/>
    <w:rsid w:val="00786954"/>
    <w:rsid w:val="007F28FD"/>
    <w:rsid w:val="00815B83"/>
    <w:rsid w:val="00824A10"/>
    <w:rsid w:val="008D0E58"/>
    <w:rsid w:val="00905A1D"/>
    <w:rsid w:val="0094741B"/>
    <w:rsid w:val="009705EE"/>
    <w:rsid w:val="009B2F46"/>
    <w:rsid w:val="00A14D7C"/>
    <w:rsid w:val="00A30D77"/>
    <w:rsid w:val="00A53A70"/>
    <w:rsid w:val="00A61171"/>
    <w:rsid w:val="00AB7B09"/>
    <w:rsid w:val="00B62417"/>
    <w:rsid w:val="00B6772A"/>
    <w:rsid w:val="00B838F6"/>
    <w:rsid w:val="00B92AC6"/>
    <w:rsid w:val="00BC673C"/>
    <w:rsid w:val="00C55060"/>
    <w:rsid w:val="00C83DD5"/>
    <w:rsid w:val="00CA541C"/>
    <w:rsid w:val="00CC5C58"/>
    <w:rsid w:val="00CF2C16"/>
    <w:rsid w:val="00D63CAB"/>
    <w:rsid w:val="00D97995"/>
    <w:rsid w:val="00E03939"/>
    <w:rsid w:val="00EE08EA"/>
    <w:rsid w:val="00EE7302"/>
    <w:rsid w:val="00EF7E24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74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41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94741B"/>
    <w:rPr>
      <w:color w:val="0000FF"/>
      <w:u w:val="single"/>
    </w:rPr>
  </w:style>
  <w:style w:type="paragraph" w:customStyle="1" w:styleId="msonospacing0">
    <w:name w:val="msonospacing"/>
    <w:basedOn w:val="a"/>
    <w:rsid w:val="0094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0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060"/>
  </w:style>
  <w:style w:type="paragraph" w:styleId="a8">
    <w:name w:val="footer"/>
    <w:basedOn w:val="a"/>
    <w:link w:val="a9"/>
    <w:uiPriority w:val="99"/>
    <w:semiHidden/>
    <w:unhideWhenUsed/>
    <w:rsid w:val="00C5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5060"/>
  </w:style>
  <w:style w:type="character" w:customStyle="1" w:styleId="c0">
    <w:name w:val="c0"/>
    <w:basedOn w:val="a0"/>
    <w:rsid w:val="00B838F6"/>
  </w:style>
  <w:style w:type="character" w:customStyle="1" w:styleId="apple-converted-space">
    <w:name w:val="apple-converted-space"/>
    <w:basedOn w:val="a0"/>
    <w:rsid w:val="00B838F6"/>
  </w:style>
  <w:style w:type="paragraph" w:styleId="aa">
    <w:name w:val="Normal (Web)"/>
    <w:basedOn w:val="a"/>
    <w:uiPriority w:val="99"/>
    <w:semiHidden/>
    <w:unhideWhenUsed/>
    <w:rsid w:val="00CF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5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E0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3-26rus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 с. Прасковея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29</cp:revision>
  <cp:lastPrinted>2014-03-30T15:23:00Z</cp:lastPrinted>
  <dcterms:created xsi:type="dcterms:W3CDTF">2013-11-01T05:44:00Z</dcterms:created>
  <dcterms:modified xsi:type="dcterms:W3CDTF">2014-03-30T15:49:00Z</dcterms:modified>
</cp:coreProperties>
</file>