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33" w:rsidRDefault="00BF2E33" w:rsidP="00BF2E3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Здоровьесбережение</w:t>
      </w:r>
      <w:proofErr w:type="spellEnd"/>
      <w:r>
        <w:rPr>
          <w:sz w:val="28"/>
          <w:szCs w:val="28"/>
        </w:rPr>
        <w:t xml:space="preserve">  в образовательном процессе.</w:t>
      </w:r>
    </w:p>
    <w:p w:rsidR="00BF2E33" w:rsidRDefault="00BF2E33" w:rsidP="00BF2E3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Подготовила Баклагина Лариса Владимировна учитель начальных классов    МОУ «СОШ №12», г. Сыктывкар.</w:t>
      </w:r>
    </w:p>
    <w:p w:rsidR="006B0335" w:rsidRDefault="00025C41" w:rsidP="00025C41">
      <w:pPr>
        <w:jc w:val="both"/>
        <w:rPr>
          <w:sz w:val="28"/>
          <w:szCs w:val="28"/>
        </w:rPr>
      </w:pPr>
      <w:r>
        <w:rPr>
          <w:sz w:val="28"/>
          <w:szCs w:val="28"/>
        </w:rPr>
        <w:t>Охрана здоровья детей можно назвать приоритетным направлением деятельности всего общества, поскольку лишь здоровые дети в состоянии должным образом усваивать полученные знания и в будущем способны заниматься производственно – полезным трудом.</w:t>
      </w:r>
    </w:p>
    <w:p w:rsidR="00025C41" w:rsidRDefault="00025C41" w:rsidP="00025C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работы учителя на уроке, составляет основу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 образовательных технологий, которые реализуются на основе личностно – ориентированного подхода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Осуществляемые на основе личностно – развивающих ситуаций, они относятся к тем жизненно важным факторам, благодаря которым учащиеся учатся жить вместе и эффективно взаимодействовать</w:t>
      </w:r>
      <w:proofErr w:type="gramStart"/>
      <w:r>
        <w:rPr>
          <w:sz w:val="28"/>
          <w:szCs w:val="28"/>
        </w:rPr>
        <w:t xml:space="preserve"> </w:t>
      </w:r>
      <w:r w:rsidR="00A86B12">
        <w:rPr>
          <w:sz w:val="28"/>
          <w:szCs w:val="28"/>
        </w:rPr>
        <w:t>.</w:t>
      </w:r>
      <w:proofErr w:type="gramEnd"/>
      <w:r w:rsidR="00A86B12">
        <w:rPr>
          <w:sz w:val="28"/>
          <w:szCs w:val="28"/>
        </w:rPr>
        <w:t xml:space="preserve"> предполагают  активное участие самого обучающегося в освоении культуры человеческих отношений, в формировании опыта </w:t>
      </w:r>
      <w:proofErr w:type="spellStart"/>
      <w:r w:rsidR="00A86B12">
        <w:rPr>
          <w:sz w:val="28"/>
          <w:szCs w:val="28"/>
        </w:rPr>
        <w:t>здоровьесбережения</w:t>
      </w:r>
      <w:proofErr w:type="spellEnd"/>
      <w:r w:rsidR="00A86B12">
        <w:rPr>
          <w:sz w:val="28"/>
          <w:szCs w:val="28"/>
        </w:rPr>
        <w:t xml:space="preserve">, который приобретается через постепенное расширение сферы общения и деятельности учащегося, развитие его </w:t>
      </w:r>
      <w:proofErr w:type="spellStart"/>
      <w:r w:rsidR="00A86B12">
        <w:rPr>
          <w:sz w:val="28"/>
          <w:szCs w:val="28"/>
        </w:rPr>
        <w:t>саморегуляции</w:t>
      </w:r>
      <w:proofErr w:type="spellEnd"/>
      <w:r w:rsidR="00A86B12">
        <w:rPr>
          <w:sz w:val="28"/>
          <w:szCs w:val="28"/>
        </w:rPr>
        <w:t>, становление самосознания и активной жизненной позиции на основе воспитания и самовоспитания , формирования ответственности за своё здоровье,  жизнь и здоровье других людей.</w:t>
      </w:r>
    </w:p>
    <w:p w:rsidR="00A86B12" w:rsidRDefault="00A86B12" w:rsidP="00025C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 технологией  можно понимать систему, которая создает максимально возможных условия для развития духовного, интеллектуального, физического, личностного здоровья</w:t>
      </w:r>
      <w:r w:rsidR="00DD7C60">
        <w:rPr>
          <w:sz w:val="28"/>
          <w:szCs w:val="28"/>
        </w:rPr>
        <w:t xml:space="preserve"> всех субъектов образовательного процесса. В эту систему можно включить:</w:t>
      </w:r>
    </w:p>
    <w:p w:rsidR="00DD7C60" w:rsidRDefault="00DD7C60" w:rsidP="00DD7C60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данных мониторинга состояния здоровья обучающихся, которые проводит медицинский работник, коррекцию  в соответствии с имеющимися данными;</w:t>
      </w:r>
    </w:p>
    <w:p w:rsidR="00DD7C60" w:rsidRDefault="00DD7C60" w:rsidP="00DD7C60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Учет возрастных особенностей развития школьника;</w:t>
      </w:r>
    </w:p>
    <w:p w:rsidR="00DD7C60" w:rsidRDefault="00DD7C60" w:rsidP="00DD7C60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благоприятного эмоционально – психологического климата;</w:t>
      </w:r>
    </w:p>
    <w:p w:rsidR="00DD7C60" w:rsidRDefault="00DD7C60" w:rsidP="00DD7C60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разнообразных видов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деятельности обучающихся, направленных на сохранение и повышение резервов  здоровья  и работоспособности.</w:t>
      </w:r>
    </w:p>
    <w:p w:rsidR="00DD7C60" w:rsidRDefault="00DD7C60" w:rsidP="00DD7C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Важная составная часть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работы школы – это рациональная организация урока.  Показателями  рациональной организации учебного процесса является:</w:t>
      </w:r>
    </w:p>
    <w:p w:rsidR="00175FEE" w:rsidRDefault="00175FEE" w:rsidP="00175FEE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Объем учебной нагрузки;</w:t>
      </w:r>
    </w:p>
    <w:p w:rsidR="00175FEE" w:rsidRDefault="00175FEE" w:rsidP="00175FEE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Рациональная организация учебного занятия;</w:t>
      </w:r>
    </w:p>
    <w:p w:rsidR="00175FEE" w:rsidRDefault="00175FEE" w:rsidP="00175FEE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Нагрузки от дополнительных занятий;</w:t>
      </w:r>
    </w:p>
    <w:p w:rsidR="00175FEE" w:rsidRDefault="00175FEE" w:rsidP="00175FEE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Занятия активно – двигательного характера: динамические паузы, уроки физкультуры, спортивные мероприятия и т.п.</w:t>
      </w:r>
    </w:p>
    <w:p w:rsidR="00175FEE" w:rsidRDefault="008C1FEF" w:rsidP="00175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соблюдения гигиенических и </w:t>
      </w:r>
      <w:proofErr w:type="spellStart"/>
      <w:proofErr w:type="gram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педагогических</w:t>
      </w:r>
      <w:proofErr w:type="gramEnd"/>
      <w:r>
        <w:rPr>
          <w:sz w:val="28"/>
          <w:szCs w:val="28"/>
        </w:rPr>
        <w:t xml:space="preserve"> условий пр</w:t>
      </w:r>
      <w:r w:rsidR="007B1AE8">
        <w:rPr>
          <w:sz w:val="28"/>
          <w:szCs w:val="28"/>
        </w:rPr>
        <w:t>о</w:t>
      </w:r>
      <w:r>
        <w:rPr>
          <w:sz w:val="28"/>
          <w:szCs w:val="28"/>
        </w:rPr>
        <w:t xml:space="preserve">ведения урока в основном зависит функциональное состояние школьников в процессе учебной деятельности.  Доктор </w:t>
      </w:r>
      <w:r w:rsidR="002B25BE">
        <w:rPr>
          <w:sz w:val="28"/>
          <w:szCs w:val="28"/>
        </w:rPr>
        <w:t>медицинских наук</w:t>
      </w:r>
      <w:r w:rsidR="007B1AE8">
        <w:rPr>
          <w:sz w:val="28"/>
          <w:szCs w:val="28"/>
        </w:rPr>
        <w:t xml:space="preserve">, руководитель лаборатории   </w:t>
      </w:r>
      <w:proofErr w:type="spellStart"/>
      <w:r w:rsidR="007B1AE8">
        <w:rPr>
          <w:sz w:val="28"/>
          <w:szCs w:val="28"/>
        </w:rPr>
        <w:t>физиологоздоровоохранительных</w:t>
      </w:r>
      <w:proofErr w:type="spellEnd"/>
      <w:r w:rsidR="007B1AE8">
        <w:rPr>
          <w:sz w:val="28"/>
          <w:szCs w:val="28"/>
        </w:rPr>
        <w:t xml:space="preserve"> проблем обучения В.Ф. Базарный провёл обследования и выяснил, что учителя оставляют вне поля своего внимания физические компоненты (работу мышц).</w:t>
      </w:r>
    </w:p>
    <w:p w:rsidR="007B1AE8" w:rsidRDefault="007B1AE8" w:rsidP="00175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методику работы В.Ф. Базарного по охране и укреплению здоровья детей, я приняла во внимание, что формирование у обучающихся тонко координированных зрительно-ручных движений облегчается на фоне </w:t>
      </w:r>
      <w:r w:rsidR="009B3483">
        <w:rPr>
          <w:sz w:val="28"/>
          <w:szCs w:val="28"/>
        </w:rPr>
        <w:t>активизации функционального состояния организма, в том числе общего чувства равновесия и координации</w:t>
      </w:r>
      <w:proofErr w:type="gramStart"/>
      <w:r w:rsidR="009B3483">
        <w:rPr>
          <w:sz w:val="28"/>
          <w:szCs w:val="28"/>
        </w:rPr>
        <w:t>.</w:t>
      </w:r>
      <w:proofErr w:type="gramEnd"/>
      <w:r w:rsidR="009B3483">
        <w:rPr>
          <w:sz w:val="28"/>
          <w:szCs w:val="28"/>
        </w:rPr>
        <w:t xml:space="preserve">  Поэтому стараюсь использовать на уроке такие задания, которые способствуют смене поз</w:t>
      </w:r>
      <w:r w:rsidR="002B25BE">
        <w:rPr>
          <w:sz w:val="28"/>
          <w:szCs w:val="28"/>
        </w:rPr>
        <w:t>ы ребёнка, хотя бы на минуту</w:t>
      </w:r>
      <w:proofErr w:type="gramStart"/>
      <w:r w:rsidR="002B25BE">
        <w:rPr>
          <w:sz w:val="28"/>
          <w:szCs w:val="28"/>
        </w:rPr>
        <w:t>.</w:t>
      </w:r>
      <w:proofErr w:type="gramEnd"/>
      <w:r w:rsidR="002B25BE">
        <w:rPr>
          <w:sz w:val="28"/>
          <w:szCs w:val="28"/>
        </w:rPr>
        <w:t xml:space="preserve"> (П</w:t>
      </w:r>
      <w:r w:rsidR="009B3483">
        <w:rPr>
          <w:sz w:val="28"/>
          <w:szCs w:val="28"/>
        </w:rPr>
        <w:t xml:space="preserve">осчитаем стоя, </w:t>
      </w:r>
      <w:proofErr w:type="gramStart"/>
      <w:r w:rsidR="009B3483">
        <w:rPr>
          <w:sz w:val="28"/>
          <w:szCs w:val="28"/>
        </w:rPr>
        <w:t>глядя в окно или найди</w:t>
      </w:r>
      <w:proofErr w:type="gramEnd"/>
      <w:r w:rsidR="009B3483">
        <w:rPr>
          <w:sz w:val="28"/>
          <w:szCs w:val="28"/>
        </w:rPr>
        <w:t xml:space="preserve"> ответ в классе и т.п.)</w:t>
      </w:r>
    </w:p>
    <w:p w:rsidR="009B3483" w:rsidRDefault="009B3483" w:rsidP="00175FEE">
      <w:pPr>
        <w:jc w:val="both"/>
        <w:rPr>
          <w:sz w:val="28"/>
          <w:szCs w:val="28"/>
        </w:rPr>
      </w:pPr>
      <w:r>
        <w:rPr>
          <w:sz w:val="28"/>
          <w:szCs w:val="28"/>
        </w:rPr>
        <w:t>А как же использовать зрительно – пространственную активность в режиме урока? Это возможно благодаря удалению от глаз учебного материала, изменения  его размера,  всматриваясь вдаль, снимается напряжение с мышц глаз. Способствуют расширению зрительно – двигательной активности и проведение  физкультминуток  для глаз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2B25BE">
        <w:rPr>
          <w:sz w:val="28"/>
          <w:szCs w:val="28"/>
        </w:rPr>
        <w:t xml:space="preserve">Например, </w:t>
      </w:r>
      <w:proofErr w:type="gramStart"/>
      <w:r w:rsidR="002B25BE">
        <w:rPr>
          <w:sz w:val="28"/>
          <w:szCs w:val="28"/>
        </w:rPr>
        <w:t>с</w:t>
      </w:r>
      <w:r>
        <w:rPr>
          <w:sz w:val="28"/>
          <w:szCs w:val="28"/>
        </w:rPr>
        <w:t>амые</w:t>
      </w:r>
      <w:proofErr w:type="gramEnd"/>
      <w:r>
        <w:rPr>
          <w:sz w:val="28"/>
          <w:szCs w:val="28"/>
        </w:rPr>
        <w:t xml:space="preserve"> простые: движение только глазами влево и вправо; вверх и вниз; восьмёрка; удаление и приближение предмета к глазам.</w:t>
      </w:r>
    </w:p>
    <w:p w:rsidR="002B25BE" w:rsidRDefault="002B25BE" w:rsidP="00175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использовать и бумажные </w:t>
      </w:r>
      <w:proofErr w:type="spellStart"/>
      <w:r>
        <w:rPr>
          <w:sz w:val="28"/>
          <w:szCs w:val="28"/>
        </w:rPr>
        <w:t>офтальмотренажёры</w:t>
      </w:r>
      <w:proofErr w:type="spellEnd"/>
      <w:r>
        <w:rPr>
          <w:sz w:val="28"/>
          <w:szCs w:val="28"/>
        </w:rPr>
        <w:t>:</w:t>
      </w:r>
    </w:p>
    <w:p w:rsidR="002B25BE" w:rsidRDefault="002B25BE" w:rsidP="002B25B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Пирамидка. Предлагается несколько пирамидок одинаковых или чем – то отличающихся.</w:t>
      </w:r>
    </w:p>
    <w:p w:rsidR="002B25BE" w:rsidRDefault="002B25BE" w:rsidP="002B25B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-найдите неодинаковые пирамидки;</w:t>
      </w:r>
    </w:p>
    <w:p w:rsidR="002B25BE" w:rsidRDefault="00883DEB" w:rsidP="002B25B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</w:t>
      </w:r>
      <w:r w:rsidR="002B25BE">
        <w:rPr>
          <w:sz w:val="28"/>
          <w:szCs w:val="28"/>
        </w:rPr>
        <w:t>осчитайте сколько всего колпачков …</w:t>
      </w:r>
      <w:r>
        <w:rPr>
          <w:sz w:val="28"/>
          <w:szCs w:val="28"/>
        </w:rPr>
        <w:t>.. цвета;</w:t>
      </w:r>
    </w:p>
    <w:p w:rsidR="00883DEB" w:rsidRDefault="00883DEB" w:rsidP="002B25B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-сосчитайте кольца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цвета и т.п.</w:t>
      </w:r>
    </w:p>
    <w:p w:rsidR="00883DEB" w:rsidRDefault="00883DEB" w:rsidP="002B25B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тарелочка. Предлагаются круги с изображёнными кружочками разных цветов. </w:t>
      </w:r>
    </w:p>
    <w:p w:rsidR="00883DEB" w:rsidRDefault="00883DEB" w:rsidP="002B25B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найди две одинаковые  тарелочки;</w:t>
      </w:r>
    </w:p>
    <w:p w:rsidR="00883DEB" w:rsidRDefault="00883DEB" w:rsidP="002B25B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найди </w:t>
      </w:r>
      <w:proofErr w:type="gramStart"/>
      <w:r>
        <w:rPr>
          <w:sz w:val="28"/>
          <w:szCs w:val="28"/>
        </w:rPr>
        <w:t>такую</w:t>
      </w:r>
      <w:proofErr w:type="gramEnd"/>
      <w:r>
        <w:rPr>
          <w:sz w:val="28"/>
          <w:szCs w:val="28"/>
        </w:rPr>
        <w:t>, где есть цвет отличный от других и т.п.</w:t>
      </w:r>
    </w:p>
    <w:p w:rsidR="009B3483" w:rsidRDefault="009B3483" w:rsidP="00175FEE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 учащихся не умею</w:t>
      </w:r>
      <w:r w:rsidR="002B25BE">
        <w:rPr>
          <w:sz w:val="28"/>
          <w:szCs w:val="28"/>
        </w:rPr>
        <w:t>т правильно дышать во время физи</w:t>
      </w:r>
      <w:r>
        <w:rPr>
          <w:sz w:val="28"/>
          <w:szCs w:val="28"/>
        </w:rPr>
        <w:t>ческих нагрузок</w:t>
      </w:r>
      <w:r w:rsidR="002B25BE">
        <w:rPr>
          <w:sz w:val="28"/>
          <w:szCs w:val="28"/>
        </w:rPr>
        <w:t>. Неправильное дыхание приводит к нарушениям деятельности сердечно – сосудистой и дыхательной систем, снижению  насыщенности крови кислородом, нарушению обмена веществ. Поэтому необходимо вводить упражнения для выработки глубокого дыхания</w:t>
      </w:r>
      <w:proofErr w:type="gramStart"/>
      <w:r w:rsidR="002B25BE">
        <w:rPr>
          <w:sz w:val="28"/>
          <w:szCs w:val="28"/>
        </w:rPr>
        <w:t>.</w:t>
      </w:r>
      <w:proofErr w:type="gramEnd"/>
      <w:r w:rsidR="002B25BE">
        <w:rPr>
          <w:sz w:val="28"/>
          <w:szCs w:val="28"/>
        </w:rPr>
        <w:t xml:space="preserve"> Усиление выдоха, в сочетании с различными движениями туловища и конечностей. Можно использовать дыхательную гимнастику </w:t>
      </w:r>
      <w:proofErr w:type="spellStart"/>
      <w:r w:rsidR="002B25BE">
        <w:rPr>
          <w:sz w:val="28"/>
          <w:szCs w:val="28"/>
        </w:rPr>
        <w:t>Стрельниковой</w:t>
      </w:r>
      <w:proofErr w:type="spellEnd"/>
      <w:r w:rsidR="002B25BE">
        <w:rPr>
          <w:sz w:val="28"/>
          <w:szCs w:val="28"/>
        </w:rPr>
        <w:t>.</w:t>
      </w:r>
    </w:p>
    <w:p w:rsidR="00CA4CBE" w:rsidRPr="00D56B0C" w:rsidRDefault="00CA4CBE" w:rsidP="00BF2E3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Для повышения умст</w:t>
      </w:r>
      <w:r w:rsidR="00BF2E33">
        <w:rPr>
          <w:sz w:val="28"/>
          <w:szCs w:val="28"/>
        </w:rPr>
        <w:t>ве</w:t>
      </w:r>
      <w:r>
        <w:rPr>
          <w:sz w:val="28"/>
          <w:szCs w:val="28"/>
        </w:rPr>
        <w:t xml:space="preserve">нной работоспособности обучающихся </w:t>
      </w:r>
      <w:r w:rsidR="00BF2E33">
        <w:rPr>
          <w:sz w:val="28"/>
          <w:szCs w:val="28"/>
        </w:rPr>
        <w:t xml:space="preserve">, предупреждения преждевременного наступления утомления и снятия мышечного статического напряжения, я провожу </w:t>
      </w:r>
      <w:proofErr w:type="spellStart"/>
      <w:r w:rsidR="00BF2E33">
        <w:rPr>
          <w:sz w:val="28"/>
          <w:szCs w:val="28"/>
        </w:rPr>
        <w:t>физкультминутки</w:t>
      </w:r>
      <w:proofErr w:type="gramStart"/>
      <w:r w:rsidR="00BF2E33">
        <w:rPr>
          <w:sz w:val="28"/>
          <w:szCs w:val="28"/>
        </w:rPr>
        <w:t>.</w:t>
      </w:r>
      <w:r w:rsidRPr="00D56B0C">
        <w:rPr>
          <w:color w:val="000000"/>
          <w:sz w:val="28"/>
          <w:szCs w:val="28"/>
        </w:rPr>
        <w:t>П</w:t>
      </w:r>
      <w:proofErr w:type="gramEnd"/>
      <w:r w:rsidRPr="00D56B0C">
        <w:rPr>
          <w:color w:val="000000"/>
          <w:sz w:val="28"/>
          <w:szCs w:val="28"/>
        </w:rPr>
        <w:t>римеры</w:t>
      </w:r>
      <w:proofErr w:type="spellEnd"/>
      <w:r w:rsidRPr="00D56B0C">
        <w:rPr>
          <w:color w:val="000000"/>
          <w:sz w:val="28"/>
          <w:szCs w:val="28"/>
        </w:rPr>
        <w:t xml:space="preserve"> некоторых</w:t>
      </w:r>
      <w:r w:rsidR="00BF2E33">
        <w:rPr>
          <w:color w:val="000000"/>
          <w:sz w:val="28"/>
          <w:szCs w:val="28"/>
        </w:rPr>
        <w:t xml:space="preserve"> </w:t>
      </w:r>
      <w:r w:rsidRPr="00D56B0C">
        <w:rPr>
          <w:color w:val="000000"/>
          <w:sz w:val="28"/>
          <w:szCs w:val="28"/>
        </w:rPr>
        <w:t xml:space="preserve"> упражнений используемых мною в образовательном процессе.</w:t>
      </w:r>
    </w:p>
    <w:p w:rsidR="00CA4CBE" w:rsidRPr="00D56B0C" w:rsidRDefault="00CA4CBE" w:rsidP="00CA4C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56B0C">
        <w:rPr>
          <w:color w:val="000000"/>
          <w:sz w:val="28"/>
          <w:szCs w:val="28"/>
        </w:rPr>
        <w:t xml:space="preserve">1. </w:t>
      </w:r>
      <w:r w:rsidRPr="00D56B0C">
        <w:rPr>
          <w:i/>
          <w:color w:val="000000"/>
          <w:sz w:val="28"/>
          <w:szCs w:val="28"/>
        </w:rPr>
        <w:t xml:space="preserve">Минутка </w:t>
      </w:r>
      <w:r w:rsidRPr="00D56B0C">
        <w:rPr>
          <w:i/>
          <w:sz w:val="28"/>
          <w:szCs w:val="28"/>
        </w:rPr>
        <w:t>релаксации</w:t>
      </w:r>
      <w:r w:rsidRPr="00D56B0C">
        <w:rPr>
          <w:i/>
          <w:color w:val="000000"/>
          <w:sz w:val="28"/>
          <w:szCs w:val="28"/>
        </w:rPr>
        <w:t xml:space="preserve"> под запись музыки с голосами птиц.</w:t>
      </w:r>
    </w:p>
    <w:p w:rsidR="00CA4CBE" w:rsidRDefault="00CA4CBE" w:rsidP="00BF2E33">
      <w:pPr>
        <w:shd w:val="clear" w:color="auto" w:fill="FFFFFF"/>
        <w:spacing w:line="360" w:lineRule="auto"/>
        <w:ind w:right="10" w:firstLine="709"/>
        <w:jc w:val="both"/>
        <w:rPr>
          <w:b/>
          <w:color w:val="000000"/>
          <w:sz w:val="28"/>
          <w:szCs w:val="28"/>
        </w:rPr>
      </w:pPr>
      <w:r w:rsidRPr="00D56B0C">
        <w:rPr>
          <w:color w:val="000000"/>
          <w:sz w:val="28"/>
          <w:szCs w:val="28"/>
        </w:rPr>
        <w:t>Стоя или сидя за столом, поставьте ноги вместе, стопы прижаты к полу, руки опущены, спина прямая. Сделайте спокойно вдох и выдох, плавно поднимите руки вверх. Держите их ладонями друг к другу, пальцы вместе. Потян</w:t>
      </w:r>
      <w:r w:rsidRPr="00D56B0C">
        <w:rPr>
          <w:color w:val="000000"/>
          <w:sz w:val="28"/>
          <w:szCs w:val="28"/>
        </w:rPr>
        <w:t>и</w:t>
      </w:r>
      <w:r w:rsidRPr="00D56B0C">
        <w:rPr>
          <w:color w:val="000000"/>
          <w:sz w:val="28"/>
          <w:szCs w:val="28"/>
        </w:rPr>
        <w:t>тесь всем телом. Вытягиваясь вверх, представьте крепкое, сильное деревце. Высокий, стройный ствол тянется к солнцу. Организм, как дерево, наливается силой, бодростью, здоровьем. (</w:t>
      </w:r>
      <w:proofErr w:type="gramStart"/>
      <w:r w:rsidRPr="00D56B0C">
        <w:rPr>
          <w:color w:val="000000"/>
          <w:sz w:val="28"/>
          <w:szCs w:val="28"/>
        </w:rPr>
        <w:t>Выполняем</w:t>
      </w:r>
      <w:proofErr w:type="gramEnd"/>
      <w:r w:rsidRPr="00D56B0C">
        <w:rPr>
          <w:color w:val="000000"/>
          <w:sz w:val="28"/>
          <w:szCs w:val="28"/>
        </w:rPr>
        <w:t xml:space="preserve"> 15-20 сек.) Опустите руки и ра</w:t>
      </w:r>
      <w:r w:rsidRPr="00D56B0C">
        <w:rPr>
          <w:color w:val="000000"/>
          <w:sz w:val="28"/>
          <w:szCs w:val="28"/>
        </w:rPr>
        <w:t>с</w:t>
      </w:r>
      <w:r w:rsidRPr="00D56B0C">
        <w:rPr>
          <w:color w:val="000000"/>
          <w:sz w:val="28"/>
          <w:szCs w:val="28"/>
        </w:rPr>
        <w:t>слабьтесь.</w:t>
      </w:r>
    </w:p>
    <w:p w:rsidR="00CA4CBE" w:rsidRPr="00D56B0C" w:rsidRDefault="00CA4CBE" w:rsidP="00CA4C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56B0C">
        <w:rPr>
          <w:iCs/>
          <w:color w:val="000000"/>
          <w:sz w:val="28"/>
          <w:szCs w:val="28"/>
        </w:rPr>
        <w:t>2. «Сотвори солнце в себе»</w:t>
      </w:r>
    </w:p>
    <w:p w:rsidR="00CA4CBE" w:rsidRPr="00D56B0C" w:rsidRDefault="00CA4CBE" w:rsidP="00CA4C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6B0C">
        <w:rPr>
          <w:color w:val="000000"/>
          <w:sz w:val="28"/>
          <w:szCs w:val="28"/>
        </w:rPr>
        <w:lastRenderedPageBreak/>
        <w:t>В природе есть солнце. Оно всем светит и всех любит и греет. Давайте сотворим солнце в себе. Закройте глаза, представьте в своём сердце маленькую звёздочку. Мысленно направляем к ней лучик, который несёт любовь. Звёздочка увеличилась. Направляю лучик с добром, Звёздочка стала ещё больше. Я н</w:t>
      </w:r>
      <w:r w:rsidRPr="00D56B0C">
        <w:rPr>
          <w:color w:val="000000"/>
          <w:sz w:val="28"/>
          <w:szCs w:val="28"/>
        </w:rPr>
        <w:t>а</w:t>
      </w:r>
      <w:r w:rsidRPr="00D56B0C">
        <w:rPr>
          <w:color w:val="000000"/>
          <w:sz w:val="28"/>
          <w:szCs w:val="28"/>
        </w:rPr>
        <w:t>правляю к звёздочке лучики, которые несут здоровье, радость, тепло, нежность, ласку. Теперь звёздочка становится большой как солнце. Оно несёт тепло всем-всем.</w:t>
      </w:r>
    </w:p>
    <w:p w:rsidR="00CA4CBE" w:rsidRPr="00D56B0C" w:rsidRDefault="00CA4CBE" w:rsidP="00CA4CBE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i/>
          <w:sz w:val="28"/>
          <w:szCs w:val="28"/>
        </w:rPr>
      </w:pPr>
      <w:r w:rsidRPr="00D56B0C">
        <w:rPr>
          <w:i/>
          <w:iCs/>
          <w:color w:val="000000"/>
          <w:sz w:val="28"/>
          <w:szCs w:val="28"/>
        </w:rPr>
        <w:t>Упражнения для осанки.</w:t>
      </w:r>
    </w:p>
    <w:p w:rsidR="00CA4CBE" w:rsidRPr="00D56B0C" w:rsidRDefault="00CA4CBE" w:rsidP="00CA4C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56B0C">
        <w:rPr>
          <w:iCs/>
          <w:color w:val="000000"/>
          <w:sz w:val="28"/>
          <w:szCs w:val="28"/>
        </w:rPr>
        <w:t>Люди с самого рождения</w:t>
      </w:r>
    </w:p>
    <w:p w:rsidR="00CA4CBE" w:rsidRPr="00D56B0C" w:rsidRDefault="00CA4CBE" w:rsidP="00CA4C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56B0C">
        <w:rPr>
          <w:iCs/>
          <w:color w:val="000000"/>
          <w:sz w:val="28"/>
          <w:szCs w:val="28"/>
        </w:rPr>
        <w:t>Жить не могут без движения.</w:t>
      </w:r>
    </w:p>
    <w:p w:rsidR="00CA4CBE" w:rsidRPr="00D56B0C" w:rsidRDefault="00CA4CBE" w:rsidP="00CA4C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6B0C">
        <w:rPr>
          <w:color w:val="000000"/>
          <w:sz w:val="28"/>
          <w:szCs w:val="28"/>
        </w:rPr>
        <w:t>Руки опустите вниз, выровняйте спину, голову не наклоняйте. Медленно поднимите руки вверх и сцепите их в замок над головой. Представьте, что ваше тело – как гора. Одна половинка горы говорит: «Сила во мне!» и тянется вверх. Другая говорит: «Нет, сила во мне!» и тоже тянется вверх.  «Нет, - решили они.- Мы две половинки одной горы, и сила в нас обеих». Потянулись обе вместе, сильно-сильно. Медленно опустите руки и улыбнитесь. Молодцы!</w:t>
      </w:r>
    </w:p>
    <w:p w:rsidR="00CA4CBE" w:rsidRPr="00D56B0C" w:rsidRDefault="00CA4CBE" w:rsidP="00CA4C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56B0C">
        <w:rPr>
          <w:iCs/>
          <w:color w:val="000000"/>
          <w:sz w:val="28"/>
          <w:szCs w:val="28"/>
        </w:rPr>
        <w:t>4. «Солнышко»</w:t>
      </w:r>
    </w:p>
    <w:p w:rsidR="00CA4CBE" w:rsidRPr="00D56B0C" w:rsidRDefault="00CA4CBE" w:rsidP="00CA4C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56B0C">
        <w:rPr>
          <w:color w:val="000000"/>
          <w:sz w:val="28"/>
          <w:szCs w:val="28"/>
        </w:rPr>
        <w:t>Закройте глаза, вытяните руки. Представьте, что на ладошках у вас лежат маленькие солнышки. Через пальчики, как лучики солнышка идёт тепло по всей руке. Руки успокоились, отдыхают. Переключаем внимание на ноги. Со</w:t>
      </w:r>
      <w:r w:rsidRPr="00D56B0C">
        <w:rPr>
          <w:color w:val="000000"/>
          <w:sz w:val="28"/>
          <w:szCs w:val="28"/>
        </w:rPr>
        <w:t>л</w:t>
      </w:r>
      <w:r w:rsidRPr="00D56B0C">
        <w:rPr>
          <w:color w:val="000000"/>
          <w:sz w:val="28"/>
          <w:szCs w:val="28"/>
        </w:rPr>
        <w:t>нечные лучики согревают стопы, пальцы ног. Усталость проходит, мышцы о</w:t>
      </w:r>
      <w:r w:rsidRPr="00D56B0C">
        <w:rPr>
          <w:color w:val="000000"/>
          <w:sz w:val="28"/>
          <w:szCs w:val="28"/>
        </w:rPr>
        <w:t>т</w:t>
      </w:r>
      <w:r w:rsidRPr="00D56B0C">
        <w:rPr>
          <w:color w:val="000000"/>
          <w:sz w:val="28"/>
          <w:szCs w:val="28"/>
        </w:rPr>
        <w:t>дыхают. (Обращаем внимание детей на дыхание.) Представьте живот как шарик или мячик. На вдохе мячик слегка поднимается, на выдохе опускается. Дых</w:t>
      </w:r>
      <w:r w:rsidRPr="00D56B0C">
        <w:rPr>
          <w:color w:val="000000"/>
          <w:sz w:val="28"/>
          <w:szCs w:val="28"/>
        </w:rPr>
        <w:t>а</w:t>
      </w:r>
      <w:r w:rsidRPr="00D56B0C">
        <w:rPr>
          <w:color w:val="000000"/>
          <w:sz w:val="28"/>
          <w:szCs w:val="28"/>
        </w:rPr>
        <w:t>ние успокаивается, становится плавным, равномерным. Улыбнитесь друг другу.</w:t>
      </w:r>
    </w:p>
    <w:p w:rsidR="00CA4CBE" w:rsidRPr="00D56B0C" w:rsidRDefault="00CA4CBE" w:rsidP="00CA4CBE">
      <w:pPr>
        <w:shd w:val="clear" w:color="auto" w:fill="FFFFFF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D56B0C">
        <w:rPr>
          <w:b/>
          <w:i/>
          <w:sz w:val="28"/>
          <w:szCs w:val="28"/>
        </w:rPr>
        <w:t>Упражнения для развития межполушарного взаимодействия.</w:t>
      </w:r>
    </w:p>
    <w:p w:rsidR="00BF2E33" w:rsidRDefault="00CA4CBE" w:rsidP="00CA4CB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56B0C">
        <w:rPr>
          <w:sz w:val="28"/>
          <w:szCs w:val="28"/>
        </w:rPr>
        <w:lastRenderedPageBreak/>
        <w:t>1.Массаж ушных раковин. Помассируйте мочки ушей, затем всю ушную раковину. В конце упражнения разотрите уши руками</w:t>
      </w:r>
      <w:r w:rsidR="00BF2E33">
        <w:rPr>
          <w:sz w:val="28"/>
          <w:szCs w:val="28"/>
        </w:rPr>
        <w:t>.</w:t>
      </w:r>
    </w:p>
    <w:p w:rsidR="00CA4CBE" w:rsidRPr="00D56B0C" w:rsidRDefault="00CA4CBE" w:rsidP="00BF2E3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56B0C">
        <w:rPr>
          <w:sz w:val="28"/>
          <w:szCs w:val="28"/>
        </w:rPr>
        <w:t>2.Перекрёстные движения. Выполняйте перекрёстные координированные движения одной правой рукой и левой ногой (вперёд, в сторону, назад). Затем сделайте то же левой рукой и правой ногой.</w:t>
      </w:r>
    </w:p>
    <w:p w:rsidR="00CA4CBE" w:rsidRDefault="00CA4CBE" w:rsidP="00CA4CB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56B0C">
        <w:rPr>
          <w:sz w:val="28"/>
          <w:szCs w:val="28"/>
        </w:rPr>
        <w:t>3.Покач</w:t>
      </w:r>
      <w:r>
        <w:rPr>
          <w:sz w:val="28"/>
          <w:szCs w:val="28"/>
        </w:rPr>
        <w:t>ив</w:t>
      </w:r>
      <w:r w:rsidRPr="00D56B0C">
        <w:rPr>
          <w:sz w:val="28"/>
          <w:szCs w:val="28"/>
        </w:rPr>
        <w:t>ание головой. Дышите глубоко. Расправьте плечи, закройте глаза, опустите голову вперёд и медленно раскачивайте головой из стороны в сторону.</w:t>
      </w:r>
    </w:p>
    <w:p w:rsidR="00CA4CBE" w:rsidRDefault="00CA4CBE" w:rsidP="00CA4CBE">
      <w:pPr>
        <w:shd w:val="clear" w:color="auto" w:fill="FFFFFF"/>
        <w:spacing w:line="360" w:lineRule="auto"/>
        <w:rPr>
          <w:sz w:val="28"/>
          <w:szCs w:val="28"/>
        </w:rPr>
      </w:pPr>
    </w:p>
    <w:p w:rsidR="00CA4CBE" w:rsidRPr="000F7E61" w:rsidRDefault="00CA4CBE" w:rsidP="00CA4CB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Пальчиковая гимнастика.</w:t>
      </w:r>
    </w:p>
    <w:p w:rsidR="00CA4CBE" w:rsidRDefault="00CA4CBE" w:rsidP="00CA4CB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пальцы правой руки обхватить левой ладонью. Получится гнездо. Шевелить пальчиками правой руки и проговаривать слова:</w:t>
      </w:r>
    </w:p>
    <w:p w:rsidR="00CA4CBE" w:rsidRDefault="00CA4CBE" w:rsidP="00CA4CBE">
      <w:pPr>
        <w:shd w:val="clear" w:color="auto" w:fill="FFFFFF"/>
        <w:spacing w:line="360" w:lineRule="auto"/>
        <w:ind w:left="75"/>
        <w:rPr>
          <w:sz w:val="28"/>
          <w:szCs w:val="28"/>
        </w:rPr>
      </w:pPr>
      <w:r>
        <w:rPr>
          <w:sz w:val="28"/>
          <w:szCs w:val="28"/>
        </w:rPr>
        <w:t>Улетела птица – мать</w:t>
      </w:r>
    </w:p>
    <w:p w:rsidR="00CA4CBE" w:rsidRDefault="00CA4CBE" w:rsidP="00CA4CBE">
      <w:pPr>
        <w:shd w:val="clear" w:color="auto" w:fill="FFFFFF"/>
        <w:spacing w:line="360" w:lineRule="auto"/>
        <w:ind w:left="75"/>
        <w:rPr>
          <w:sz w:val="28"/>
          <w:szCs w:val="28"/>
        </w:rPr>
      </w:pPr>
      <w:r>
        <w:rPr>
          <w:sz w:val="28"/>
          <w:szCs w:val="28"/>
        </w:rPr>
        <w:t>Малышам жучков искать,</w:t>
      </w:r>
    </w:p>
    <w:p w:rsidR="00CA4CBE" w:rsidRDefault="00CA4CBE" w:rsidP="00CA4CBE">
      <w:pPr>
        <w:shd w:val="clear" w:color="auto" w:fill="FFFFFF"/>
        <w:spacing w:line="360" w:lineRule="auto"/>
        <w:ind w:left="75"/>
        <w:rPr>
          <w:sz w:val="28"/>
          <w:szCs w:val="28"/>
        </w:rPr>
      </w:pPr>
      <w:r>
        <w:rPr>
          <w:sz w:val="28"/>
          <w:szCs w:val="28"/>
        </w:rPr>
        <w:t>Ждут малютки – птицы</w:t>
      </w:r>
    </w:p>
    <w:p w:rsidR="00CA4CBE" w:rsidRDefault="00CA4CBE" w:rsidP="00CA4CBE">
      <w:pPr>
        <w:shd w:val="clear" w:color="auto" w:fill="FFFFFF"/>
        <w:spacing w:line="360" w:lineRule="auto"/>
        <w:ind w:left="75"/>
        <w:rPr>
          <w:sz w:val="28"/>
          <w:szCs w:val="28"/>
        </w:rPr>
      </w:pPr>
      <w:r>
        <w:rPr>
          <w:sz w:val="28"/>
          <w:szCs w:val="28"/>
        </w:rPr>
        <w:t>Мамины гостинцы.</w:t>
      </w:r>
    </w:p>
    <w:p w:rsidR="00CA4CBE" w:rsidRDefault="00CA4CBE" w:rsidP="00CA4CBE">
      <w:pPr>
        <w:shd w:val="clear" w:color="auto" w:fill="FFFFFF"/>
        <w:spacing w:line="360" w:lineRule="auto"/>
        <w:ind w:left="75"/>
        <w:rPr>
          <w:sz w:val="28"/>
          <w:szCs w:val="28"/>
        </w:rPr>
      </w:pPr>
      <w:r>
        <w:rPr>
          <w:sz w:val="28"/>
          <w:szCs w:val="28"/>
        </w:rPr>
        <w:t>2.Кончиками пальцев правой руки по очереди касаться с кончиками пальцев левой руки и проговаривать слова:</w:t>
      </w:r>
    </w:p>
    <w:p w:rsidR="00CA4CBE" w:rsidRDefault="00CA4CBE" w:rsidP="00CA4CBE">
      <w:pPr>
        <w:shd w:val="clear" w:color="auto" w:fill="FFFFFF"/>
        <w:spacing w:line="360" w:lineRule="auto"/>
        <w:ind w:left="75"/>
        <w:rPr>
          <w:sz w:val="28"/>
          <w:szCs w:val="28"/>
        </w:rPr>
      </w:pPr>
      <w:r>
        <w:rPr>
          <w:sz w:val="28"/>
          <w:szCs w:val="28"/>
        </w:rPr>
        <w:t>Здравствуй, солнце золотое!</w:t>
      </w:r>
    </w:p>
    <w:p w:rsidR="00CA4CBE" w:rsidRDefault="00CA4CBE" w:rsidP="00CA4CBE">
      <w:pPr>
        <w:shd w:val="clear" w:color="auto" w:fill="FFFFFF"/>
        <w:spacing w:line="360" w:lineRule="auto"/>
        <w:ind w:left="75"/>
        <w:rPr>
          <w:sz w:val="28"/>
          <w:szCs w:val="28"/>
        </w:rPr>
      </w:pPr>
      <w:r>
        <w:rPr>
          <w:sz w:val="28"/>
          <w:szCs w:val="28"/>
        </w:rPr>
        <w:t xml:space="preserve">Здравствуй, небо </w:t>
      </w:r>
      <w:proofErr w:type="spellStart"/>
      <w:r>
        <w:rPr>
          <w:sz w:val="28"/>
          <w:szCs w:val="28"/>
        </w:rPr>
        <w:t>голубое</w:t>
      </w:r>
      <w:proofErr w:type="spellEnd"/>
      <w:r>
        <w:rPr>
          <w:sz w:val="28"/>
          <w:szCs w:val="28"/>
        </w:rPr>
        <w:t>!</w:t>
      </w:r>
    </w:p>
    <w:p w:rsidR="00CA4CBE" w:rsidRDefault="00CA4CBE" w:rsidP="00CA4CBE">
      <w:pPr>
        <w:shd w:val="clear" w:color="auto" w:fill="FFFFFF"/>
        <w:spacing w:line="360" w:lineRule="auto"/>
        <w:ind w:left="75"/>
        <w:rPr>
          <w:sz w:val="28"/>
          <w:szCs w:val="28"/>
        </w:rPr>
      </w:pPr>
      <w:r>
        <w:rPr>
          <w:sz w:val="28"/>
          <w:szCs w:val="28"/>
        </w:rPr>
        <w:t>Здравствуй, вольный ветерок!</w:t>
      </w:r>
    </w:p>
    <w:p w:rsidR="00CA4CBE" w:rsidRDefault="00CA4CBE" w:rsidP="00CA4CBE">
      <w:pPr>
        <w:shd w:val="clear" w:color="auto" w:fill="FFFFFF"/>
        <w:spacing w:line="360" w:lineRule="auto"/>
        <w:ind w:left="75"/>
        <w:rPr>
          <w:sz w:val="28"/>
          <w:szCs w:val="28"/>
        </w:rPr>
      </w:pPr>
      <w:r>
        <w:rPr>
          <w:sz w:val="28"/>
          <w:szCs w:val="28"/>
        </w:rPr>
        <w:t xml:space="preserve">Мы живём в одном краю – </w:t>
      </w:r>
    </w:p>
    <w:p w:rsidR="00CA4CBE" w:rsidRDefault="00CA4CBE" w:rsidP="00CA4CBE">
      <w:pPr>
        <w:shd w:val="clear" w:color="auto" w:fill="FFFFFF"/>
        <w:spacing w:line="360" w:lineRule="auto"/>
        <w:ind w:left="75"/>
        <w:rPr>
          <w:sz w:val="28"/>
          <w:szCs w:val="28"/>
        </w:rPr>
      </w:pPr>
      <w:r>
        <w:rPr>
          <w:sz w:val="28"/>
          <w:szCs w:val="28"/>
        </w:rPr>
        <w:t>Всех я вас приветствую.</w:t>
      </w:r>
    </w:p>
    <w:p w:rsidR="00CA4CBE" w:rsidRDefault="00CA4CBE" w:rsidP="00CA4CBE">
      <w:pPr>
        <w:jc w:val="right"/>
        <w:rPr>
          <w:b/>
          <w:sz w:val="28"/>
          <w:szCs w:val="28"/>
        </w:rPr>
      </w:pPr>
    </w:p>
    <w:p w:rsidR="002B25BE" w:rsidRPr="00175FEE" w:rsidRDefault="002B25BE" w:rsidP="00175FEE">
      <w:pPr>
        <w:jc w:val="both"/>
        <w:rPr>
          <w:sz w:val="28"/>
          <w:szCs w:val="28"/>
        </w:rPr>
      </w:pPr>
    </w:p>
    <w:sectPr w:rsidR="002B25BE" w:rsidRPr="00175FEE" w:rsidSect="006D6E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37E6F510"/>
    <w:name w:val="WW8Num1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">
    <w:nsid w:val="0A7B3818"/>
    <w:multiLevelType w:val="hybridMultilevel"/>
    <w:tmpl w:val="A3C4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36993"/>
    <w:multiLevelType w:val="hybridMultilevel"/>
    <w:tmpl w:val="DF3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50387"/>
    <w:multiLevelType w:val="hybridMultilevel"/>
    <w:tmpl w:val="1D78E0C4"/>
    <w:lvl w:ilvl="0" w:tplc="3190E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3A162071"/>
    <w:multiLevelType w:val="hybridMultilevel"/>
    <w:tmpl w:val="544A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32FC0"/>
    <w:multiLevelType w:val="hybridMultilevel"/>
    <w:tmpl w:val="BA107CCE"/>
    <w:lvl w:ilvl="0" w:tplc="B740A41E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741E"/>
    <w:rsid w:val="00025C41"/>
    <w:rsid w:val="00175FEE"/>
    <w:rsid w:val="002B25BE"/>
    <w:rsid w:val="004D741E"/>
    <w:rsid w:val="006B0335"/>
    <w:rsid w:val="006D6E35"/>
    <w:rsid w:val="007B1AE8"/>
    <w:rsid w:val="00883DEB"/>
    <w:rsid w:val="008C1FEF"/>
    <w:rsid w:val="009045E8"/>
    <w:rsid w:val="00934FF6"/>
    <w:rsid w:val="009B3483"/>
    <w:rsid w:val="009B5807"/>
    <w:rsid w:val="00A86B12"/>
    <w:rsid w:val="00BF2E33"/>
    <w:rsid w:val="00C3341D"/>
    <w:rsid w:val="00CA4CBE"/>
    <w:rsid w:val="00DD7C60"/>
    <w:rsid w:val="00E80574"/>
    <w:rsid w:val="00F8392F"/>
    <w:rsid w:val="00FF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41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04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</w:rPr>
  </w:style>
  <w:style w:type="character" w:styleId="a5">
    <w:name w:val="Hyperlink"/>
    <w:basedOn w:val="a0"/>
    <w:semiHidden/>
    <w:unhideWhenUsed/>
    <w:rsid w:val="00E8057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7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9</cp:revision>
  <dcterms:created xsi:type="dcterms:W3CDTF">2012-02-21T17:15:00Z</dcterms:created>
  <dcterms:modified xsi:type="dcterms:W3CDTF">2012-02-26T06:53:00Z</dcterms:modified>
</cp:coreProperties>
</file>