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87" w:rsidRDefault="00500387" w:rsidP="00500387">
      <w:pPr>
        <w:pStyle w:val="a5"/>
        <w:jc w:val="center"/>
        <w:rPr>
          <w:rStyle w:val="3"/>
          <w:rFonts w:ascii="Verdana" w:hAnsi="Verdana"/>
          <w:sz w:val="24"/>
          <w:szCs w:val="24"/>
        </w:rPr>
      </w:pPr>
      <w:r>
        <w:rPr>
          <w:rStyle w:val="3"/>
          <w:rFonts w:ascii="Verdana" w:hAnsi="Verdana"/>
          <w:sz w:val="24"/>
          <w:szCs w:val="24"/>
        </w:rPr>
        <w:t xml:space="preserve">Выступление на методическом объединении  </w:t>
      </w:r>
    </w:p>
    <w:p w:rsidR="00500387" w:rsidRPr="00DD1881" w:rsidRDefault="00500387" w:rsidP="00500387">
      <w:pPr>
        <w:pStyle w:val="a5"/>
        <w:jc w:val="center"/>
        <w:rPr>
          <w:rFonts w:ascii="Verdana" w:hAnsi="Verdana"/>
          <w:sz w:val="24"/>
          <w:szCs w:val="24"/>
        </w:rPr>
        <w:sectPr w:rsidR="00500387" w:rsidRPr="00DD1881" w:rsidSect="00DD1881"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r>
        <w:rPr>
          <w:rStyle w:val="3"/>
          <w:rFonts w:ascii="Verdana" w:hAnsi="Verdana"/>
          <w:sz w:val="24"/>
          <w:szCs w:val="24"/>
        </w:rPr>
        <w:t>«</w:t>
      </w:r>
      <w:proofErr w:type="gramStart"/>
      <w:r>
        <w:rPr>
          <w:rStyle w:val="3"/>
          <w:rFonts w:ascii="Verdana" w:hAnsi="Verdana"/>
          <w:sz w:val="24"/>
          <w:szCs w:val="24"/>
          <w:lang w:val="en-US"/>
        </w:rPr>
        <w:t>C</w:t>
      </w:r>
      <w:proofErr w:type="spellStart"/>
      <w:proofErr w:type="gramEnd"/>
      <w:r w:rsidR="00AC338A">
        <w:rPr>
          <w:rStyle w:val="3"/>
          <w:rFonts w:ascii="Verdana" w:hAnsi="Verdana"/>
          <w:sz w:val="24"/>
          <w:szCs w:val="24"/>
        </w:rPr>
        <w:t>овременный</w:t>
      </w:r>
      <w:proofErr w:type="spellEnd"/>
      <w:r>
        <w:rPr>
          <w:rStyle w:val="3"/>
          <w:rFonts w:ascii="Verdana" w:hAnsi="Verdana"/>
          <w:sz w:val="24"/>
          <w:szCs w:val="24"/>
        </w:rPr>
        <w:t xml:space="preserve"> у</w:t>
      </w:r>
      <w:r w:rsidRPr="00DD1881">
        <w:rPr>
          <w:rStyle w:val="3"/>
          <w:rFonts w:ascii="Verdana" w:hAnsi="Verdana"/>
          <w:sz w:val="24"/>
          <w:szCs w:val="24"/>
        </w:rPr>
        <w:t>рок</w:t>
      </w:r>
      <w:r>
        <w:rPr>
          <w:rStyle w:val="3"/>
          <w:rFonts w:ascii="Verdana" w:hAnsi="Verdana"/>
          <w:sz w:val="24"/>
          <w:szCs w:val="24"/>
        </w:rPr>
        <w:t xml:space="preserve"> в свете требований</w:t>
      </w:r>
      <w:r w:rsidRPr="00DD1881">
        <w:rPr>
          <w:rStyle w:val="3"/>
          <w:rFonts w:ascii="Verdana" w:hAnsi="Verdana"/>
          <w:sz w:val="24"/>
          <w:szCs w:val="24"/>
        </w:rPr>
        <w:t xml:space="preserve"> ФГОС: каким он должен </w:t>
      </w:r>
      <w:r>
        <w:rPr>
          <w:rStyle w:val="3"/>
          <w:rFonts w:ascii="Verdana" w:hAnsi="Verdana"/>
          <w:sz w:val="24"/>
          <w:szCs w:val="24"/>
        </w:rPr>
        <w:t>быть</w:t>
      </w:r>
      <w:r w:rsidRPr="00DD1881">
        <w:rPr>
          <w:rStyle w:val="3"/>
          <w:rFonts w:ascii="Verdana" w:hAnsi="Verdana"/>
          <w:sz w:val="24"/>
          <w:szCs w:val="24"/>
        </w:rPr>
        <w:t>.»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DD1881" w:rsidRDefault="00500387" w:rsidP="00500387">
      <w:pPr>
        <w:pStyle w:val="a5"/>
        <w:ind w:firstLine="708"/>
        <w:rPr>
          <w:rFonts w:ascii="Verdana" w:hAnsi="Verdana"/>
          <w:sz w:val="24"/>
          <w:szCs w:val="24"/>
        </w:rPr>
        <w:sectPr w:rsidR="00500387" w:rsidRPr="00DD1881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r w:rsidRPr="00DD1881">
        <w:rPr>
          <w:rFonts w:ascii="Verdana" w:hAnsi="Verdana"/>
          <w:sz w:val="24"/>
          <w:szCs w:val="24"/>
        </w:rPr>
        <w:t>Важнейшая задача современной системы образования - «научить учиться»</w:t>
      </w:r>
      <w:r>
        <w:rPr>
          <w:rFonts w:ascii="Verdana" w:hAnsi="Verdana"/>
          <w:sz w:val="24"/>
          <w:szCs w:val="24"/>
        </w:rPr>
        <w:t>. Поэтому современный урок—это: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- </w:t>
      </w:r>
      <w:r w:rsidRPr="00DD1881">
        <w:rPr>
          <w:rFonts w:ascii="Verdana" w:hAnsi="Verdana"/>
          <w:sz w:val="24"/>
          <w:szCs w:val="24"/>
        </w:rPr>
        <w:t>организованная учителем активная позна</w:t>
      </w:r>
      <w:r>
        <w:rPr>
          <w:rFonts w:ascii="Verdana" w:hAnsi="Verdana"/>
          <w:sz w:val="24"/>
          <w:szCs w:val="24"/>
        </w:rPr>
        <w:t>вательная деятельность учащихся;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учебное сотрудничество;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использование активных и интерактивных форм работы;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с</w:t>
      </w:r>
      <w:r w:rsidRPr="00DD1881">
        <w:rPr>
          <w:rFonts w:ascii="Verdana" w:hAnsi="Verdana"/>
          <w:sz w:val="24"/>
          <w:szCs w:val="24"/>
        </w:rPr>
        <w:t>амостоятельность учен</w:t>
      </w:r>
      <w:r>
        <w:rPr>
          <w:rFonts w:ascii="Verdana" w:hAnsi="Verdana"/>
          <w:sz w:val="24"/>
          <w:szCs w:val="24"/>
        </w:rPr>
        <w:t>ика в постановке целей урока, определения</w:t>
      </w:r>
      <w:r w:rsidRPr="00DD1881">
        <w:rPr>
          <w:rFonts w:ascii="Verdana" w:hAnsi="Verdana"/>
          <w:sz w:val="24"/>
          <w:szCs w:val="24"/>
        </w:rPr>
        <w:t xml:space="preserve"> проблемы урока и путей её решения, отбор способов и средств достижения цели, самоанализ и самоконтроль, самооценка и </w:t>
      </w:r>
      <w:r>
        <w:rPr>
          <w:rFonts w:ascii="Verdana" w:hAnsi="Verdana"/>
          <w:sz w:val="24"/>
          <w:szCs w:val="24"/>
        </w:rPr>
        <w:t>оценка достигнутых результатов;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DD1881">
        <w:rPr>
          <w:rFonts w:ascii="Verdana" w:hAnsi="Verdana"/>
          <w:sz w:val="24"/>
          <w:szCs w:val="24"/>
        </w:rPr>
        <w:t>хорошо спланированная организа</w:t>
      </w:r>
      <w:r>
        <w:rPr>
          <w:rFonts w:ascii="Verdana" w:hAnsi="Verdana"/>
          <w:sz w:val="24"/>
          <w:szCs w:val="24"/>
        </w:rPr>
        <w:t>торская роль учителя, где он выступает как консультант;</w:t>
      </w:r>
    </w:p>
    <w:p w:rsidR="00500387" w:rsidRPr="00DD1881" w:rsidRDefault="00500387" w:rsidP="00500387">
      <w:pPr>
        <w:pStyle w:val="a5"/>
        <w:rPr>
          <w:rFonts w:ascii="Verdana" w:hAnsi="Verdana"/>
          <w:sz w:val="24"/>
          <w:szCs w:val="24"/>
        </w:rPr>
        <w:sectPr w:rsidR="00500387" w:rsidRPr="00DD1881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r>
        <w:rPr>
          <w:rFonts w:ascii="Verdana" w:hAnsi="Verdana"/>
          <w:sz w:val="24"/>
          <w:szCs w:val="24"/>
        </w:rPr>
        <w:t xml:space="preserve">- </w:t>
      </w:r>
      <w:r w:rsidRPr="00DD1881">
        <w:rPr>
          <w:rFonts w:ascii="Verdana" w:hAnsi="Verdana"/>
          <w:sz w:val="24"/>
          <w:szCs w:val="24"/>
        </w:rPr>
        <w:t>реализация ТЦУ урока (развитие, обучение, воспитание).</w:t>
      </w:r>
    </w:p>
    <w:p w:rsidR="00500387" w:rsidRPr="00DD1881" w:rsidRDefault="00500387" w:rsidP="00856D29">
      <w:pPr>
        <w:pStyle w:val="a5"/>
        <w:ind w:firstLine="708"/>
        <w:jc w:val="both"/>
        <w:rPr>
          <w:rFonts w:ascii="Verdana" w:hAnsi="Verdana"/>
          <w:sz w:val="24"/>
          <w:szCs w:val="24"/>
        </w:rPr>
      </w:pPr>
      <w:r>
        <w:rPr>
          <w:rStyle w:val="4"/>
          <w:rFonts w:ascii="Verdana" w:eastAsiaTheme="minorHAnsi" w:hAnsi="Verdana"/>
        </w:rPr>
        <w:lastRenderedPageBreak/>
        <w:t>В у</w:t>
      </w:r>
      <w:r w:rsidRPr="00DD1881">
        <w:rPr>
          <w:rStyle w:val="4"/>
          <w:rFonts w:ascii="Verdana" w:eastAsiaTheme="minorHAnsi" w:hAnsi="Verdana"/>
        </w:rPr>
        <w:t>рок</w:t>
      </w:r>
      <w:r>
        <w:rPr>
          <w:rStyle w:val="4"/>
          <w:rFonts w:ascii="Verdana" w:eastAsiaTheme="minorHAnsi" w:hAnsi="Verdana"/>
        </w:rPr>
        <w:t xml:space="preserve">е </w:t>
      </w:r>
      <w:r w:rsidRPr="00DD1881">
        <w:rPr>
          <w:rStyle w:val="4"/>
          <w:rFonts w:ascii="Verdana" w:eastAsiaTheme="minorHAnsi" w:hAnsi="Verdana"/>
        </w:rPr>
        <w:t xml:space="preserve"> современного типа</w:t>
      </w:r>
      <w:r>
        <w:rPr>
          <w:rStyle w:val="4"/>
          <w:rFonts w:ascii="Verdana" w:eastAsiaTheme="minorHAnsi" w:hAnsi="Verdana"/>
        </w:rPr>
        <w:t xml:space="preserve"> тему, цели и задачи урока </w:t>
      </w:r>
      <w:r>
        <w:rPr>
          <w:rFonts w:ascii="Verdana" w:hAnsi="Verdana"/>
          <w:sz w:val="24"/>
          <w:szCs w:val="24"/>
        </w:rPr>
        <w:t>ф</w:t>
      </w:r>
      <w:r w:rsidRPr="00DD1881">
        <w:rPr>
          <w:rFonts w:ascii="Verdana" w:hAnsi="Verdana"/>
          <w:sz w:val="24"/>
          <w:szCs w:val="24"/>
        </w:rPr>
        <w:t xml:space="preserve">ормулируют сами учащиеся, определив границы </w:t>
      </w:r>
      <w:r>
        <w:rPr>
          <w:rFonts w:ascii="Verdana" w:hAnsi="Verdana"/>
          <w:sz w:val="24"/>
          <w:szCs w:val="24"/>
        </w:rPr>
        <w:t xml:space="preserve">своего </w:t>
      </w:r>
      <w:r w:rsidRPr="00DD1881">
        <w:rPr>
          <w:rFonts w:ascii="Verdana" w:hAnsi="Verdana"/>
          <w:sz w:val="24"/>
          <w:szCs w:val="24"/>
        </w:rPr>
        <w:t>знания и незнания</w:t>
      </w:r>
      <w:r>
        <w:rPr>
          <w:rFonts w:ascii="Verdana" w:hAnsi="Verdana"/>
          <w:sz w:val="24"/>
          <w:szCs w:val="24"/>
        </w:rPr>
        <w:t xml:space="preserve">. На этапе планирования </w:t>
      </w:r>
      <w:r w:rsidRPr="00DD1881">
        <w:rPr>
          <w:rFonts w:ascii="Verdana" w:hAnsi="Verdana"/>
          <w:sz w:val="24"/>
          <w:szCs w:val="24"/>
        </w:rPr>
        <w:t>учащи</w:t>
      </w:r>
      <w:r>
        <w:rPr>
          <w:rFonts w:ascii="Verdana" w:hAnsi="Verdana"/>
          <w:sz w:val="24"/>
          <w:szCs w:val="24"/>
        </w:rPr>
        <w:t>еся определяют способы</w:t>
      </w:r>
      <w:r w:rsidRPr="00DD1881">
        <w:rPr>
          <w:rFonts w:ascii="Verdana" w:hAnsi="Verdana"/>
          <w:sz w:val="24"/>
          <w:szCs w:val="24"/>
        </w:rPr>
        <w:t xml:space="preserve"> достижения намеченной цели</w:t>
      </w:r>
      <w:r>
        <w:rPr>
          <w:rFonts w:ascii="Verdana" w:hAnsi="Verdana"/>
          <w:sz w:val="24"/>
          <w:szCs w:val="24"/>
        </w:rPr>
        <w:t>, далее</w:t>
      </w:r>
      <w:r w:rsidRPr="00DD1881">
        <w:rPr>
          <w:rFonts w:ascii="Verdana" w:hAnsi="Verdana"/>
          <w:sz w:val="24"/>
          <w:szCs w:val="24"/>
        </w:rPr>
        <w:t xml:space="preserve"> осуществляют учебные действия по намеченному плану (применяется групповой, </w:t>
      </w:r>
      <w:proofErr w:type="gramStart"/>
      <w:r w:rsidRPr="00DD1881">
        <w:rPr>
          <w:rFonts w:ascii="Verdana" w:hAnsi="Verdana"/>
          <w:sz w:val="24"/>
          <w:szCs w:val="24"/>
        </w:rPr>
        <w:t>индивидуальный</w:t>
      </w:r>
      <w:proofErr w:type="gramEnd"/>
      <w:r w:rsidRPr="00DD1881">
        <w:rPr>
          <w:rFonts w:ascii="Verdana" w:hAnsi="Verdana"/>
          <w:sz w:val="24"/>
          <w:szCs w:val="24"/>
        </w:rPr>
        <w:t xml:space="preserve"> методы</w:t>
      </w:r>
      <w:r>
        <w:rPr>
          <w:rFonts w:ascii="Verdana" w:hAnsi="Verdana"/>
          <w:sz w:val="24"/>
          <w:szCs w:val="24"/>
        </w:rPr>
        <w:t xml:space="preserve"> организации деятельности</w:t>
      </w:r>
      <w:r w:rsidRPr="00DD1881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. </w:t>
      </w:r>
      <w:r w:rsidRPr="00DD1881">
        <w:rPr>
          <w:rFonts w:ascii="Verdana" w:hAnsi="Verdana"/>
          <w:sz w:val="24"/>
          <w:szCs w:val="24"/>
        </w:rPr>
        <w:t xml:space="preserve">Учащиеся </w:t>
      </w:r>
      <w:r>
        <w:rPr>
          <w:rFonts w:ascii="Verdana" w:hAnsi="Verdana"/>
          <w:sz w:val="24"/>
          <w:szCs w:val="24"/>
        </w:rPr>
        <w:t xml:space="preserve">сами </w:t>
      </w:r>
      <w:r w:rsidRPr="00DD1881">
        <w:rPr>
          <w:rFonts w:ascii="Verdana" w:hAnsi="Verdana"/>
          <w:sz w:val="24"/>
          <w:szCs w:val="24"/>
        </w:rPr>
        <w:t xml:space="preserve">осуществляют контроль </w:t>
      </w:r>
      <w:r>
        <w:rPr>
          <w:rFonts w:ascii="Verdana" w:hAnsi="Verdana"/>
          <w:sz w:val="24"/>
          <w:szCs w:val="24"/>
        </w:rPr>
        <w:t xml:space="preserve">за выполнение практической работы </w:t>
      </w:r>
      <w:r w:rsidRPr="00DD1881">
        <w:rPr>
          <w:rFonts w:ascii="Verdana" w:hAnsi="Verdana"/>
          <w:sz w:val="24"/>
          <w:szCs w:val="24"/>
        </w:rPr>
        <w:t>(применяются формы самоконтроля, взаимоконтроля)</w:t>
      </w:r>
      <w:r>
        <w:rPr>
          <w:rFonts w:ascii="Verdana" w:hAnsi="Verdana"/>
          <w:sz w:val="24"/>
          <w:szCs w:val="24"/>
        </w:rPr>
        <w:t>.</w:t>
      </w:r>
      <w:r w:rsidR="00856D2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Именно у</w:t>
      </w:r>
      <w:r w:rsidRPr="00DD1881">
        <w:rPr>
          <w:rFonts w:ascii="Verdana" w:hAnsi="Verdana"/>
          <w:sz w:val="24"/>
          <w:szCs w:val="24"/>
        </w:rPr>
        <w:t>чащиеся дают оценку деятельности по её результатам (</w:t>
      </w:r>
      <w:proofErr w:type="spellStart"/>
      <w:r w:rsidRPr="00DD1881">
        <w:rPr>
          <w:rFonts w:ascii="Verdana" w:hAnsi="Verdana"/>
          <w:sz w:val="24"/>
          <w:szCs w:val="24"/>
        </w:rPr>
        <w:t>самооценивание</w:t>
      </w:r>
      <w:proofErr w:type="spellEnd"/>
      <w:r w:rsidRPr="00DD1881">
        <w:rPr>
          <w:rFonts w:ascii="Verdana" w:hAnsi="Verdana"/>
          <w:sz w:val="24"/>
          <w:szCs w:val="24"/>
        </w:rPr>
        <w:t>, оценивание результатов деятельности товарищей)</w:t>
      </w:r>
      <w:r>
        <w:rPr>
          <w:rFonts w:ascii="Verdana" w:hAnsi="Verdana"/>
          <w:sz w:val="24"/>
          <w:szCs w:val="24"/>
        </w:rPr>
        <w:t xml:space="preserve">. </w:t>
      </w:r>
      <w:r w:rsidRPr="00DD1881">
        <w:rPr>
          <w:rFonts w:ascii="Verdana" w:hAnsi="Verdana"/>
          <w:sz w:val="24"/>
          <w:szCs w:val="24"/>
        </w:rPr>
        <w:t>Пр</w:t>
      </w:r>
      <w:r>
        <w:rPr>
          <w:rFonts w:ascii="Verdana" w:hAnsi="Verdana"/>
          <w:sz w:val="24"/>
          <w:szCs w:val="24"/>
        </w:rPr>
        <w:t>и подведении итогов урока пр</w:t>
      </w:r>
      <w:r w:rsidRPr="00DD1881">
        <w:rPr>
          <w:rFonts w:ascii="Verdana" w:hAnsi="Verdana"/>
          <w:sz w:val="24"/>
          <w:szCs w:val="24"/>
        </w:rPr>
        <w:t>оводится рефлексия</w:t>
      </w:r>
      <w:r>
        <w:rPr>
          <w:rFonts w:ascii="Verdana" w:hAnsi="Verdana"/>
          <w:sz w:val="24"/>
          <w:szCs w:val="24"/>
        </w:rPr>
        <w:t xml:space="preserve"> с использованием различных форм. Домашнее задание у</w:t>
      </w:r>
      <w:r w:rsidRPr="00DD1881">
        <w:rPr>
          <w:rFonts w:ascii="Verdana" w:hAnsi="Verdana"/>
          <w:sz w:val="24"/>
          <w:szCs w:val="24"/>
        </w:rPr>
        <w:t xml:space="preserve">чащиеся могут выбирать из предложенных учителем с учётом </w:t>
      </w:r>
      <w:r>
        <w:rPr>
          <w:rFonts w:ascii="Verdana" w:hAnsi="Verdana"/>
          <w:sz w:val="24"/>
          <w:szCs w:val="24"/>
        </w:rPr>
        <w:t xml:space="preserve">собственных </w:t>
      </w:r>
      <w:r w:rsidRPr="00DD1881">
        <w:rPr>
          <w:rFonts w:ascii="Verdana" w:hAnsi="Verdana"/>
          <w:sz w:val="24"/>
          <w:szCs w:val="24"/>
        </w:rPr>
        <w:t>индивидуальных возможностей</w:t>
      </w:r>
      <w:r>
        <w:rPr>
          <w:rFonts w:ascii="Verdana" w:hAnsi="Verdana"/>
          <w:sz w:val="24"/>
          <w:szCs w:val="24"/>
        </w:rPr>
        <w:t>.</w:t>
      </w:r>
    </w:p>
    <w:p w:rsidR="00500387" w:rsidRDefault="00500387" w:rsidP="00500387">
      <w:pPr>
        <w:pStyle w:val="a5"/>
        <w:jc w:val="both"/>
        <w:rPr>
          <w:rFonts w:ascii="Verdana" w:hAnsi="Verdana"/>
          <w:sz w:val="24"/>
          <w:szCs w:val="24"/>
        </w:rPr>
        <w:sectPr w:rsidR="00500387" w:rsidSect="00F86FC8">
          <w:type w:val="continuous"/>
          <w:pgSz w:w="11905" w:h="16837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500387" w:rsidRPr="00CC1128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 w:rsidRPr="00CC1128">
        <w:rPr>
          <w:rFonts w:ascii="Verdana" w:hAnsi="Verdana"/>
          <w:sz w:val="24"/>
          <w:szCs w:val="24"/>
        </w:rPr>
        <w:lastRenderedPageBreak/>
        <w:tab/>
        <w:t xml:space="preserve">Но не нужно забывать о важнейшей роли учителя в учебном процессе. Еще К.Д.Ушинский сказал: «Нужно, чтобы дети, по возможности, учились самостоятельно, а учитель руководил этим самостоятельным процессом и давал для него материал». Поэтому </w:t>
      </w:r>
      <w:r>
        <w:rPr>
          <w:rFonts w:ascii="Verdana" w:hAnsi="Verdana"/>
          <w:sz w:val="24"/>
          <w:szCs w:val="24"/>
        </w:rPr>
        <w:t xml:space="preserve">для качественного проведения урока </w:t>
      </w:r>
      <w:r w:rsidRPr="00CC1128">
        <w:rPr>
          <w:rFonts w:ascii="Verdana" w:hAnsi="Verdana"/>
          <w:sz w:val="24"/>
          <w:szCs w:val="24"/>
        </w:rPr>
        <w:t xml:space="preserve">каждый учитель должен соблюдать </w:t>
      </w:r>
      <w:bookmarkStart w:id="0" w:name="bookmark0"/>
      <w:r w:rsidRPr="00CC1128">
        <w:rPr>
          <w:rFonts w:ascii="Verdana" w:hAnsi="Verdana"/>
          <w:sz w:val="24"/>
          <w:szCs w:val="24"/>
        </w:rPr>
        <w:t>о</w:t>
      </w:r>
      <w:r>
        <w:rPr>
          <w:rFonts w:ascii="Verdana" w:hAnsi="Verdana"/>
          <w:sz w:val="24"/>
          <w:szCs w:val="24"/>
        </w:rPr>
        <w:t>сновные этапы его подготовки</w:t>
      </w:r>
      <w:r w:rsidRPr="00CC1128">
        <w:rPr>
          <w:rFonts w:ascii="Verdana" w:hAnsi="Verdana"/>
          <w:sz w:val="24"/>
          <w:szCs w:val="24"/>
        </w:rPr>
        <w:t>:</w:t>
      </w:r>
      <w:bookmarkEnd w:id="0"/>
    </w:p>
    <w:p w:rsidR="00500387" w:rsidRDefault="00500387" w:rsidP="00500387">
      <w:pPr>
        <w:pStyle w:val="a5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C1128">
        <w:rPr>
          <w:rFonts w:ascii="Verdana" w:hAnsi="Verdana"/>
          <w:sz w:val="24"/>
          <w:szCs w:val="24"/>
        </w:rPr>
        <w:t>определение цели и задач;</w:t>
      </w:r>
    </w:p>
    <w:p w:rsidR="00500387" w:rsidRDefault="00500387" w:rsidP="00500387">
      <w:pPr>
        <w:pStyle w:val="a5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B2D45">
        <w:rPr>
          <w:rFonts w:ascii="Verdana" w:hAnsi="Verdana"/>
          <w:sz w:val="24"/>
          <w:szCs w:val="24"/>
        </w:rPr>
        <w:t>отбор содержания учебного материала;</w:t>
      </w:r>
    </w:p>
    <w:p w:rsidR="00500387" w:rsidRDefault="00500387" w:rsidP="00500387">
      <w:pPr>
        <w:pStyle w:val="a5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B2D45">
        <w:rPr>
          <w:rFonts w:ascii="Verdana" w:hAnsi="Verdana"/>
          <w:sz w:val="24"/>
          <w:szCs w:val="24"/>
        </w:rPr>
        <w:t>подбор методов и приёмов обучения;</w:t>
      </w:r>
    </w:p>
    <w:p w:rsidR="00500387" w:rsidRDefault="00500387" w:rsidP="00500387">
      <w:pPr>
        <w:pStyle w:val="a5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B2D45">
        <w:rPr>
          <w:rFonts w:ascii="Verdana" w:hAnsi="Verdana"/>
          <w:sz w:val="24"/>
          <w:szCs w:val="24"/>
        </w:rPr>
        <w:t>определение форм организации деятельности учащихся;</w:t>
      </w:r>
    </w:p>
    <w:p w:rsidR="00500387" w:rsidRDefault="00500387" w:rsidP="00500387">
      <w:pPr>
        <w:pStyle w:val="a5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B2D45">
        <w:rPr>
          <w:rFonts w:ascii="Verdana" w:hAnsi="Verdana"/>
          <w:sz w:val="24"/>
          <w:szCs w:val="24"/>
        </w:rPr>
        <w:t>подбор материала для домашней работы учащихся;</w:t>
      </w:r>
    </w:p>
    <w:p w:rsidR="00500387" w:rsidRDefault="00500387" w:rsidP="00500387">
      <w:pPr>
        <w:pStyle w:val="a5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B2D45">
        <w:rPr>
          <w:rFonts w:ascii="Verdana" w:hAnsi="Verdana"/>
          <w:sz w:val="24"/>
          <w:szCs w:val="24"/>
        </w:rPr>
        <w:t>определение способов контроля;</w:t>
      </w:r>
    </w:p>
    <w:p w:rsidR="00500387" w:rsidRDefault="00500387" w:rsidP="00500387">
      <w:pPr>
        <w:pStyle w:val="a5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B2D45">
        <w:rPr>
          <w:rFonts w:ascii="Verdana" w:hAnsi="Verdana"/>
          <w:sz w:val="24"/>
          <w:szCs w:val="24"/>
        </w:rPr>
        <w:t>продумывание места, времени на уроке для оценки деятельности учащихся;</w:t>
      </w:r>
    </w:p>
    <w:p w:rsidR="00500387" w:rsidRPr="003B2D45" w:rsidRDefault="00500387" w:rsidP="00500387">
      <w:pPr>
        <w:pStyle w:val="a5"/>
        <w:numPr>
          <w:ilvl w:val="0"/>
          <w:numId w:val="1"/>
        </w:numPr>
        <w:rPr>
          <w:rFonts w:ascii="Verdana" w:hAnsi="Verdana"/>
          <w:sz w:val="24"/>
          <w:szCs w:val="24"/>
        </w:rPr>
        <w:sectPr w:rsidR="00500387" w:rsidRPr="003B2D45" w:rsidSect="00CC1128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r w:rsidRPr="003B2D45">
        <w:rPr>
          <w:rStyle w:val="2"/>
          <w:rFonts w:ascii="Verdana" w:eastAsiaTheme="minorHAnsi" w:hAnsi="Verdana" w:cstheme="minorBidi"/>
          <w:sz w:val="24"/>
          <w:szCs w:val="24"/>
        </w:rPr>
        <w:t>подбор вопросов для подведения итога урока.</w:t>
      </w:r>
    </w:p>
    <w:p w:rsidR="00500387" w:rsidRPr="002C2B67" w:rsidRDefault="00500387" w:rsidP="00500387">
      <w:pPr>
        <w:pStyle w:val="a5"/>
        <w:ind w:firstLine="360"/>
        <w:jc w:val="both"/>
        <w:rPr>
          <w:rFonts w:ascii="Verdana" w:hAnsi="Verdana"/>
          <w:sz w:val="24"/>
          <w:szCs w:val="24"/>
        </w:rPr>
      </w:pPr>
      <w:bookmarkStart w:id="1" w:name="bookmark1"/>
      <w:r w:rsidRPr="002C2B67">
        <w:rPr>
          <w:rStyle w:val="3"/>
          <w:rFonts w:ascii="Verdana" w:eastAsiaTheme="minorHAnsi" w:hAnsi="Verdana" w:cstheme="minorBidi"/>
          <w:sz w:val="24"/>
          <w:szCs w:val="24"/>
        </w:rPr>
        <w:lastRenderedPageBreak/>
        <w:t>Урок современного типа</w:t>
      </w:r>
      <w:bookmarkEnd w:id="1"/>
      <w:r w:rsidRPr="002C2B67">
        <w:rPr>
          <w:rStyle w:val="3"/>
          <w:rFonts w:ascii="Verdana" w:eastAsiaTheme="minorHAnsi" w:hAnsi="Verdana" w:cstheme="minorBidi"/>
          <w:sz w:val="24"/>
          <w:szCs w:val="24"/>
        </w:rPr>
        <w:t xml:space="preserve"> </w:t>
      </w:r>
      <w:r w:rsidRPr="002C2B67">
        <w:rPr>
          <w:rFonts w:ascii="Verdana" w:hAnsi="Verdana"/>
          <w:sz w:val="24"/>
          <w:szCs w:val="24"/>
        </w:rPr>
        <w:t xml:space="preserve">направлен на формирование у учащихся универсальных учебных действий. </w:t>
      </w:r>
      <w:r w:rsidRPr="00135B07">
        <w:rPr>
          <w:rStyle w:val="10205pt"/>
          <w:rFonts w:ascii="Verdana" w:eastAsiaTheme="minorHAnsi" w:hAnsi="Verdana" w:cstheme="minorBidi"/>
          <w:b w:val="0"/>
          <w:iCs/>
          <w:sz w:val="24"/>
          <w:szCs w:val="24"/>
        </w:rPr>
        <w:t>В широком значении</w:t>
      </w:r>
      <w:r w:rsidRPr="002C2B67">
        <w:rPr>
          <w:rFonts w:ascii="Verdana" w:hAnsi="Verdana"/>
          <w:sz w:val="24"/>
          <w:szCs w:val="24"/>
        </w:rPr>
        <w:t xml:space="preserve"> </w:t>
      </w:r>
      <w:r w:rsidRPr="002C2B67">
        <w:rPr>
          <w:rStyle w:val="10"/>
          <w:rFonts w:ascii="Verdana" w:eastAsiaTheme="minorHAnsi" w:hAnsi="Verdana" w:cstheme="minorBidi"/>
          <w:sz w:val="24"/>
          <w:szCs w:val="24"/>
        </w:rPr>
        <w:t>«универсальные учебные действия»</w:t>
      </w:r>
      <w:r>
        <w:rPr>
          <w:rStyle w:val="10"/>
          <w:rFonts w:ascii="Verdana" w:eastAsiaTheme="minorHAnsi" w:hAnsi="Verdana" w:cstheme="minorBidi"/>
          <w:sz w:val="24"/>
          <w:szCs w:val="24"/>
        </w:rPr>
        <w:t xml:space="preserve"> — это</w:t>
      </w:r>
    </w:p>
    <w:p w:rsidR="00500387" w:rsidRPr="002C2B67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 w:rsidRPr="002C2B67">
        <w:rPr>
          <w:rFonts w:ascii="Verdana" w:hAnsi="Verdana"/>
          <w:sz w:val="24"/>
          <w:szCs w:val="24"/>
        </w:rPr>
        <w:t>саморазвитие и самосовершенствование путем</w:t>
      </w:r>
      <w:r>
        <w:rPr>
          <w:rFonts w:ascii="Verdana" w:hAnsi="Verdana"/>
          <w:sz w:val="24"/>
          <w:szCs w:val="24"/>
        </w:rPr>
        <w:t xml:space="preserve"> созн</w:t>
      </w:r>
      <w:r w:rsidRPr="002C2B67">
        <w:rPr>
          <w:rFonts w:ascii="Verdana" w:hAnsi="Verdana"/>
          <w:sz w:val="24"/>
          <w:szCs w:val="24"/>
        </w:rPr>
        <w:t>ательного и активного присвоения нового социального</w:t>
      </w:r>
      <w:r>
        <w:rPr>
          <w:rFonts w:ascii="Verdana" w:hAnsi="Verdana"/>
          <w:sz w:val="24"/>
          <w:szCs w:val="24"/>
        </w:rPr>
        <w:t xml:space="preserve"> </w:t>
      </w:r>
      <w:r w:rsidRPr="002C2B67">
        <w:rPr>
          <w:rFonts w:ascii="Verdana" w:hAnsi="Verdana"/>
          <w:sz w:val="24"/>
          <w:szCs w:val="24"/>
        </w:rPr>
        <w:t>опыта.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 w:rsidRPr="002C2B67">
        <w:rPr>
          <w:rFonts w:ascii="Verdana" w:hAnsi="Verdana"/>
          <w:sz w:val="24"/>
          <w:szCs w:val="24"/>
        </w:rPr>
        <w:t>В более узком (собственно психологическом значении</w:t>
      </w:r>
      <w:r w:rsidRPr="00135B07">
        <w:rPr>
          <w:rFonts w:ascii="Verdana" w:hAnsi="Verdana"/>
          <w:sz w:val="24"/>
          <w:szCs w:val="24"/>
        </w:rPr>
        <w:t>)</w:t>
      </w:r>
      <w:r w:rsidRPr="00135B07">
        <w:rPr>
          <w:rFonts w:ascii="Verdana" w:hAnsi="Verdana"/>
          <w:b/>
          <w:sz w:val="24"/>
          <w:szCs w:val="24"/>
        </w:rPr>
        <w:t xml:space="preserve"> </w:t>
      </w:r>
      <w:r w:rsidRPr="00135B07">
        <w:rPr>
          <w:rStyle w:val="11195pt"/>
          <w:rFonts w:ascii="Verdana" w:eastAsiaTheme="minorHAnsi" w:hAnsi="Verdana" w:cstheme="minorBidi"/>
          <w:b w:val="0"/>
          <w:i/>
          <w:iCs/>
          <w:sz w:val="24"/>
          <w:szCs w:val="24"/>
        </w:rPr>
        <w:t>«универсальные учебные действия»</w:t>
      </w:r>
      <w:r>
        <w:rPr>
          <w:rStyle w:val="11195pt"/>
          <w:rFonts w:ascii="Verdana" w:eastAsiaTheme="minorHAnsi" w:hAnsi="Verdana" w:cstheme="minorBidi"/>
          <w:b w:val="0"/>
          <w:bCs w:val="0"/>
          <w:sz w:val="24"/>
          <w:szCs w:val="24"/>
        </w:rPr>
        <w:t xml:space="preserve"> </w:t>
      </w:r>
      <w:r>
        <w:rPr>
          <w:rStyle w:val="11"/>
          <w:rFonts w:ascii="Verdana" w:eastAsiaTheme="minorHAnsi" w:hAnsi="Verdana" w:cstheme="minorBidi"/>
          <w:sz w:val="24"/>
          <w:szCs w:val="24"/>
        </w:rPr>
        <w:t xml:space="preserve">— </w:t>
      </w:r>
      <w:r w:rsidRPr="002C2B67">
        <w:rPr>
          <w:rFonts w:ascii="Verdana" w:hAnsi="Verdana"/>
          <w:sz w:val="24"/>
          <w:szCs w:val="24"/>
        </w:rPr>
        <w:t>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500387" w:rsidRPr="005E7A31" w:rsidRDefault="00500387" w:rsidP="00500387">
      <w:pPr>
        <w:pStyle w:val="a5"/>
        <w:jc w:val="center"/>
        <w:rPr>
          <w:rFonts w:ascii="Verdana" w:hAnsi="Verdana"/>
          <w:i/>
          <w:sz w:val="24"/>
          <w:szCs w:val="24"/>
        </w:rPr>
      </w:pPr>
      <w:bookmarkStart w:id="2" w:name="bookmark2"/>
      <w:r w:rsidRPr="005E7A31">
        <w:rPr>
          <w:rFonts w:ascii="Verdana" w:hAnsi="Verdana"/>
          <w:i/>
          <w:sz w:val="24"/>
          <w:szCs w:val="24"/>
        </w:rPr>
        <w:t>Система универсальных</w:t>
      </w:r>
      <w:bookmarkStart w:id="3" w:name="bookmark3"/>
      <w:bookmarkEnd w:id="2"/>
      <w:r w:rsidRPr="005E7A31">
        <w:rPr>
          <w:rFonts w:ascii="Verdana" w:hAnsi="Verdana"/>
          <w:i/>
          <w:sz w:val="24"/>
          <w:szCs w:val="24"/>
        </w:rPr>
        <w:t xml:space="preserve"> учебных действий (УУД)</w:t>
      </w:r>
      <w:bookmarkEnd w:id="3"/>
    </w:p>
    <w:p w:rsidR="00500387" w:rsidRPr="00FA27B9" w:rsidRDefault="00500387" w:rsidP="00500387">
      <w:pPr>
        <w:pStyle w:val="a5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FA27B9">
        <w:rPr>
          <w:rFonts w:ascii="Verdana" w:hAnsi="Verdana"/>
          <w:sz w:val="24"/>
          <w:szCs w:val="24"/>
        </w:rPr>
        <w:t xml:space="preserve">коммуникативные, </w:t>
      </w:r>
    </w:p>
    <w:p w:rsidR="00500387" w:rsidRPr="00FA27B9" w:rsidRDefault="00500387" w:rsidP="00500387">
      <w:pPr>
        <w:pStyle w:val="a5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FA27B9">
        <w:rPr>
          <w:rFonts w:ascii="Verdana" w:hAnsi="Verdana"/>
          <w:sz w:val="24"/>
          <w:szCs w:val="24"/>
        </w:rPr>
        <w:t xml:space="preserve">регулятивные, </w:t>
      </w:r>
    </w:p>
    <w:p w:rsidR="00500387" w:rsidRPr="00FA27B9" w:rsidRDefault="00500387" w:rsidP="00500387">
      <w:pPr>
        <w:pStyle w:val="a5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FA27B9">
        <w:rPr>
          <w:rFonts w:ascii="Verdana" w:hAnsi="Verdana"/>
          <w:sz w:val="24"/>
          <w:szCs w:val="24"/>
        </w:rPr>
        <w:t xml:space="preserve">личностные, </w:t>
      </w:r>
    </w:p>
    <w:p w:rsidR="00500387" w:rsidRPr="00FA27B9" w:rsidRDefault="00500387" w:rsidP="00500387">
      <w:pPr>
        <w:pStyle w:val="a5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  <w:sectPr w:rsidR="00500387" w:rsidRPr="00FA27B9" w:rsidSect="006C1FDA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r w:rsidRPr="00FA27B9">
        <w:rPr>
          <w:rFonts w:ascii="Verdana" w:hAnsi="Verdana"/>
          <w:sz w:val="24"/>
          <w:szCs w:val="24"/>
        </w:rPr>
        <w:t>познавательные</w:t>
      </w:r>
    </w:p>
    <w:p w:rsidR="00500387" w:rsidRPr="00FA27B9" w:rsidRDefault="00500387" w:rsidP="00500387">
      <w:pPr>
        <w:pStyle w:val="a5"/>
        <w:ind w:firstLine="360"/>
        <w:jc w:val="both"/>
        <w:rPr>
          <w:rFonts w:ascii="Verdana" w:hAnsi="Verdana"/>
          <w:sz w:val="24"/>
          <w:szCs w:val="24"/>
        </w:rPr>
        <w:sectPr w:rsidR="00500387" w:rsidRPr="00FA27B9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bookmarkStart w:id="4" w:name="bookmark4"/>
      <w:r w:rsidRPr="001C3EBC">
        <w:rPr>
          <w:rFonts w:ascii="Verdana" w:hAnsi="Verdana"/>
          <w:sz w:val="24"/>
          <w:szCs w:val="24"/>
          <w:u w:val="single"/>
        </w:rPr>
        <w:lastRenderedPageBreak/>
        <w:t>Личностные действия</w:t>
      </w:r>
      <w:r w:rsidRPr="00FA27B9">
        <w:rPr>
          <w:rStyle w:val="527pt0pt"/>
          <w:rFonts w:ascii="Verdana" w:hAnsi="Verdana"/>
          <w:sz w:val="24"/>
          <w:szCs w:val="24"/>
        </w:rPr>
        <w:t xml:space="preserve"> </w:t>
      </w:r>
      <w:r w:rsidRPr="00E01573">
        <w:rPr>
          <w:rStyle w:val="527pt0pt"/>
          <w:rFonts w:ascii="Verdana" w:hAnsi="Verdana"/>
          <w:b w:val="0"/>
          <w:sz w:val="24"/>
          <w:szCs w:val="24"/>
        </w:rPr>
        <w:t>позволяют</w:t>
      </w:r>
      <w:bookmarkEnd w:id="4"/>
      <w:r w:rsidRPr="00E01573">
        <w:rPr>
          <w:rFonts w:ascii="Verdana" w:hAnsi="Verdana"/>
          <w:b/>
          <w:sz w:val="24"/>
          <w:szCs w:val="24"/>
        </w:rPr>
        <w:t xml:space="preserve"> </w:t>
      </w:r>
      <w:r w:rsidRPr="009D6581">
        <w:rPr>
          <w:rStyle w:val="30"/>
          <w:rFonts w:ascii="Verdana" w:hAnsi="Verdana"/>
          <w:sz w:val="24"/>
          <w:szCs w:val="24"/>
          <w:u w:val="none"/>
        </w:rPr>
        <w:t>сделать учение осмысленным, обеспечивают значимость</w:t>
      </w:r>
      <w:r w:rsidRPr="009D6581">
        <w:rPr>
          <w:rFonts w:ascii="Verdana" w:hAnsi="Verdana"/>
          <w:sz w:val="24"/>
          <w:szCs w:val="24"/>
        </w:rPr>
        <w:t xml:space="preserve"> решения учебных задач, увязывая их с реальными жизненными целями и ситуациями. </w:t>
      </w:r>
      <w:r w:rsidRPr="009D6581">
        <w:rPr>
          <w:rStyle w:val="30"/>
          <w:rFonts w:ascii="Verdana" w:hAnsi="Verdana"/>
          <w:sz w:val="24"/>
          <w:szCs w:val="24"/>
          <w:u w:val="none"/>
        </w:rPr>
        <w:t>Личностные действия направлены на осознание, исследование и принятие</w:t>
      </w:r>
      <w:r w:rsidRPr="009D6581">
        <w:rPr>
          <w:rFonts w:ascii="Verdana" w:hAnsi="Verdana"/>
          <w:sz w:val="24"/>
          <w:szCs w:val="24"/>
        </w:rPr>
        <w:t xml:space="preserve"> жизненных ценностей и смыслов</w:t>
      </w:r>
      <w:r w:rsidRPr="00FA27B9">
        <w:rPr>
          <w:rFonts w:ascii="Verdana" w:hAnsi="Verdana"/>
          <w:sz w:val="24"/>
          <w:szCs w:val="24"/>
        </w:rPr>
        <w:t>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500387" w:rsidRPr="00FA27B9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FA27B9" w:rsidRDefault="00500387" w:rsidP="00500387">
      <w:pPr>
        <w:pStyle w:val="a5"/>
        <w:ind w:firstLine="360"/>
        <w:jc w:val="both"/>
        <w:rPr>
          <w:rFonts w:ascii="Verdana" w:hAnsi="Verdana"/>
          <w:sz w:val="24"/>
          <w:szCs w:val="24"/>
        </w:rPr>
      </w:pPr>
      <w:bookmarkStart w:id="5" w:name="bookmark5"/>
      <w:r w:rsidRPr="001C3EBC">
        <w:rPr>
          <w:rFonts w:ascii="Verdana" w:hAnsi="Verdana"/>
          <w:sz w:val="24"/>
          <w:szCs w:val="24"/>
          <w:u w:val="single"/>
        </w:rPr>
        <w:t>Регулятивные действия</w:t>
      </w:r>
      <w:r w:rsidRPr="00FA27B9">
        <w:rPr>
          <w:rStyle w:val="527pt0pt"/>
          <w:rFonts w:ascii="Verdana" w:hAnsi="Verdana"/>
          <w:sz w:val="24"/>
          <w:szCs w:val="24"/>
        </w:rPr>
        <w:t xml:space="preserve"> </w:t>
      </w:r>
      <w:r w:rsidRPr="00E01573">
        <w:rPr>
          <w:rStyle w:val="527pt0pt"/>
          <w:rFonts w:ascii="Verdana" w:hAnsi="Verdana"/>
          <w:b w:val="0"/>
          <w:sz w:val="24"/>
          <w:szCs w:val="24"/>
        </w:rPr>
        <w:t>обеспечивают</w:t>
      </w:r>
      <w:bookmarkEnd w:id="5"/>
      <w:r>
        <w:rPr>
          <w:rFonts w:ascii="Verdana" w:hAnsi="Verdana"/>
          <w:sz w:val="24"/>
          <w:szCs w:val="24"/>
        </w:rPr>
        <w:t xml:space="preserve"> </w:t>
      </w:r>
      <w:r w:rsidRPr="00FA27B9">
        <w:rPr>
          <w:rFonts w:ascii="Verdana" w:hAnsi="Verdana"/>
          <w:sz w:val="24"/>
          <w:szCs w:val="24"/>
        </w:rPr>
        <w:t>возможность управления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</w:r>
    </w:p>
    <w:p w:rsidR="00500387" w:rsidRPr="00FA27B9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 w:rsidRPr="00FA27B9">
        <w:rPr>
          <w:rFonts w:ascii="Verdana" w:hAnsi="Verdana"/>
          <w:sz w:val="24"/>
          <w:szCs w:val="24"/>
        </w:rPr>
        <w:t xml:space="preserve">Последовательный переход к самоуправлению и </w:t>
      </w:r>
      <w:proofErr w:type="spellStart"/>
      <w:r w:rsidRPr="00FA27B9">
        <w:rPr>
          <w:rFonts w:ascii="Verdana" w:hAnsi="Verdana"/>
          <w:sz w:val="24"/>
          <w:szCs w:val="24"/>
        </w:rPr>
        <w:t>саморегуляции</w:t>
      </w:r>
      <w:proofErr w:type="spellEnd"/>
      <w:r w:rsidRPr="00FA27B9">
        <w:rPr>
          <w:rFonts w:ascii="Verdana" w:hAnsi="Verdana"/>
          <w:sz w:val="24"/>
          <w:szCs w:val="24"/>
        </w:rPr>
        <w:t xml:space="preserve"> в учебной деятельности обеспечивает базу будущего профессионального образования и самосовершенствования.</w:t>
      </w:r>
    </w:p>
    <w:p w:rsidR="00500387" w:rsidRPr="00FA27B9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FA27B9" w:rsidRDefault="00500387" w:rsidP="00500387">
      <w:pPr>
        <w:pStyle w:val="a5"/>
        <w:ind w:firstLine="708"/>
        <w:jc w:val="both"/>
        <w:rPr>
          <w:rFonts w:ascii="Verdana" w:hAnsi="Verdana"/>
          <w:sz w:val="24"/>
          <w:szCs w:val="24"/>
        </w:rPr>
        <w:sectPr w:rsidR="00500387" w:rsidRPr="00FA27B9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bookmarkStart w:id="6" w:name="bookmark6"/>
      <w:r w:rsidRPr="001C3EBC">
        <w:rPr>
          <w:rFonts w:ascii="Verdana" w:hAnsi="Verdana"/>
          <w:sz w:val="24"/>
          <w:szCs w:val="24"/>
          <w:u w:val="single"/>
        </w:rPr>
        <w:t>Познавательные действия</w:t>
      </w:r>
      <w:bookmarkEnd w:id="6"/>
      <w:r>
        <w:rPr>
          <w:rFonts w:ascii="Verdana" w:hAnsi="Verdana"/>
          <w:sz w:val="24"/>
          <w:szCs w:val="24"/>
        </w:rPr>
        <w:t xml:space="preserve"> </w:t>
      </w:r>
      <w:r w:rsidRPr="00FA27B9">
        <w:rPr>
          <w:rFonts w:ascii="Verdana" w:hAnsi="Verdana"/>
          <w:sz w:val="24"/>
          <w:szCs w:val="24"/>
        </w:rPr>
        <w:t>включают действия исследования, поиска, отбора и структурирования необходимой инфор</w:t>
      </w:r>
      <w:r>
        <w:rPr>
          <w:rFonts w:ascii="Verdana" w:hAnsi="Verdana"/>
          <w:sz w:val="24"/>
          <w:szCs w:val="24"/>
        </w:rPr>
        <w:t xml:space="preserve">мации, моделирование изучаемого </w:t>
      </w:r>
      <w:r w:rsidRPr="00FA27B9">
        <w:rPr>
          <w:rFonts w:ascii="Verdana" w:hAnsi="Verdana"/>
          <w:sz w:val="24"/>
          <w:szCs w:val="24"/>
        </w:rPr>
        <w:t>содержания, логические действия и операции, способы решения задач.</w:t>
      </w:r>
    </w:p>
    <w:p w:rsidR="00500387" w:rsidRPr="00FA27B9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Default="00500387" w:rsidP="00500387">
      <w:pPr>
        <w:pStyle w:val="a5"/>
        <w:ind w:firstLine="708"/>
        <w:jc w:val="both"/>
        <w:rPr>
          <w:rFonts w:ascii="Verdana" w:hAnsi="Verdana"/>
          <w:sz w:val="24"/>
          <w:szCs w:val="24"/>
        </w:rPr>
      </w:pPr>
      <w:bookmarkStart w:id="7" w:name="bookmark7"/>
      <w:r w:rsidRPr="007F5467">
        <w:rPr>
          <w:rFonts w:ascii="Verdana" w:hAnsi="Verdana"/>
          <w:sz w:val="24"/>
          <w:szCs w:val="24"/>
          <w:u w:val="single"/>
        </w:rPr>
        <w:t>Коммуникативные действия</w:t>
      </w:r>
      <w:bookmarkEnd w:id="7"/>
      <w:r>
        <w:rPr>
          <w:rFonts w:ascii="Verdana" w:hAnsi="Verdana"/>
          <w:sz w:val="24"/>
          <w:szCs w:val="24"/>
        </w:rPr>
        <w:t xml:space="preserve"> </w:t>
      </w:r>
      <w:r w:rsidRPr="00FA27B9">
        <w:rPr>
          <w:rFonts w:ascii="Verdana" w:hAnsi="Verdana"/>
          <w:sz w:val="24"/>
          <w:szCs w:val="24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</w:t>
      </w:r>
      <w:r>
        <w:rPr>
          <w:rFonts w:ascii="Verdana" w:hAnsi="Verdana"/>
          <w:sz w:val="24"/>
          <w:szCs w:val="24"/>
        </w:rPr>
        <w:t xml:space="preserve"> сотрудничать как </w:t>
      </w:r>
      <w:proofErr w:type="gramStart"/>
      <w:r>
        <w:rPr>
          <w:rFonts w:ascii="Verdana" w:hAnsi="Verdana"/>
          <w:sz w:val="24"/>
          <w:szCs w:val="24"/>
        </w:rPr>
        <w:t>со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500387" w:rsidRPr="00FA27B9" w:rsidRDefault="00500387" w:rsidP="00500387">
      <w:pPr>
        <w:pStyle w:val="a5"/>
        <w:rPr>
          <w:rFonts w:ascii="Verdana" w:hAnsi="Verdana"/>
          <w:sz w:val="24"/>
          <w:szCs w:val="24"/>
        </w:rPr>
        <w:sectPr w:rsidR="00500387" w:rsidRPr="00FA27B9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r>
        <w:rPr>
          <w:rFonts w:ascii="Verdana" w:hAnsi="Verdana"/>
          <w:sz w:val="24"/>
          <w:szCs w:val="24"/>
        </w:rPr>
        <w:t xml:space="preserve">взрослыми, так и друг с </w:t>
      </w:r>
      <w:r w:rsidRPr="00FA27B9">
        <w:rPr>
          <w:rFonts w:ascii="Verdana" w:hAnsi="Verdana"/>
          <w:sz w:val="24"/>
          <w:szCs w:val="24"/>
        </w:rPr>
        <w:t>другом.</w:t>
      </w:r>
    </w:p>
    <w:p w:rsidR="00500387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bookmarkStart w:id="8" w:name="bookmark8"/>
      <w:r>
        <w:rPr>
          <w:rFonts w:ascii="Verdana" w:hAnsi="Verdana"/>
          <w:sz w:val="24"/>
          <w:szCs w:val="24"/>
        </w:rPr>
        <w:lastRenderedPageBreak/>
        <w:t xml:space="preserve"> </w:t>
      </w:r>
    </w:p>
    <w:p w:rsidR="00500387" w:rsidRPr="00DD1881" w:rsidRDefault="00500387" w:rsidP="00500387">
      <w:pPr>
        <w:pStyle w:val="a5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Так к</w:t>
      </w:r>
      <w:r w:rsidRPr="00DD1881">
        <w:rPr>
          <w:rFonts w:ascii="Verdana" w:hAnsi="Verdana"/>
          <w:sz w:val="24"/>
          <w:szCs w:val="24"/>
        </w:rPr>
        <w:t xml:space="preserve">акие </w:t>
      </w:r>
      <w:r>
        <w:rPr>
          <w:rFonts w:ascii="Verdana" w:hAnsi="Verdana"/>
          <w:sz w:val="24"/>
          <w:szCs w:val="24"/>
        </w:rPr>
        <w:t xml:space="preserve">же </w:t>
      </w:r>
      <w:r w:rsidRPr="00622203">
        <w:rPr>
          <w:rFonts w:ascii="Verdana" w:hAnsi="Verdana"/>
          <w:sz w:val="24"/>
          <w:szCs w:val="24"/>
          <w:u w:val="single"/>
        </w:rPr>
        <w:t>требования</w:t>
      </w:r>
      <w:r w:rsidRPr="00DD1881">
        <w:rPr>
          <w:rFonts w:ascii="Verdana" w:hAnsi="Verdana"/>
          <w:sz w:val="24"/>
          <w:szCs w:val="24"/>
        </w:rPr>
        <w:t xml:space="preserve"> предъявляются к</w:t>
      </w:r>
      <w:bookmarkStart w:id="9" w:name="bookmark9"/>
      <w:bookmarkEnd w:id="8"/>
      <w:r>
        <w:rPr>
          <w:rFonts w:ascii="Verdana" w:hAnsi="Verdana"/>
          <w:sz w:val="24"/>
          <w:szCs w:val="24"/>
        </w:rPr>
        <w:t xml:space="preserve"> </w:t>
      </w:r>
      <w:r w:rsidRPr="00DD1881">
        <w:rPr>
          <w:rFonts w:ascii="Verdana" w:hAnsi="Verdana"/>
          <w:sz w:val="24"/>
          <w:szCs w:val="24"/>
        </w:rPr>
        <w:t>современному уроку</w:t>
      </w:r>
      <w:bookmarkEnd w:id="9"/>
      <w:r>
        <w:rPr>
          <w:rFonts w:ascii="Verdana" w:hAnsi="Verdana"/>
          <w:sz w:val="24"/>
          <w:szCs w:val="24"/>
        </w:rPr>
        <w:t>?</w:t>
      </w:r>
    </w:p>
    <w:p w:rsidR="00500387" w:rsidRDefault="00500387" w:rsidP="00500387">
      <w:pPr>
        <w:pStyle w:val="a5"/>
        <w:ind w:firstLine="708"/>
        <w:jc w:val="both"/>
        <w:rPr>
          <w:rFonts w:ascii="Verdana" w:hAnsi="Verdana"/>
          <w:sz w:val="24"/>
          <w:szCs w:val="24"/>
        </w:rPr>
      </w:pPr>
      <w:r>
        <w:rPr>
          <w:rStyle w:val="40"/>
          <w:rFonts w:ascii="Verdana" w:hAnsi="Verdana"/>
          <w:sz w:val="24"/>
          <w:szCs w:val="24"/>
        </w:rPr>
        <w:t xml:space="preserve">Во-первых, для хорошей организации урока необходим </w:t>
      </w:r>
      <w:r w:rsidRPr="00DD1881">
        <w:rPr>
          <w:rFonts w:ascii="Verdana" w:hAnsi="Verdana"/>
          <w:sz w:val="24"/>
          <w:szCs w:val="24"/>
        </w:rPr>
        <w:t>хорошо</w:t>
      </w:r>
      <w:r>
        <w:rPr>
          <w:rFonts w:ascii="Verdana" w:hAnsi="Verdana"/>
          <w:sz w:val="24"/>
          <w:szCs w:val="24"/>
        </w:rPr>
        <w:t xml:space="preserve"> оборудованный кабинет.</w:t>
      </w:r>
      <w:r w:rsidRPr="00DD18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Во-вторых, правильно</w:t>
      </w:r>
      <w:r w:rsidRPr="00DD1881">
        <w:rPr>
          <w:rFonts w:ascii="Verdana" w:hAnsi="Verdana"/>
          <w:sz w:val="24"/>
          <w:szCs w:val="24"/>
        </w:rPr>
        <w:t xml:space="preserve"> организованный урок должен иметь хорошее начало и хорошее окончание.</w:t>
      </w:r>
      <w:r>
        <w:rPr>
          <w:rFonts w:ascii="Verdana" w:hAnsi="Verdana"/>
          <w:sz w:val="24"/>
          <w:szCs w:val="24"/>
        </w:rPr>
        <w:t xml:space="preserve"> В-третьих, </w:t>
      </w:r>
      <w:r w:rsidRPr="00DD1881">
        <w:rPr>
          <w:rFonts w:ascii="Verdana" w:hAnsi="Verdana"/>
          <w:sz w:val="24"/>
          <w:szCs w:val="24"/>
        </w:rPr>
        <w:t>учитель должен</w:t>
      </w:r>
      <w:r>
        <w:rPr>
          <w:rFonts w:ascii="Verdana" w:hAnsi="Verdana"/>
          <w:sz w:val="24"/>
          <w:szCs w:val="24"/>
        </w:rPr>
        <w:t xml:space="preserve"> </w:t>
      </w:r>
      <w:r w:rsidRPr="00DD1881">
        <w:rPr>
          <w:rFonts w:ascii="Verdana" w:hAnsi="Verdana"/>
          <w:sz w:val="24"/>
          <w:szCs w:val="24"/>
        </w:rPr>
        <w:t>спланировать свою деятельность и деятельность учащихся, четко сформули</w:t>
      </w:r>
      <w:r>
        <w:rPr>
          <w:rFonts w:ascii="Verdana" w:hAnsi="Verdana"/>
          <w:sz w:val="24"/>
          <w:szCs w:val="24"/>
        </w:rPr>
        <w:t xml:space="preserve">ровать тему, цель, задачи урока. В-четвертых, </w:t>
      </w:r>
      <w:r w:rsidRPr="00DD1881">
        <w:rPr>
          <w:rFonts w:ascii="Verdana" w:hAnsi="Verdana"/>
          <w:sz w:val="24"/>
          <w:szCs w:val="24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  <w:r>
        <w:rPr>
          <w:rFonts w:ascii="Verdana" w:hAnsi="Verdana"/>
          <w:sz w:val="24"/>
          <w:szCs w:val="24"/>
        </w:rPr>
        <w:t xml:space="preserve"> </w:t>
      </w:r>
      <w:r w:rsidRPr="00DD1881">
        <w:rPr>
          <w:rFonts w:ascii="Verdana" w:hAnsi="Verdana"/>
          <w:sz w:val="24"/>
          <w:szCs w:val="24"/>
        </w:rPr>
        <w:t>учитель организует проблемные и поисковые ситуации, акт</w:t>
      </w:r>
      <w:r>
        <w:rPr>
          <w:rFonts w:ascii="Verdana" w:hAnsi="Verdana"/>
          <w:sz w:val="24"/>
          <w:szCs w:val="24"/>
        </w:rPr>
        <w:t>ивизирует деятельность учащихся. В-пятых, выводы в процессе урока делают сами учащиеся.</w:t>
      </w:r>
      <w:bookmarkStart w:id="10" w:name="bookmark10"/>
    </w:p>
    <w:bookmarkEnd w:id="10"/>
    <w:p w:rsidR="00500387" w:rsidRPr="00D80F2D" w:rsidRDefault="00500387" w:rsidP="00500387">
      <w:pPr>
        <w:pStyle w:val="a5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Чтобы урок дал хорошие результаты, необходимо, чтобы в нем было </w:t>
      </w:r>
      <w:r w:rsidRPr="00DD1881">
        <w:rPr>
          <w:rFonts w:ascii="Verdana" w:hAnsi="Verdana"/>
          <w:sz w:val="24"/>
          <w:szCs w:val="24"/>
        </w:rPr>
        <w:t xml:space="preserve">максимум творчества и сотворчества </w:t>
      </w:r>
      <w:r>
        <w:rPr>
          <w:rFonts w:ascii="Verdana" w:hAnsi="Verdana"/>
          <w:sz w:val="24"/>
          <w:szCs w:val="24"/>
        </w:rPr>
        <w:t xml:space="preserve">и минимум репродукции. Также важно обратить внимание на </w:t>
      </w:r>
      <w:proofErr w:type="spellStart"/>
      <w:r w:rsidRPr="00DD1881">
        <w:rPr>
          <w:rFonts w:ascii="Verdana" w:hAnsi="Verdana"/>
          <w:sz w:val="24"/>
          <w:szCs w:val="24"/>
        </w:rPr>
        <w:t>времясбережение</w:t>
      </w:r>
      <w:proofErr w:type="spellEnd"/>
      <w:r w:rsidRPr="00DD1881">
        <w:rPr>
          <w:rFonts w:ascii="Verdana" w:hAnsi="Verdana"/>
          <w:sz w:val="24"/>
          <w:szCs w:val="24"/>
        </w:rPr>
        <w:t xml:space="preserve"> и </w:t>
      </w:r>
      <w:proofErr w:type="spellStart"/>
      <w:r w:rsidRPr="00DD1881">
        <w:rPr>
          <w:rFonts w:ascii="Verdana" w:hAnsi="Verdana"/>
          <w:sz w:val="24"/>
          <w:szCs w:val="24"/>
        </w:rPr>
        <w:t>здоровьесбережение</w:t>
      </w:r>
      <w:proofErr w:type="spellEnd"/>
      <w:r>
        <w:rPr>
          <w:rFonts w:ascii="Verdana" w:hAnsi="Verdana"/>
          <w:sz w:val="24"/>
          <w:szCs w:val="24"/>
        </w:rPr>
        <w:t>, учитывать уровень</w:t>
      </w:r>
      <w:r w:rsidRPr="00DD1881">
        <w:rPr>
          <w:rFonts w:ascii="Verdana" w:hAnsi="Verdana"/>
          <w:sz w:val="24"/>
          <w:szCs w:val="24"/>
        </w:rPr>
        <w:t xml:space="preserve"> возможностей учащихся</w:t>
      </w:r>
      <w:r>
        <w:rPr>
          <w:rFonts w:ascii="Verdana" w:hAnsi="Verdana"/>
          <w:sz w:val="24"/>
          <w:szCs w:val="24"/>
        </w:rPr>
        <w:t>.</w:t>
      </w:r>
      <w:bookmarkStart w:id="11" w:name="bookmark11"/>
    </w:p>
    <w:p w:rsidR="00500387" w:rsidRPr="005E7A31" w:rsidRDefault="00500387" w:rsidP="00500387">
      <w:pPr>
        <w:pStyle w:val="a5"/>
        <w:jc w:val="center"/>
        <w:rPr>
          <w:rFonts w:ascii="Verdana" w:hAnsi="Verdana"/>
          <w:i/>
          <w:sz w:val="24"/>
          <w:szCs w:val="24"/>
        </w:rPr>
      </w:pPr>
      <w:r w:rsidRPr="005E7A31">
        <w:rPr>
          <w:rFonts w:ascii="Verdana" w:hAnsi="Verdana"/>
          <w:i/>
          <w:sz w:val="24"/>
          <w:szCs w:val="24"/>
        </w:rPr>
        <w:t>Типы современного урока:</w:t>
      </w:r>
      <w:bookmarkEnd w:id="11"/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  <w:sectPr w:rsidR="00500387" w:rsidRPr="00DD1881" w:rsidSect="0019085E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bookmarkStart w:id="12" w:name="bookmark12"/>
      <w:r w:rsidRPr="0019085E">
        <w:rPr>
          <w:rFonts w:ascii="Verdana" w:hAnsi="Verdana"/>
          <w:sz w:val="24"/>
          <w:szCs w:val="24"/>
          <w:u w:val="single"/>
        </w:rPr>
        <w:t>Урок изучения нового</w:t>
      </w:r>
      <w:r w:rsidRPr="00DD1881">
        <w:rPr>
          <w:rFonts w:ascii="Verdana" w:hAnsi="Verdana"/>
          <w:sz w:val="24"/>
          <w:szCs w:val="24"/>
        </w:rPr>
        <w:t>.</w:t>
      </w:r>
      <w:bookmarkEnd w:id="12"/>
      <w:r w:rsidRPr="001908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Цель—и</w:t>
      </w:r>
      <w:r w:rsidRPr="00DD1881">
        <w:rPr>
          <w:rFonts w:ascii="Verdana" w:hAnsi="Verdana"/>
          <w:sz w:val="24"/>
          <w:szCs w:val="24"/>
        </w:rPr>
        <w:t>зучение и первичное закрепление новых знаний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Это</w:t>
      </w:r>
      <w:r w:rsidRPr="00DD1881">
        <w:rPr>
          <w:rFonts w:ascii="Verdana" w:hAnsi="Verdana"/>
          <w:sz w:val="24"/>
          <w:szCs w:val="24"/>
        </w:rPr>
        <w:t xml:space="preserve"> традиционный (комбинированный), лекция, экскурсия, исследовательская работа, учебный и трудовой практикум</w:t>
      </w:r>
    </w:p>
    <w:p w:rsidR="00500387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 w:rsidRPr="00EB5939">
        <w:rPr>
          <w:rFonts w:ascii="Verdana" w:hAnsi="Verdana"/>
          <w:sz w:val="24"/>
          <w:szCs w:val="24"/>
          <w:u w:val="single"/>
        </w:rPr>
        <w:t>Урок закрепления знаний</w:t>
      </w:r>
      <w:r w:rsidRPr="00DD1881">
        <w:rPr>
          <w:rFonts w:ascii="Verdana" w:hAnsi="Verdana"/>
          <w:sz w:val="24"/>
          <w:szCs w:val="24"/>
        </w:rPr>
        <w:t>.</w:t>
      </w:r>
      <w:r w:rsidRPr="00EB593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Цель—выработка</w:t>
      </w:r>
      <w:r w:rsidRPr="00DD1881">
        <w:rPr>
          <w:rFonts w:ascii="Verdana" w:hAnsi="Verdana"/>
          <w:sz w:val="24"/>
          <w:szCs w:val="24"/>
        </w:rPr>
        <w:t xml:space="preserve"> умений по применению знаний.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Это урок-</w:t>
      </w:r>
      <w:r w:rsidRPr="00DD1881">
        <w:rPr>
          <w:rFonts w:ascii="Verdana" w:hAnsi="Verdana"/>
          <w:sz w:val="24"/>
          <w:szCs w:val="24"/>
        </w:rPr>
        <w:t>практикум, экскурсия, лабораторная работа, собеседование, консультация.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  <w:sectPr w:rsidR="00500387" w:rsidRPr="00DD1881" w:rsidSect="00EB5939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bookmarkStart w:id="13" w:name="bookmark14"/>
      <w:r w:rsidRPr="00EB5939">
        <w:rPr>
          <w:rFonts w:ascii="Verdana" w:hAnsi="Verdana"/>
          <w:sz w:val="24"/>
          <w:szCs w:val="24"/>
          <w:u w:val="single"/>
        </w:rPr>
        <w:t>Урок комплексного применения знаний</w:t>
      </w:r>
      <w:r w:rsidRPr="00DD1881">
        <w:rPr>
          <w:rFonts w:ascii="Verdana" w:hAnsi="Verdana"/>
          <w:sz w:val="24"/>
          <w:szCs w:val="24"/>
        </w:rPr>
        <w:t>.</w:t>
      </w:r>
      <w:bookmarkEnd w:id="13"/>
      <w:r w:rsidRPr="00EB593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Цель—выработка</w:t>
      </w:r>
      <w:r w:rsidRPr="00DD1881">
        <w:rPr>
          <w:rFonts w:ascii="Verdana" w:hAnsi="Verdana"/>
          <w:sz w:val="24"/>
          <w:szCs w:val="24"/>
        </w:rPr>
        <w:t xml:space="preserve"> умений самостоятельно применять знания в комплексе, в новых условиях.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Это урок-</w:t>
      </w:r>
      <w:r w:rsidRPr="00DD1881">
        <w:rPr>
          <w:rFonts w:ascii="Verdana" w:hAnsi="Verdana"/>
          <w:sz w:val="24"/>
          <w:szCs w:val="24"/>
        </w:rPr>
        <w:t xml:space="preserve">практикум, лабораторная работа, семинар и </w:t>
      </w:r>
      <w:r>
        <w:rPr>
          <w:rStyle w:val="14-1pt"/>
          <w:rFonts w:ascii="Verdana" w:hAnsi="Verdana"/>
          <w:sz w:val="24"/>
          <w:szCs w:val="24"/>
        </w:rPr>
        <w:t>т.п</w:t>
      </w:r>
      <w:r w:rsidRPr="00DD1881">
        <w:rPr>
          <w:rStyle w:val="14-1pt"/>
          <w:rFonts w:ascii="Verdana" w:hAnsi="Verdana"/>
          <w:sz w:val="24"/>
          <w:szCs w:val="24"/>
        </w:rPr>
        <w:t>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bookmarkStart w:id="14" w:name="bookmark15"/>
      <w:r w:rsidRPr="00807ECB">
        <w:rPr>
          <w:rFonts w:ascii="Verdana" w:hAnsi="Verdana"/>
          <w:sz w:val="24"/>
          <w:szCs w:val="24"/>
          <w:u w:val="single"/>
        </w:rPr>
        <w:lastRenderedPageBreak/>
        <w:t>Урок обобщения и систематизации знаний</w:t>
      </w:r>
      <w:r w:rsidRPr="00DD1881">
        <w:rPr>
          <w:rFonts w:ascii="Verdana" w:hAnsi="Verdana"/>
          <w:sz w:val="24"/>
          <w:szCs w:val="24"/>
        </w:rPr>
        <w:t>.</w:t>
      </w:r>
      <w:bookmarkEnd w:id="14"/>
      <w:r w:rsidRPr="002C34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Цель—о</w:t>
      </w:r>
      <w:r w:rsidRPr="00DD1881">
        <w:rPr>
          <w:rFonts w:ascii="Verdana" w:hAnsi="Verdana"/>
          <w:sz w:val="24"/>
          <w:szCs w:val="24"/>
        </w:rPr>
        <w:t>бобщение единичных знаний в систему.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Это с</w:t>
      </w:r>
      <w:r w:rsidRPr="00DD1881">
        <w:rPr>
          <w:rFonts w:ascii="Verdana" w:hAnsi="Verdana"/>
          <w:sz w:val="24"/>
          <w:szCs w:val="24"/>
        </w:rPr>
        <w:t xml:space="preserve">еминар, конференция, круглый стол и </w:t>
      </w:r>
      <w:r>
        <w:rPr>
          <w:rStyle w:val="14-1pt"/>
          <w:rFonts w:ascii="Verdana" w:hAnsi="Verdana"/>
          <w:sz w:val="24"/>
          <w:szCs w:val="24"/>
        </w:rPr>
        <w:t>т.п</w:t>
      </w:r>
      <w:r w:rsidRPr="00DD1881">
        <w:rPr>
          <w:rStyle w:val="14-1pt"/>
          <w:rFonts w:ascii="Verdana" w:hAnsi="Verdana"/>
          <w:sz w:val="24"/>
          <w:szCs w:val="24"/>
        </w:rPr>
        <w:t>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bookmarkStart w:id="15" w:name="bookmark16"/>
      <w:r w:rsidRPr="00807ECB">
        <w:rPr>
          <w:rFonts w:ascii="Verdana" w:hAnsi="Verdana"/>
          <w:sz w:val="24"/>
          <w:szCs w:val="24"/>
          <w:u w:val="single"/>
        </w:rPr>
        <w:t>Урок контроля, оценки и коррекции знаний</w:t>
      </w:r>
      <w:r w:rsidRPr="00DD1881">
        <w:rPr>
          <w:rFonts w:ascii="Verdana" w:hAnsi="Verdana"/>
          <w:sz w:val="24"/>
          <w:szCs w:val="24"/>
        </w:rPr>
        <w:t>.</w:t>
      </w:r>
      <w:bookmarkEnd w:id="15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Цель—о</w:t>
      </w:r>
      <w:r w:rsidRPr="00DD1881">
        <w:rPr>
          <w:rFonts w:ascii="Verdana" w:hAnsi="Verdana"/>
          <w:sz w:val="24"/>
          <w:szCs w:val="24"/>
        </w:rPr>
        <w:t>пределить</w:t>
      </w:r>
      <w:proofErr w:type="gramEnd"/>
      <w:r w:rsidRPr="00DD1881">
        <w:rPr>
          <w:rFonts w:ascii="Verdana" w:hAnsi="Verdana"/>
          <w:sz w:val="24"/>
          <w:szCs w:val="24"/>
        </w:rPr>
        <w:t xml:space="preserve"> уровень овладения знаниями, умениями и навыками.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Это </w:t>
      </w:r>
      <w:r w:rsidRPr="00DD1881">
        <w:rPr>
          <w:rFonts w:ascii="Verdana" w:hAnsi="Verdana"/>
          <w:sz w:val="24"/>
          <w:szCs w:val="24"/>
        </w:rPr>
        <w:t>контрольная работа,</w:t>
      </w:r>
      <w:r w:rsidR="002C4DFA">
        <w:rPr>
          <w:rFonts w:ascii="Verdana" w:hAnsi="Verdana"/>
          <w:sz w:val="24"/>
          <w:szCs w:val="24"/>
        </w:rPr>
        <w:t xml:space="preserve"> зачет,</w:t>
      </w:r>
      <w:r w:rsidRPr="00DD1881">
        <w:rPr>
          <w:rStyle w:val="14-1pt"/>
          <w:rFonts w:ascii="Verdana" w:hAnsi="Verdana"/>
          <w:sz w:val="24"/>
          <w:szCs w:val="24"/>
        </w:rPr>
        <w:t xml:space="preserve"> </w:t>
      </w:r>
      <w:r w:rsidRPr="00DD1881">
        <w:rPr>
          <w:rFonts w:ascii="Verdana" w:hAnsi="Verdana"/>
          <w:sz w:val="24"/>
          <w:szCs w:val="24"/>
        </w:rPr>
        <w:t xml:space="preserve">коллоквиум, смотр знаний и </w:t>
      </w:r>
      <w:r>
        <w:rPr>
          <w:rStyle w:val="14-1pt"/>
          <w:rFonts w:ascii="Verdana" w:hAnsi="Verdana"/>
          <w:sz w:val="24"/>
          <w:szCs w:val="24"/>
        </w:rPr>
        <w:t>т.п</w:t>
      </w:r>
      <w:r w:rsidRPr="00DD1881">
        <w:rPr>
          <w:rStyle w:val="14-1pt"/>
          <w:rFonts w:ascii="Verdana" w:hAnsi="Verdana"/>
          <w:sz w:val="24"/>
          <w:szCs w:val="24"/>
        </w:rPr>
        <w:t>.</w:t>
      </w:r>
    </w:p>
    <w:p w:rsidR="00500387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2976EB" w:rsidRDefault="00500387" w:rsidP="00500387">
      <w:pPr>
        <w:pStyle w:val="a5"/>
        <w:jc w:val="center"/>
        <w:rPr>
          <w:rFonts w:ascii="Verdana" w:hAnsi="Verdana"/>
          <w:i/>
          <w:sz w:val="24"/>
          <w:szCs w:val="24"/>
        </w:rPr>
      </w:pPr>
      <w:bookmarkStart w:id="16" w:name="bookmark17"/>
      <w:r w:rsidRPr="002976EB">
        <w:rPr>
          <w:rFonts w:ascii="Verdana" w:hAnsi="Verdana"/>
          <w:i/>
          <w:sz w:val="24"/>
          <w:szCs w:val="24"/>
        </w:rPr>
        <w:t>Структура современного урока:</w:t>
      </w:r>
      <w:bookmarkEnd w:id="16"/>
    </w:p>
    <w:p w:rsidR="00500387" w:rsidRPr="002976EB" w:rsidRDefault="00500387" w:rsidP="00500387">
      <w:pPr>
        <w:pStyle w:val="a5"/>
        <w:jc w:val="both"/>
        <w:rPr>
          <w:rFonts w:ascii="Verdana" w:hAnsi="Verdana"/>
          <w:sz w:val="24"/>
          <w:szCs w:val="24"/>
          <w:u w:val="single"/>
        </w:rPr>
      </w:pPr>
      <w:bookmarkStart w:id="17" w:name="bookmark18"/>
      <w:r w:rsidRPr="002976EB">
        <w:rPr>
          <w:rFonts w:ascii="Verdana" w:hAnsi="Verdana"/>
          <w:sz w:val="24"/>
          <w:szCs w:val="24"/>
          <w:u w:val="single"/>
        </w:rPr>
        <w:t>Организационный блок</w:t>
      </w:r>
      <w:bookmarkEnd w:id="17"/>
    </w:p>
    <w:p w:rsidR="00500387" w:rsidRPr="00DD1881" w:rsidRDefault="00500387" w:rsidP="00500387">
      <w:pPr>
        <w:pStyle w:val="a5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DD1881">
        <w:rPr>
          <w:rFonts w:ascii="Verdana" w:hAnsi="Verdana"/>
          <w:sz w:val="24"/>
          <w:szCs w:val="24"/>
        </w:rPr>
        <w:t>Целеполагание</w:t>
      </w:r>
      <w:proofErr w:type="spellEnd"/>
      <w:r w:rsidRPr="00DD1881">
        <w:rPr>
          <w:rFonts w:ascii="Verdana" w:hAnsi="Verdana"/>
          <w:sz w:val="24"/>
          <w:szCs w:val="24"/>
        </w:rPr>
        <w:t xml:space="preserve"> (цель, задачи, ожидаемые результаты)</w:t>
      </w:r>
    </w:p>
    <w:p w:rsidR="00500387" w:rsidRPr="00DD1881" w:rsidRDefault="00500387" w:rsidP="00500387">
      <w:pPr>
        <w:pStyle w:val="a5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Инструкции и пояснения для выполнения заданий</w:t>
      </w:r>
    </w:p>
    <w:p w:rsidR="00500387" w:rsidRPr="00DD1881" w:rsidRDefault="00500387" w:rsidP="00500387">
      <w:pPr>
        <w:pStyle w:val="a5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Вводное слово учителя</w:t>
      </w:r>
    </w:p>
    <w:p w:rsidR="00500387" w:rsidRPr="00DD1881" w:rsidRDefault="00500387" w:rsidP="00500387">
      <w:pPr>
        <w:pStyle w:val="a5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Распределение по группам и конструирование пространства</w:t>
      </w:r>
    </w:p>
    <w:p w:rsidR="00500387" w:rsidRDefault="00500387" w:rsidP="00500387">
      <w:pPr>
        <w:pStyle w:val="a5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 xml:space="preserve">Выработка правил работы </w:t>
      </w:r>
    </w:p>
    <w:p w:rsidR="00500387" w:rsidRDefault="00500387" w:rsidP="00500387">
      <w:pPr>
        <w:pStyle w:val="a5"/>
        <w:rPr>
          <w:rFonts w:ascii="Verdana" w:hAnsi="Verdana"/>
          <w:sz w:val="24"/>
          <w:szCs w:val="24"/>
        </w:rPr>
      </w:pPr>
    </w:p>
    <w:p w:rsidR="00500387" w:rsidRPr="00DD1881" w:rsidRDefault="00500387" w:rsidP="00500387">
      <w:pPr>
        <w:pStyle w:val="a5"/>
        <w:rPr>
          <w:rFonts w:ascii="Verdana" w:hAnsi="Verdana"/>
          <w:sz w:val="24"/>
          <w:szCs w:val="24"/>
        </w:rPr>
        <w:sectPr w:rsidR="00500387" w:rsidRPr="00DD1881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bookmarkStart w:id="18" w:name="bookmark19"/>
      <w:r w:rsidRPr="002976EB">
        <w:rPr>
          <w:rStyle w:val="16"/>
          <w:rFonts w:ascii="Verdana" w:hAnsi="Verdana"/>
          <w:sz w:val="24"/>
          <w:szCs w:val="24"/>
          <w:u w:val="single"/>
        </w:rPr>
        <w:lastRenderedPageBreak/>
        <w:t>Мотивационный блок</w:t>
      </w:r>
      <w:r>
        <w:rPr>
          <w:rStyle w:val="16"/>
          <w:rFonts w:ascii="Verdana" w:hAnsi="Verdana"/>
          <w:sz w:val="24"/>
          <w:szCs w:val="24"/>
        </w:rPr>
        <w:t xml:space="preserve">  является ключевым</w:t>
      </w:r>
      <w:r w:rsidRPr="00DD1881">
        <w:rPr>
          <w:rStyle w:val="16"/>
          <w:rFonts w:ascii="Verdana" w:hAnsi="Verdana"/>
          <w:sz w:val="24"/>
          <w:szCs w:val="24"/>
        </w:rPr>
        <w:t xml:space="preserve"> в</w:t>
      </w:r>
      <w:bookmarkStart w:id="19" w:name="bookmark20"/>
      <w:bookmarkEnd w:id="18"/>
      <w:r>
        <w:rPr>
          <w:rFonts w:ascii="Verdana" w:hAnsi="Verdana"/>
          <w:sz w:val="24"/>
          <w:szCs w:val="24"/>
        </w:rPr>
        <w:t xml:space="preserve"> </w:t>
      </w:r>
      <w:r w:rsidRPr="00DD1881">
        <w:rPr>
          <w:rStyle w:val="16"/>
          <w:rFonts w:ascii="Verdana" w:hAnsi="Verdana"/>
          <w:sz w:val="24"/>
          <w:szCs w:val="24"/>
        </w:rPr>
        <w:t>системе деятельности</w:t>
      </w:r>
      <w:bookmarkEnd w:id="19"/>
    </w:p>
    <w:p w:rsidR="00500387" w:rsidRPr="002976EB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Style w:val="17355pt"/>
          <w:rFonts w:ascii="Verdana" w:eastAsia="Arial" w:hAnsi="Verdana"/>
          <w:b w:val="0"/>
          <w:sz w:val="24"/>
          <w:szCs w:val="24"/>
        </w:rPr>
        <w:t>(</w:t>
      </w:r>
      <w:r w:rsidRPr="002976EB">
        <w:rPr>
          <w:rStyle w:val="17355pt"/>
          <w:rFonts w:ascii="Verdana" w:eastAsiaTheme="minorHAnsi" w:hAnsi="Verdana"/>
          <w:b w:val="0"/>
          <w:sz w:val="24"/>
          <w:szCs w:val="24"/>
        </w:rPr>
        <w:t>Мотивация</w:t>
      </w:r>
      <w:r w:rsidRPr="002976EB">
        <w:rPr>
          <w:rStyle w:val="17"/>
          <w:rFonts w:ascii="Verdana" w:eastAsiaTheme="minorHAnsi" w:hAnsi="Verdana"/>
          <w:sz w:val="24"/>
          <w:szCs w:val="24"/>
        </w:rPr>
        <w:t xml:space="preserve"> </w:t>
      </w:r>
      <w:r w:rsidRPr="002976EB">
        <w:rPr>
          <w:rFonts w:ascii="Verdana" w:hAnsi="Verdana"/>
          <w:sz w:val="24"/>
          <w:szCs w:val="24"/>
        </w:rPr>
        <w:t xml:space="preserve">- это побуждение к активности </w:t>
      </w:r>
      <w:r w:rsidRPr="002976EB">
        <w:rPr>
          <w:rStyle w:val="171pt"/>
          <w:rFonts w:ascii="Verdana" w:eastAsiaTheme="minorHAnsi" w:hAnsi="Verdana"/>
          <w:b w:val="0"/>
          <w:sz w:val="24"/>
          <w:szCs w:val="24"/>
        </w:rPr>
        <w:t>(внутренняя,</w:t>
      </w:r>
      <w:r w:rsidRPr="002976EB">
        <w:rPr>
          <w:rFonts w:ascii="Verdana" w:hAnsi="Verdana"/>
          <w:sz w:val="24"/>
          <w:szCs w:val="24"/>
        </w:rPr>
        <w:t xml:space="preserve"> внешняя).</w:t>
      </w:r>
      <w:proofErr w:type="gramEnd"/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  <w:sectPr w:rsidR="00500387" w:rsidRPr="00DD1881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  <w:r w:rsidRPr="002976EB">
        <w:rPr>
          <w:rStyle w:val="17"/>
          <w:rFonts w:ascii="Verdana" w:eastAsiaTheme="minorHAnsi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Существуют д</w:t>
      </w:r>
      <w:r w:rsidRPr="002976EB">
        <w:rPr>
          <w:rFonts w:ascii="Verdana" w:hAnsi="Verdana"/>
          <w:sz w:val="24"/>
          <w:szCs w:val="24"/>
        </w:rPr>
        <w:t>ва типа мотивации -</w:t>
      </w:r>
      <w:r w:rsidRPr="002976EB">
        <w:rPr>
          <w:rStyle w:val="170"/>
          <w:rFonts w:ascii="Verdana" w:eastAsiaTheme="minorHAnsi" w:hAnsi="Verdana"/>
          <w:b w:val="0"/>
          <w:sz w:val="24"/>
          <w:szCs w:val="24"/>
        </w:rPr>
        <w:t xml:space="preserve"> мотивация достижения успеха</w:t>
      </w:r>
      <w:r w:rsidRPr="002976EB">
        <w:rPr>
          <w:rStyle w:val="17"/>
          <w:rFonts w:ascii="Verdana" w:eastAsiaTheme="minorHAnsi" w:hAnsi="Verdana"/>
          <w:sz w:val="24"/>
          <w:szCs w:val="24"/>
        </w:rPr>
        <w:t xml:space="preserve"> </w:t>
      </w:r>
      <w:r w:rsidRPr="002976EB">
        <w:rPr>
          <w:rFonts w:ascii="Verdana" w:hAnsi="Verdana"/>
          <w:sz w:val="24"/>
          <w:szCs w:val="24"/>
        </w:rPr>
        <w:t xml:space="preserve">и мотивация избегания </w:t>
      </w:r>
      <w:proofErr w:type="spellStart"/>
      <w:r w:rsidRPr="002976EB">
        <w:rPr>
          <w:rFonts w:ascii="Verdana" w:hAnsi="Verdana"/>
          <w:sz w:val="24"/>
          <w:szCs w:val="24"/>
        </w:rPr>
        <w:t>неудач</w:t>
      </w:r>
      <w:proofErr w:type="gramStart"/>
      <w:r w:rsidRPr="002976EB">
        <w:rPr>
          <w:rFonts w:ascii="Verdana" w:hAnsi="Verdana"/>
          <w:sz w:val="24"/>
          <w:szCs w:val="24"/>
        </w:rPr>
        <w:t>.</w:t>
      </w:r>
      <w:r w:rsidRPr="00DD1881">
        <w:rPr>
          <w:rFonts w:ascii="Verdana" w:hAnsi="Verdana"/>
          <w:sz w:val="24"/>
          <w:szCs w:val="24"/>
        </w:rPr>
        <w:t>М</w:t>
      </w:r>
      <w:proofErr w:type="gramEnd"/>
      <w:r w:rsidRPr="00DD1881">
        <w:rPr>
          <w:rFonts w:ascii="Verdana" w:hAnsi="Verdana"/>
          <w:sz w:val="24"/>
          <w:szCs w:val="24"/>
        </w:rPr>
        <w:t>отивацию</w:t>
      </w:r>
      <w:proofErr w:type="spellEnd"/>
      <w:r w:rsidRPr="00DD1881">
        <w:rPr>
          <w:rFonts w:ascii="Verdana" w:hAnsi="Verdana"/>
          <w:sz w:val="24"/>
          <w:szCs w:val="24"/>
        </w:rPr>
        <w:t xml:space="preserve"> можно рассматривать как предпосылку, условие и результат учебной</w:t>
      </w:r>
      <w:r>
        <w:rPr>
          <w:rFonts w:ascii="Verdana" w:hAnsi="Verdana"/>
          <w:sz w:val="24"/>
          <w:szCs w:val="24"/>
        </w:rPr>
        <w:t xml:space="preserve"> </w:t>
      </w:r>
      <w:r w:rsidRPr="00DD1881">
        <w:rPr>
          <w:rFonts w:ascii="Verdana" w:hAnsi="Verdana"/>
          <w:sz w:val="24"/>
          <w:szCs w:val="24"/>
        </w:rPr>
        <w:t>деятельности ученика</w:t>
      </w:r>
      <w:r>
        <w:rPr>
          <w:rFonts w:ascii="Verdana" w:hAnsi="Verdana"/>
          <w:sz w:val="24"/>
          <w:szCs w:val="24"/>
        </w:rPr>
        <w:t>)</w:t>
      </w:r>
      <w:r w:rsidRPr="00DD1881">
        <w:rPr>
          <w:rFonts w:ascii="Verdana" w:hAnsi="Verdana"/>
          <w:sz w:val="24"/>
          <w:szCs w:val="24"/>
        </w:rPr>
        <w:t>.</w:t>
      </w:r>
    </w:p>
    <w:p w:rsidR="00500387" w:rsidRPr="002976EB" w:rsidRDefault="00500387" w:rsidP="00500387">
      <w:pPr>
        <w:pStyle w:val="a5"/>
        <w:jc w:val="both"/>
        <w:rPr>
          <w:rFonts w:ascii="Verdana" w:hAnsi="Verdana"/>
          <w:i/>
          <w:sz w:val="24"/>
          <w:szCs w:val="24"/>
        </w:rPr>
      </w:pPr>
      <w:bookmarkStart w:id="20" w:name="bookmark21"/>
      <w:r w:rsidRPr="002976EB">
        <w:rPr>
          <w:rStyle w:val="18"/>
          <w:rFonts w:ascii="Verdana" w:hAnsi="Verdana"/>
          <w:i/>
          <w:sz w:val="24"/>
          <w:szCs w:val="24"/>
        </w:rPr>
        <w:lastRenderedPageBreak/>
        <w:t>Приёмы повышения мотивации</w:t>
      </w:r>
      <w:bookmarkEnd w:id="20"/>
    </w:p>
    <w:p w:rsidR="00500387" w:rsidRPr="00DD1881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bookmarkStart w:id="21" w:name="bookmark22"/>
      <w:r w:rsidRPr="00DD1881">
        <w:rPr>
          <w:rStyle w:val="19"/>
          <w:rFonts w:ascii="Verdana" w:eastAsiaTheme="minorHAnsi" w:hAnsi="Verdana"/>
          <w:sz w:val="24"/>
          <w:szCs w:val="24"/>
        </w:rPr>
        <w:t>постановка проблемы;</w:t>
      </w:r>
      <w:bookmarkEnd w:id="21"/>
    </w:p>
    <w:p w:rsidR="00500387" w:rsidRPr="00DD1881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занимательное изложение, необычная форма изложения материала; эмоциональность речи учителя; познавательные игры; ситуация спора и дискуссии;</w:t>
      </w:r>
    </w:p>
    <w:p w:rsidR="00500387" w:rsidRPr="00DD1881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анализ жизненных ситуаций (связь с повседневной жизнью учащихся);</w:t>
      </w:r>
    </w:p>
    <w:p w:rsidR="00500387" w:rsidRPr="00DD1881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создание ситуации нехватки знаний по определённым вопросам;</w:t>
      </w:r>
    </w:p>
    <w:p w:rsidR="00500387" w:rsidRPr="00DD1881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proofErr w:type="gramStart"/>
      <w:r w:rsidRPr="00DD1881">
        <w:rPr>
          <w:rFonts w:ascii="Verdana" w:hAnsi="Verdana"/>
          <w:sz w:val="24"/>
          <w:szCs w:val="24"/>
        </w:rPr>
        <w:t>наглядность (картина, фотография, карикатура, схема, диаграмма, график, фрагмент фильма и т.п.);</w:t>
      </w:r>
      <w:proofErr w:type="gramEnd"/>
    </w:p>
    <w:p w:rsidR="00500387" w:rsidRPr="00DD1881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афоризмы, пословицы, поговорки;</w:t>
      </w:r>
    </w:p>
    <w:p w:rsidR="00500387" w:rsidRPr="00DD1881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рассмотрение событий, имеющих большой общественный резонанс; отрывки из художественных произведений; документы;</w:t>
      </w:r>
    </w:p>
    <w:p w:rsidR="00500387" w:rsidRPr="00DD1881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незаконченные предложения или незаконченные фрагменты с пропущенными словами;</w:t>
      </w:r>
    </w:p>
    <w:p w:rsidR="00500387" w:rsidRDefault="00500387" w:rsidP="00500387">
      <w:pPr>
        <w:pStyle w:val="a5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парадоксальная ситуация;</w:t>
      </w:r>
    </w:p>
    <w:p w:rsidR="00500387" w:rsidRPr="00DD1881" w:rsidRDefault="00500387" w:rsidP="00500387">
      <w:pPr>
        <w:pStyle w:val="a5"/>
        <w:ind w:left="720"/>
        <w:jc w:val="both"/>
        <w:rPr>
          <w:rFonts w:ascii="Verdana" w:hAnsi="Verdana"/>
          <w:sz w:val="24"/>
          <w:szCs w:val="24"/>
        </w:rPr>
      </w:pPr>
    </w:p>
    <w:p w:rsidR="00500387" w:rsidRPr="008658E8" w:rsidRDefault="00500387" w:rsidP="00500387">
      <w:pPr>
        <w:pStyle w:val="a5"/>
        <w:jc w:val="both"/>
        <w:rPr>
          <w:rFonts w:ascii="Verdana" w:hAnsi="Verdana"/>
          <w:sz w:val="24"/>
          <w:szCs w:val="24"/>
          <w:u w:val="single"/>
        </w:rPr>
      </w:pPr>
      <w:bookmarkStart w:id="22" w:name="bookmark23"/>
      <w:r w:rsidRPr="008658E8">
        <w:rPr>
          <w:rStyle w:val="31"/>
          <w:rFonts w:ascii="Verdana" w:hAnsi="Verdana"/>
          <w:sz w:val="24"/>
          <w:szCs w:val="24"/>
          <w:u w:val="single"/>
        </w:rPr>
        <w:t>Информационный блок</w:t>
      </w:r>
      <w:bookmarkEnd w:id="22"/>
      <w:r w:rsidRPr="00DD1881">
        <w:rPr>
          <w:rFonts w:ascii="Verdana" w:hAnsi="Verdana"/>
          <w:sz w:val="24"/>
          <w:szCs w:val="24"/>
        </w:rPr>
        <w:t xml:space="preserve"> ориентирован на получение информации из разных источников:</w:t>
      </w:r>
    </w:p>
    <w:p w:rsidR="00500387" w:rsidRPr="00DD1881" w:rsidRDefault="00500387" w:rsidP="00500387">
      <w:pPr>
        <w:pStyle w:val="a5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учитель (не главный);</w:t>
      </w:r>
    </w:p>
    <w:p w:rsidR="00500387" w:rsidRPr="00DD1881" w:rsidRDefault="00500387" w:rsidP="00500387">
      <w:pPr>
        <w:pStyle w:val="a5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текстовые документы;</w:t>
      </w:r>
    </w:p>
    <w:p w:rsidR="00500387" w:rsidRPr="00DD1881" w:rsidRDefault="00500387" w:rsidP="00500387">
      <w:pPr>
        <w:pStyle w:val="a5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графические источники;</w:t>
      </w:r>
    </w:p>
    <w:p w:rsidR="00500387" w:rsidRPr="00DD1881" w:rsidRDefault="00500387" w:rsidP="00500387">
      <w:pPr>
        <w:pStyle w:val="a5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электронные ресурсы;</w:t>
      </w:r>
    </w:p>
    <w:p w:rsidR="00500387" w:rsidRPr="00DD1881" w:rsidRDefault="00500387" w:rsidP="00500387">
      <w:pPr>
        <w:pStyle w:val="a5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видеоматериалы;</w:t>
      </w:r>
    </w:p>
    <w:p w:rsidR="00500387" w:rsidRPr="00DD1881" w:rsidRDefault="00500387" w:rsidP="00500387">
      <w:pPr>
        <w:pStyle w:val="a5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статистика;</w:t>
      </w:r>
    </w:p>
    <w:p w:rsidR="00500387" w:rsidRPr="00DD1881" w:rsidRDefault="00500387" w:rsidP="00500387">
      <w:pPr>
        <w:pStyle w:val="a5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артефакты;</w:t>
      </w:r>
    </w:p>
    <w:p w:rsidR="00500387" w:rsidRDefault="00500387" w:rsidP="00500387">
      <w:pPr>
        <w:pStyle w:val="a5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изображения</w:t>
      </w:r>
    </w:p>
    <w:p w:rsidR="00500387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  <w:sectPr w:rsidR="00500387" w:rsidRPr="00DD1881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500387" w:rsidRPr="003443FC" w:rsidRDefault="00500387" w:rsidP="00500387">
      <w:pPr>
        <w:pStyle w:val="a5"/>
        <w:jc w:val="both"/>
        <w:rPr>
          <w:rStyle w:val="20"/>
          <w:rFonts w:ascii="Verdana" w:hAnsi="Verdana"/>
          <w:sz w:val="24"/>
          <w:szCs w:val="24"/>
          <w:u w:val="single"/>
        </w:rPr>
      </w:pPr>
      <w:bookmarkStart w:id="23" w:name="bookmark24"/>
      <w:r w:rsidRPr="003443FC">
        <w:rPr>
          <w:rStyle w:val="20"/>
          <w:rFonts w:ascii="Verdana" w:hAnsi="Verdana"/>
          <w:sz w:val="24"/>
          <w:szCs w:val="24"/>
          <w:u w:val="single"/>
        </w:rPr>
        <w:lastRenderedPageBreak/>
        <w:t>Аналитический блок</w:t>
      </w:r>
      <w:bookmarkEnd w:id="23"/>
    </w:p>
    <w:p w:rsidR="00500387" w:rsidRDefault="00500387" w:rsidP="00500387">
      <w:pPr>
        <w:pStyle w:val="a5"/>
        <w:jc w:val="both"/>
        <w:rPr>
          <w:rStyle w:val="a4"/>
          <w:rFonts w:ascii="Verdana" w:hAnsi="Verdana"/>
          <w:sz w:val="24"/>
          <w:szCs w:val="24"/>
        </w:rPr>
      </w:pPr>
      <w:r>
        <w:rPr>
          <w:rStyle w:val="a3"/>
          <w:rFonts w:ascii="Verdana" w:hAnsi="Verdana"/>
          <w:sz w:val="24"/>
          <w:szCs w:val="24"/>
        </w:rPr>
        <w:t>Е</w:t>
      </w:r>
      <w:r>
        <w:rPr>
          <w:rFonts w:ascii="Verdana" w:hAnsi="Verdana"/>
          <w:sz w:val="24"/>
          <w:szCs w:val="24"/>
        </w:rPr>
        <w:t xml:space="preserve">сли в уроке </w:t>
      </w:r>
      <w:r w:rsidRPr="00DD1881">
        <w:rPr>
          <w:rFonts w:ascii="Verdana" w:hAnsi="Verdana"/>
          <w:sz w:val="24"/>
          <w:szCs w:val="24"/>
        </w:rPr>
        <w:t>присутствует аналитический блок, то в образовательном процессе учитывается</w:t>
      </w:r>
      <w:r w:rsidRPr="00DD1881">
        <w:rPr>
          <w:rStyle w:val="a4"/>
          <w:rFonts w:ascii="Verdana" w:hAnsi="Verdana"/>
          <w:sz w:val="24"/>
          <w:szCs w:val="24"/>
        </w:rPr>
        <w:t xml:space="preserve"> </w:t>
      </w:r>
      <w:proofErr w:type="spellStart"/>
      <w:r w:rsidRPr="00DD1881">
        <w:rPr>
          <w:rStyle w:val="a4"/>
          <w:rFonts w:ascii="Verdana" w:hAnsi="Verdana"/>
          <w:sz w:val="24"/>
          <w:szCs w:val="24"/>
        </w:rPr>
        <w:t>деятельностный</w:t>
      </w:r>
      <w:proofErr w:type="spellEnd"/>
      <w:r w:rsidRPr="00DD1881">
        <w:rPr>
          <w:rStyle w:val="a4"/>
          <w:rFonts w:ascii="Verdana" w:hAnsi="Verdana"/>
          <w:sz w:val="24"/>
          <w:szCs w:val="24"/>
        </w:rPr>
        <w:t xml:space="preserve"> подход.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Pr="003443FC" w:rsidRDefault="00500387" w:rsidP="00500387">
      <w:pPr>
        <w:pStyle w:val="a5"/>
        <w:jc w:val="both"/>
        <w:rPr>
          <w:rFonts w:ascii="Verdana" w:hAnsi="Verdana"/>
          <w:sz w:val="24"/>
          <w:szCs w:val="24"/>
          <w:u w:val="single"/>
        </w:rPr>
      </w:pPr>
      <w:bookmarkStart w:id="24" w:name="bookmark25"/>
      <w:r w:rsidRPr="003443FC">
        <w:rPr>
          <w:rStyle w:val="31"/>
          <w:rFonts w:ascii="Verdana" w:hAnsi="Verdana"/>
          <w:sz w:val="24"/>
          <w:szCs w:val="24"/>
          <w:u w:val="single"/>
        </w:rPr>
        <w:t>Оценочный блок</w:t>
      </w:r>
      <w:bookmarkEnd w:id="24"/>
      <w:r w:rsidRPr="00CB2642">
        <w:rPr>
          <w:rFonts w:ascii="Verdana" w:hAnsi="Verdana"/>
          <w:sz w:val="24"/>
          <w:szCs w:val="24"/>
        </w:rPr>
        <w:t xml:space="preserve">   </w:t>
      </w:r>
      <w:r w:rsidRPr="00DD1881">
        <w:rPr>
          <w:rStyle w:val="23"/>
          <w:rFonts w:ascii="Verdana" w:eastAsiaTheme="minorHAnsi" w:hAnsi="Verdana"/>
          <w:sz w:val="24"/>
          <w:szCs w:val="24"/>
        </w:rPr>
        <w:t>Виды оценивания в школе</w:t>
      </w:r>
      <w:r w:rsidRPr="00DD1881">
        <w:rPr>
          <w:rFonts w:ascii="Verdana" w:hAnsi="Verdana"/>
          <w:sz w:val="24"/>
          <w:szCs w:val="24"/>
        </w:rPr>
        <w:t>:</w:t>
      </w:r>
    </w:p>
    <w:p w:rsidR="00500387" w:rsidRPr="00DD1881" w:rsidRDefault="00500387" w:rsidP="00500387">
      <w:pPr>
        <w:pStyle w:val="a5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proofErr w:type="gramStart"/>
      <w:r w:rsidRPr="00DD1881">
        <w:rPr>
          <w:rFonts w:ascii="Verdana" w:hAnsi="Verdana"/>
          <w:sz w:val="24"/>
          <w:szCs w:val="24"/>
        </w:rPr>
        <w:lastRenderedPageBreak/>
        <w:t>формализованное</w:t>
      </w:r>
      <w:proofErr w:type="gramEnd"/>
      <w:r w:rsidRPr="00DD1881">
        <w:rPr>
          <w:rFonts w:ascii="Verdana" w:hAnsi="Verdana"/>
          <w:sz w:val="24"/>
          <w:szCs w:val="24"/>
        </w:rPr>
        <w:t xml:space="preserve"> (отметки);</w:t>
      </w:r>
    </w:p>
    <w:p w:rsidR="00500387" w:rsidRPr="00DD1881" w:rsidRDefault="00500387" w:rsidP="00500387">
      <w:pPr>
        <w:pStyle w:val="a5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вербальное;</w:t>
      </w:r>
    </w:p>
    <w:p w:rsidR="00500387" w:rsidRPr="00DD1881" w:rsidRDefault="00500387" w:rsidP="00500387">
      <w:pPr>
        <w:pStyle w:val="a5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Style w:val="24"/>
          <w:rFonts w:ascii="Verdana" w:eastAsiaTheme="minorHAnsi" w:hAnsi="Verdana"/>
          <w:sz w:val="24"/>
          <w:szCs w:val="24"/>
        </w:rPr>
        <w:t>самооценка;</w:t>
      </w:r>
    </w:p>
    <w:p w:rsidR="00500387" w:rsidRPr="00DD1881" w:rsidRDefault="00500387" w:rsidP="00500387">
      <w:pPr>
        <w:pStyle w:val="a5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DD1881">
        <w:rPr>
          <w:rStyle w:val="24"/>
          <w:rFonts w:ascii="Verdana" w:eastAsiaTheme="minorHAnsi" w:hAnsi="Verdana"/>
          <w:sz w:val="24"/>
          <w:szCs w:val="24"/>
        </w:rPr>
        <w:t>взаимооценивание</w:t>
      </w:r>
      <w:proofErr w:type="spellEnd"/>
      <w:r w:rsidRPr="00DD1881">
        <w:rPr>
          <w:rStyle w:val="24"/>
          <w:rFonts w:ascii="Verdana" w:eastAsiaTheme="minorHAnsi" w:hAnsi="Verdana"/>
          <w:sz w:val="24"/>
          <w:szCs w:val="24"/>
        </w:rPr>
        <w:t>;</w:t>
      </w:r>
    </w:p>
    <w:p w:rsidR="00500387" w:rsidRPr="00DD1881" w:rsidRDefault="00500387" w:rsidP="00500387">
      <w:pPr>
        <w:pStyle w:val="a5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графическое;</w:t>
      </w:r>
    </w:p>
    <w:p w:rsidR="00500387" w:rsidRPr="00DD1881" w:rsidRDefault="00500387" w:rsidP="00500387">
      <w:pPr>
        <w:pStyle w:val="a5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proofErr w:type="gramStart"/>
      <w:r w:rsidRPr="00DD1881">
        <w:rPr>
          <w:rFonts w:ascii="Verdana" w:hAnsi="Verdana"/>
          <w:sz w:val="24"/>
          <w:szCs w:val="24"/>
        </w:rPr>
        <w:t>визуальное</w:t>
      </w:r>
      <w:proofErr w:type="gramEnd"/>
      <w:r w:rsidRPr="00DD1881">
        <w:rPr>
          <w:rFonts w:ascii="Verdana" w:hAnsi="Verdana"/>
          <w:sz w:val="24"/>
          <w:szCs w:val="24"/>
        </w:rPr>
        <w:t xml:space="preserve"> (смайлики).</w:t>
      </w:r>
    </w:p>
    <w:p w:rsidR="00500387" w:rsidRDefault="00500387" w:rsidP="00500387">
      <w:pPr>
        <w:pStyle w:val="a5"/>
        <w:ind w:firstLine="360"/>
        <w:jc w:val="both"/>
        <w:rPr>
          <w:rStyle w:val="23"/>
          <w:rFonts w:ascii="Verdana" w:eastAsiaTheme="minorHAnsi" w:hAnsi="Verdana"/>
          <w:sz w:val="24"/>
          <w:szCs w:val="24"/>
        </w:rPr>
      </w:pPr>
      <w:r>
        <w:rPr>
          <w:rStyle w:val="23"/>
          <w:rFonts w:ascii="Verdana" w:eastAsiaTheme="minorHAnsi" w:hAnsi="Verdana"/>
          <w:sz w:val="24"/>
          <w:szCs w:val="24"/>
        </w:rPr>
        <w:t>Хочется обратить внимание на то, что о</w:t>
      </w:r>
      <w:r w:rsidRPr="00DD1881">
        <w:rPr>
          <w:rStyle w:val="23"/>
          <w:rFonts w:ascii="Verdana" w:eastAsiaTheme="minorHAnsi" w:hAnsi="Verdana"/>
          <w:sz w:val="24"/>
          <w:szCs w:val="24"/>
        </w:rPr>
        <w:t>цениваются учебные результаты, а не личностные особенности</w:t>
      </w:r>
      <w:r>
        <w:rPr>
          <w:rStyle w:val="23"/>
          <w:rFonts w:ascii="Verdana" w:eastAsiaTheme="minorHAnsi" w:hAnsi="Verdana"/>
          <w:sz w:val="24"/>
          <w:szCs w:val="24"/>
        </w:rPr>
        <w:t xml:space="preserve"> каждого ученика</w:t>
      </w:r>
      <w:r w:rsidRPr="00DD1881">
        <w:rPr>
          <w:rStyle w:val="23"/>
          <w:rFonts w:ascii="Verdana" w:eastAsiaTheme="minorHAnsi" w:hAnsi="Verdana"/>
          <w:sz w:val="24"/>
          <w:szCs w:val="24"/>
        </w:rPr>
        <w:t>.</w:t>
      </w:r>
    </w:p>
    <w:p w:rsidR="00500387" w:rsidRPr="00DD1881" w:rsidRDefault="00500387" w:rsidP="00500387">
      <w:pPr>
        <w:pStyle w:val="a5"/>
        <w:ind w:firstLine="360"/>
        <w:jc w:val="both"/>
        <w:rPr>
          <w:rFonts w:ascii="Verdana" w:hAnsi="Verdana"/>
          <w:sz w:val="24"/>
          <w:szCs w:val="24"/>
        </w:rPr>
      </w:pPr>
    </w:p>
    <w:p w:rsidR="00500387" w:rsidRPr="00BF68D9" w:rsidRDefault="00500387" w:rsidP="00500387">
      <w:pPr>
        <w:pStyle w:val="a5"/>
        <w:jc w:val="both"/>
        <w:rPr>
          <w:rFonts w:ascii="Verdana" w:hAnsi="Verdana"/>
          <w:sz w:val="24"/>
          <w:szCs w:val="24"/>
          <w:u w:val="single"/>
        </w:rPr>
      </w:pPr>
      <w:bookmarkStart w:id="25" w:name="bookmark26"/>
      <w:r w:rsidRPr="00BF68D9">
        <w:rPr>
          <w:rStyle w:val="31"/>
          <w:rFonts w:ascii="Verdana" w:hAnsi="Verdana"/>
          <w:sz w:val="24"/>
          <w:szCs w:val="24"/>
          <w:u w:val="single"/>
        </w:rPr>
        <w:t>Рефлексивный блок</w:t>
      </w:r>
      <w:bookmarkEnd w:id="25"/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r w:rsidRPr="00BF68D9">
        <w:rPr>
          <w:rStyle w:val="170"/>
          <w:rFonts w:ascii="Verdana" w:eastAsiaTheme="minorHAnsi" w:hAnsi="Verdana"/>
          <w:b w:val="0"/>
          <w:i w:val="0"/>
          <w:sz w:val="24"/>
          <w:szCs w:val="24"/>
        </w:rPr>
        <w:t>(Рефлексия</w:t>
      </w:r>
      <w:r w:rsidRPr="00BF68D9">
        <w:rPr>
          <w:rStyle w:val="170"/>
          <w:rFonts w:ascii="Verdana" w:eastAsiaTheme="minorHAnsi" w:hAnsi="Verdana"/>
          <w:sz w:val="24"/>
          <w:szCs w:val="24"/>
        </w:rPr>
        <w:t xml:space="preserve"> -</w:t>
      </w:r>
      <w:r w:rsidRPr="00BF68D9">
        <w:rPr>
          <w:rFonts w:ascii="Verdana" w:hAnsi="Verdana"/>
          <w:sz w:val="24"/>
          <w:szCs w:val="24"/>
        </w:rPr>
        <w:t xml:space="preserve"> это способность человека взглянуть на себя со стороны,</w:t>
      </w:r>
      <w:r w:rsidRPr="00DD1881">
        <w:rPr>
          <w:rFonts w:ascii="Verdana" w:hAnsi="Verdana"/>
          <w:sz w:val="24"/>
          <w:szCs w:val="24"/>
        </w:rPr>
        <w:t xml:space="preserve"> </w:t>
      </w:r>
      <w:r w:rsidRPr="00BF68D9">
        <w:rPr>
          <w:rStyle w:val="171"/>
          <w:rFonts w:ascii="Verdana" w:eastAsiaTheme="minorHAnsi" w:hAnsi="Verdana"/>
          <w:i w:val="0"/>
          <w:sz w:val="24"/>
          <w:szCs w:val="24"/>
        </w:rPr>
        <w:t>проанализировать свои действия и поступки</w:t>
      </w:r>
      <w:r w:rsidRPr="00BF68D9">
        <w:rPr>
          <w:rStyle w:val="171"/>
          <w:rFonts w:ascii="Verdana" w:eastAsiaTheme="minorHAnsi" w:hAnsi="Verdana"/>
          <w:sz w:val="24"/>
          <w:szCs w:val="24"/>
        </w:rPr>
        <w:t xml:space="preserve">, </w:t>
      </w:r>
      <w:r w:rsidRPr="00BF68D9">
        <w:rPr>
          <w:rFonts w:ascii="Verdana" w:hAnsi="Verdana"/>
          <w:sz w:val="24"/>
          <w:szCs w:val="24"/>
        </w:rPr>
        <w:t>а при необходимости перестроить их на новый лад</w:t>
      </w:r>
      <w:r>
        <w:rPr>
          <w:rFonts w:ascii="Verdana" w:hAnsi="Verdana"/>
          <w:sz w:val="24"/>
          <w:szCs w:val="24"/>
        </w:rPr>
        <w:t>)</w:t>
      </w:r>
      <w:r w:rsidRPr="00BF68D9">
        <w:rPr>
          <w:rFonts w:ascii="Verdana" w:hAnsi="Verdana"/>
          <w:sz w:val="24"/>
          <w:szCs w:val="24"/>
        </w:rPr>
        <w:t>.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  <w:bookmarkStart w:id="26" w:name="bookmark27"/>
      <w:r w:rsidRPr="00DD1881">
        <w:rPr>
          <w:rStyle w:val="26"/>
          <w:rFonts w:ascii="Verdana" w:hAnsi="Verdana"/>
          <w:sz w:val="24"/>
          <w:szCs w:val="24"/>
        </w:rPr>
        <w:t>Возможные формы рефлексии</w:t>
      </w:r>
      <w:bookmarkEnd w:id="26"/>
      <w:r>
        <w:rPr>
          <w:rStyle w:val="26"/>
          <w:rFonts w:ascii="Verdana" w:hAnsi="Verdana"/>
          <w:sz w:val="24"/>
          <w:szCs w:val="24"/>
        </w:rPr>
        <w:t>:</w:t>
      </w:r>
    </w:p>
    <w:p w:rsidR="00500387" w:rsidRPr="00DD1881" w:rsidRDefault="00500387" w:rsidP="00500387">
      <w:pPr>
        <w:pStyle w:val="a5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Синквейн</w:t>
      </w:r>
      <w:proofErr w:type="spellEnd"/>
      <w:r>
        <w:rPr>
          <w:rFonts w:ascii="Verdana" w:hAnsi="Verdana"/>
          <w:sz w:val="24"/>
          <w:szCs w:val="24"/>
        </w:rPr>
        <w:t xml:space="preserve"> (5 слов об уроке)</w:t>
      </w:r>
    </w:p>
    <w:p w:rsidR="00500387" w:rsidRPr="00DD1881" w:rsidRDefault="00500387" w:rsidP="00500387">
      <w:pPr>
        <w:pStyle w:val="a5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 xml:space="preserve">Сформулируйте предложение об уроке, которое будет начинаться </w:t>
      </w:r>
      <w:proofErr w:type="gramStart"/>
      <w:r w:rsidRPr="00DD1881">
        <w:rPr>
          <w:rFonts w:ascii="Verdana" w:hAnsi="Verdana"/>
          <w:sz w:val="24"/>
          <w:szCs w:val="24"/>
        </w:rPr>
        <w:t>со</w:t>
      </w:r>
      <w:proofErr w:type="gramEnd"/>
    </w:p>
    <w:p w:rsidR="00500387" w:rsidRDefault="00500387" w:rsidP="00500387">
      <w:pPr>
        <w:pStyle w:val="a5"/>
        <w:numPr>
          <w:ilvl w:val="0"/>
          <w:numId w:val="6"/>
        </w:numPr>
        <w:jc w:val="both"/>
        <w:rPr>
          <w:rStyle w:val="27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слова «Оказывается ...»</w:t>
      </w:r>
      <w:r w:rsidRPr="00DD1881">
        <w:rPr>
          <w:rFonts w:ascii="Verdana" w:hAnsi="Verdana"/>
          <w:sz w:val="24"/>
          <w:szCs w:val="24"/>
        </w:rPr>
        <w:t xml:space="preserve"> </w:t>
      </w:r>
    </w:p>
    <w:p w:rsidR="00500387" w:rsidRDefault="00500387" w:rsidP="00500387">
      <w:pPr>
        <w:pStyle w:val="a5"/>
        <w:numPr>
          <w:ilvl w:val="0"/>
          <w:numId w:val="6"/>
        </w:numPr>
        <w:jc w:val="both"/>
        <w:rPr>
          <w:rStyle w:val="27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Закончите предложение «Я узнал…»</w:t>
      </w:r>
    </w:p>
    <w:p w:rsidR="00500387" w:rsidRPr="00003DE5" w:rsidRDefault="00500387" w:rsidP="00500387">
      <w:pPr>
        <w:pStyle w:val="a5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>Выделите не менее 4-х видов (форм) деятельности, в которых вы</w:t>
      </w:r>
      <w:r>
        <w:rPr>
          <w:rFonts w:ascii="Verdana" w:hAnsi="Verdana"/>
          <w:sz w:val="24"/>
          <w:szCs w:val="24"/>
        </w:rPr>
        <w:t xml:space="preserve"> </w:t>
      </w:r>
      <w:r w:rsidRPr="00003DE5">
        <w:rPr>
          <w:rFonts w:ascii="Verdana" w:hAnsi="Verdana"/>
          <w:sz w:val="24"/>
          <w:szCs w:val="24"/>
        </w:rPr>
        <w:t>принимали участие на уроке</w:t>
      </w:r>
    </w:p>
    <w:p w:rsidR="00500387" w:rsidRDefault="00500387" w:rsidP="00500387">
      <w:pPr>
        <w:pStyle w:val="a5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 w:rsidRPr="00DD1881">
        <w:rPr>
          <w:rFonts w:ascii="Verdana" w:hAnsi="Verdana"/>
          <w:sz w:val="24"/>
          <w:szCs w:val="24"/>
        </w:rPr>
        <w:t xml:space="preserve">Выскажите свою точку зрения по вопросам: что нового узнали? Какой опыт приобрели? Какую работу проводили? Как могут другие использовать </w:t>
      </w:r>
      <w:proofErr w:type="gramStart"/>
      <w:r w:rsidRPr="00DD1881">
        <w:rPr>
          <w:rFonts w:ascii="Verdana" w:hAnsi="Verdana"/>
          <w:sz w:val="24"/>
          <w:szCs w:val="24"/>
        </w:rPr>
        <w:t>полученное</w:t>
      </w:r>
      <w:proofErr w:type="gramEnd"/>
      <w:r w:rsidRPr="00DD1881">
        <w:rPr>
          <w:rFonts w:ascii="Verdana" w:hAnsi="Verdana"/>
          <w:sz w:val="24"/>
          <w:szCs w:val="24"/>
        </w:rPr>
        <w:t xml:space="preserve"> на практике? Что было самым трудным? Что было интересным? Что считаете наиболее важным для себя на прошедшем уроке?</w:t>
      </w:r>
    </w:p>
    <w:p w:rsidR="00500387" w:rsidRPr="00DD1881" w:rsidRDefault="00500387" w:rsidP="00500387">
      <w:pPr>
        <w:pStyle w:val="a5"/>
        <w:jc w:val="both"/>
        <w:rPr>
          <w:rFonts w:ascii="Verdana" w:hAnsi="Verdana"/>
          <w:sz w:val="24"/>
          <w:szCs w:val="24"/>
        </w:rPr>
      </w:pPr>
    </w:p>
    <w:p w:rsidR="00500387" w:rsidRDefault="00500387" w:rsidP="00B61161">
      <w:pPr>
        <w:pStyle w:val="a5"/>
        <w:ind w:firstLine="360"/>
        <w:jc w:val="both"/>
        <w:rPr>
          <w:rFonts w:ascii="Verdana" w:hAnsi="Verdana"/>
          <w:sz w:val="24"/>
          <w:szCs w:val="24"/>
        </w:rPr>
      </w:pPr>
      <w:bookmarkStart w:id="27" w:name="bookmark28"/>
      <w:r>
        <w:rPr>
          <w:rStyle w:val="270"/>
          <w:rFonts w:ascii="Verdana" w:hAnsi="Verdana"/>
          <w:b w:val="0"/>
          <w:sz w:val="24"/>
          <w:szCs w:val="24"/>
        </w:rPr>
        <w:t>Не нужно забывать, что</w:t>
      </w:r>
      <w:r w:rsidRPr="00DD18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у</w:t>
      </w:r>
      <w:r w:rsidRPr="00DD1881">
        <w:rPr>
          <w:rFonts w:ascii="Verdana" w:hAnsi="Verdana"/>
          <w:sz w:val="24"/>
          <w:szCs w:val="24"/>
        </w:rPr>
        <w:t>чебная ситуация строится с учетом</w:t>
      </w:r>
      <w:bookmarkEnd w:id="27"/>
      <w:r>
        <w:rPr>
          <w:rFonts w:ascii="Verdana" w:hAnsi="Verdana"/>
          <w:sz w:val="24"/>
          <w:szCs w:val="24"/>
        </w:rPr>
        <w:t xml:space="preserve"> </w:t>
      </w:r>
      <w:r w:rsidRPr="00DD1881">
        <w:rPr>
          <w:rFonts w:ascii="Verdana" w:hAnsi="Verdana"/>
          <w:sz w:val="24"/>
          <w:szCs w:val="24"/>
        </w:rPr>
        <w:t>возрастных особенностей ребенка</w:t>
      </w:r>
      <w:r>
        <w:rPr>
          <w:rFonts w:ascii="Verdana" w:hAnsi="Verdana"/>
          <w:sz w:val="24"/>
          <w:szCs w:val="24"/>
        </w:rPr>
        <w:t xml:space="preserve">, </w:t>
      </w:r>
      <w:r w:rsidRPr="00DD1881">
        <w:rPr>
          <w:rFonts w:ascii="Verdana" w:hAnsi="Verdana"/>
          <w:sz w:val="24"/>
          <w:szCs w:val="24"/>
        </w:rPr>
        <w:t>специфики учебного предмета</w:t>
      </w:r>
      <w:r>
        <w:rPr>
          <w:rFonts w:ascii="Verdana" w:hAnsi="Verdana"/>
          <w:sz w:val="24"/>
          <w:szCs w:val="24"/>
        </w:rPr>
        <w:t xml:space="preserve"> и </w:t>
      </w:r>
      <w:r w:rsidRPr="00DD1881">
        <w:rPr>
          <w:rFonts w:ascii="Verdana" w:hAnsi="Verdana"/>
          <w:sz w:val="24"/>
          <w:szCs w:val="24"/>
        </w:rPr>
        <w:t xml:space="preserve">уровня </w:t>
      </w:r>
      <w:proofErr w:type="spellStart"/>
      <w:r w:rsidRPr="00DD1881">
        <w:rPr>
          <w:rFonts w:ascii="Verdana" w:hAnsi="Verdana"/>
          <w:sz w:val="24"/>
          <w:szCs w:val="24"/>
        </w:rPr>
        <w:t>сформированности</w:t>
      </w:r>
      <w:proofErr w:type="spellEnd"/>
      <w:r w:rsidRPr="00DD1881">
        <w:rPr>
          <w:rFonts w:ascii="Verdana" w:hAnsi="Verdana"/>
          <w:sz w:val="24"/>
          <w:szCs w:val="24"/>
        </w:rPr>
        <w:t xml:space="preserve"> УУД учащихся</w:t>
      </w:r>
      <w:r>
        <w:rPr>
          <w:rFonts w:ascii="Verdana" w:hAnsi="Verdana"/>
          <w:sz w:val="24"/>
          <w:szCs w:val="24"/>
        </w:rPr>
        <w:t>.</w:t>
      </w:r>
    </w:p>
    <w:p w:rsidR="00500387" w:rsidRPr="00DD1881" w:rsidRDefault="00500387" w:rsidP="00500387">
      <w:pPr>
        <w:pStyle w:val="a5"/>
        <w:ind w:firstLine="708"/>
        <w:jc w:val="both"/>
        <w:rPr>
          <w:rFonts w:ascii="Verdana" w:hAnsi="Verdana"/>
          <w:sz w:val="24"/>
          <w:szCs w:val="24"/>
        </w:rPr>
      </w:pPr>
      <w:r w:rsidRPr="00DD1881">
        <w:rPr>
          <w:rStyle w:val="28235pt"/>
          <w:rFonts w:ascii="Verdana" w:hAnsi="Verdana"/>
          <w:sz w:val="24"/>
          <w:szCs w:val="24"/>
        </w:rPr>
        <w:t>Учитель,</w:t>
      </w:r>
      <w:r w:rsidRPr="00DD1881">
        <w:rPr>
          <w:rStyle w:val="28"/>
          <w:rFonts w:ascii="Verdana" w:hAnsi="Verdana"/>
          <w:sz w:val="24"/>
          <w:szCs w:val="24"/>
        </w:rPr>
        <w:t xml:space="preserve"> </w:t>
      </w:r>
      <w:r w:rsidRPr="00DD1881">
        <w:rPr>
          <w:rFonts w:ascii="Verdana" w:hAnsi="Verdana"/>
          <w:sz w:val="24"/>
          <w:szCs w:val="24"/>
        </w:rPr>
        <w:t xml:space="preserve">его отношение к учебному процессу, его творчество и профессионализм, его желание раскрыть способности каждого ребенка - вот это всё и есть </w:t>
      </w:r>
      <w:r w:rsidRPr="00DD1881">
        <w:rPr>
          <w:rStyle w:val="28"/>
          <w:rFonts w:ascii="Verdana" w:hAnsi="Verdana"/>
          <w:sz w:val="24"/>
          <w:szCs w:val="24"/>
        </w:rPr>
        <w:t xml:space="preserve">главный ресурс, </w:t>
      </w:r>
      <w:r w:rsidRPr="00DD1881">
        <w:rPr>
          <w:rFonts w:ascii="Verdana" w:hAnsi="Verdana"/>
          <w:sz w:val="24"/>
          <w:szCs w:val="24"/>
        </w:rPr>
        <w:t>без которого невозможно воплощение новых стандартов школьного образования.</w:t>
      </w:r>
    </w:p>
    <w:p w:rsidR="00500387" w:rsidRPr="00DD1881" w:rsidRDefault="00500387" w:rsidP="00500387">
      <w:pPr>
        <w:pStyle w:val="a5"/>
        <w:rPr>
          <w:rFonts w:ascii="Verdana" w:hAnsi="Verdana"/>
          <w:sz w:val="24"/>
          <w:szCs w:val="24"/>
        </w:rPr>
        <w:sectPr w:rsidR="00500387" w:rsidRPr="00DD1881" w:rsidSect="00DD188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9F0654" w:rsidRDefault="009F0654"/>
    <w:sectPr w:rsidR="009F0654" w:rsidSect="005003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58A4"/>
    <w:multiLevelType w:val="hybridMultilevel"/>
    <w:tmpl w:val="CB1A4C96"/>
    <w:lvl w:ilvl="0" w:tplc="6BCCD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1058B"/>
    <w:multiLevelType w:val="hybridMultilevel"/>
    <w:tmpl w:val="9F9800D6"/>
    <w:lvl w:ilvl="0" w:tplc="6BCCD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37FA0"/>
    <w:multiLevelType w:val="hybridMultilevel"/>
    <w:tmpl w:val="53FC5348"/>
    <w:lvl w:ilvl="0" w:tplc="6BCCD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0BD"/>
    <w:multiLevelType w:val="hybridMultilevel"/>
    <w:tmpl w:val="FC644902"/>
    <w:lvl w:ilvl="0" w:tplc="6BCCD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84611"/>
    <w:multiLevelType w:val="hybridMultilevel"/>
    <w:tmpl w:val="3258D456"/>
    <w:lvl w:ilvl="0" w:tplc="6BCCDC44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762965A5"/>
    <w:multiLevelType w:val="hybridMultilevel"/>
    <w:tmpl w:val="655C16CE"/>
    <w:lvl w:ilvl="0" w:tplc="6BCCD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7531F"/>
    <w:multiLevelType w:val="hybridMultilevel"/>
    <w:tmpl w:val="9932820E"/>
    <w:lvl w:ilvl="0" w:tplc="6BCCD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387"/>
    <w:rsid w:val="00135B07"/>
    <w:rsid w:val="002C4DFA"/>
    <w:rsid w:val="00500387"/>
    <w:rsid w:val="00856D29"/>
    <w:rsid w:val="009D6581"/>
    <w:rsid w:val="009F0654"/>
    <w:rsid w:val="00AC338A"/>
    <w:rsid w:val="00AD7689"/>
    <w:rsid w:val="00B61161"/>
    <w:rsid w:val="00E0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67"/>
      <w:szCs w:val="67"/>
    </w:rPr>
  </w:style>
  <w:style w:type="character" w:customStyle="1" w:styleId="4">
    <w:name w:val="Основной текст (4)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basedOn w:val="a0"/>
    <w:rsid w:val="00500387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10205pt">
    <w:name w:val="Основной текст (10) + 20;5 pt;Не полужирный"/>
    <w:basedOn w:val="a0"/>
    <w:rsid w:val="0050038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1"/>
      <w:szCs w:val="41"/>
    </w:rPr>
  </w:style>
  <w:style w:type="character" w:customStyle="1" w:styleId="10">
    <w:name w:val="Основной текст (10)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195pt">
    <w:name w:val="Основной текст (11) + 19;5 pt;Полужирный"/>
    <w:basedOn w:val="a0"/>
    <w:rsid w:val="0050038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Основной текст (11)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527pt0pt">
    <w:name w:val="Заголовок №5 + 27 pt;Не полужирный;Интервал 0 pt"/>
    <w:basedOn w:val="a0"/>
    <w:rsid w:val="00500387"/>
    <w:rPr>
      <w:rFonts w:ascii="Arial" w:eastAsia="Arial" w:hAnsi="Arial" w:cs="Arial"/>
      <w:b/>
      <w:bCs/>
      <w:spacing w:val="0"/>
      <w:sz w:val="54"/>
      <w:szCs w:val="54"/>
      <w:shd w:val="clear" w:color="auto" w:fill="FFFFFF"/>
    </w:rPr>
  </w:style>
  <w:style w:type="character" w:customStyle="1" w:styleId="30">
    <w:name w:val="Основной текст3"/>
    <w:basedOn w:val="a0"/>
    <w:rsid w:val="00500387"/>
    <w:rPr>
      <w:rFonts w:ascii="Arial" w:eastAsia="Arial" w:hAnsi="Arial" w:cs="Arial"/>
      <w:sz w:val="54"/>
      <w:szCs w:val="54"/>
      <w:u w:val="single"/>
      <w:shd w:val="clear" w:color="auto" w:fill="FFFFFF"/>
    </w:rPr>
  </w:style>
  <w:style w:type="character" w:customStyle="1" w:styleId="40">
    <w:name w:val="Основной текст4"/>
    <w:basedOn w:val="a0"/>
    <w:rsid w:val="00500387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14-1pt">
    <w:name w:val="Основной текст (14) + Интервал -1 pt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63"/>
      <w:szCs w:val="63"/>
    </w:rPr>
  </w:style>
  <w:style w:type="character" w:customStyle="1" w:styleId="16">
    <w:name w:val="Основной текст (16)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17355pt">
    <w:name w:val="Основной текст (17) + 35;5 pt;Полужирный;Курсив"/>
    <w:basedOn w:val="a0"/>
    <w:rsid w:val="0050038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71"/>
      <w:szCs w:val="71"/>
    </w:rPr>
  </w:style>
  <w:style w:type="character" w:customStyle="1" w:styleId="17">
    <w:name w:val="Основной текст (17)"/>
    <w:basedOn w:val="a0"/>
    <w:rsid w:val="00500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171pt">
    <w:name w:val="Основной текст (17) + Полужирный;Курсив;Интервал 1 pt"/>
    <w:basedOn w:val="a0"/>
    <w:rsid w:val="00500387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63"/>
      <w:szCs w:val="63"/>
      <w:u w:val="single"/>
    </w:rPr>
  </w:style>
  <w:style w:type="character" w:customStyle="1" w:styleId="170">
    <w:name w:val="Основной текст (17) + Полужирный;Курсив"/>
    <w:basedOn w:val="a0"/>
    <w:rsid w:val="0050038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63"/>
      <w:szCs w:val="63"/>
    </w:rPr>
  </w:style>
  <w:style w:type="character" w:customStyle="1" w:styleId="18">
    <w:name w:val="Основной текст (18)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4"/>
      <w:szCs w:val="84"/>
    </w:rPr>
  </w:style>
  <w:style w:type="character" w:customStyle="1" w:styleId="19">
    <w:name w:val="Основной текст (19)"/>
    <w:basedOn w:val="a0"/>
    <w:rsid w:val="00500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1">
    <w:name w:val="Заголовок №3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4"/>
      <w:szCs w:val="84"/>
    </w:rPr>
  </w:style>
  <w:style w:type="character" w:customStyle="1" w:styleId="20">
    <w:name w:val="Заголовок №2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4"/>
      <w:szCs w:val="84"/>
    </w:rPr>
  </w:style>
  <w:style w:type="character" w:customStyle="1" w:styleId="a3">
    <w:name w:val="Подпись к таблице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4">
    <w:name w:val="Подпись к таблице + Курсив"/>
    <w:basedOn w:val="a0"/>
    <w:rsid w:val="0050038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9"/>
      <w:szCs w:val="39"/>
    </w:rPr>
  </w:style>
  <w:style w:type="character" w:customStyle="1" w:styleId="23">
    <w:name w:val="Основной текст (23)"/>
    <w:basedOn w:val="a0"/>
    <w:rsid w:val="00500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4">
    <w:name w:val="Основной текст (24)"/>
    <w:basedOn w:val="a0"/>
    <w:rsid w:val="00500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171">
    <w:name w:val="Основной текст (17) + Курсив"/>
    <w:basedOn w:val="a0"/>
    <w:rsid w:val="005003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63"/>
      <w:szCs w:val="63"/>
    </w:rPr>
  </w:style>
  <w:style w:type="character" w:customStyle="1" w:styleId="26">
    <w:name w:val="Основной текст (26)"/>
    <w:basedOn w:val="a0"/>
    <w:rsid w:val="0050038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56"/>
      <w:szCs w:val="56"/>
    </w:rPr>
  </w:style>
  <w:style w:type="character" w:customStyle="1" w:styleId="27">
    <w:name w:val="Основной текст (27)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70">
    <w:name w:val="Основной текст (27) + Полужирный"/>
    <w:basedOn w:val="a0"/>
    <w:rsid w:val="0050038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28235pt">
    <w:name w:val="Основной текст (28) + 23;5 pt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8">
    <w:name w:val="Основной текст (28)"/>
    <w:basedOn w:val="a0"/>
    <w:rsid w:val="005003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paragraph" w:styleId="a5">
    <w:name w:val="No Spacing"/>
    <w:uiPriority w:val="1"/>
    <w:qFormat/>
    <w:rsid w:val="005003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8</cp:revision>
  <dcterms:created xsi:type="dcterms:W3CDTF">2014-12-25T20:50:00Z</dcterms:created>
  <dcterms:modified xsi:type="dcterms:W3CDTF">2014-12-25T20:55:00Z</dcterms:modified>
</cp:coreProperties>
</file>