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38" w:rsidRDefault="003C0038" w:rsidP="003C0038">
      <w:pPr>
        <w:pStyle w:val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ЦЕЛИ МАСТЕР - КЛАССА:</w:t>
      </w:r>
    </w:p>
    <w:p w:rsidR="003C0038" w:rsidRDefault="003C0038" w:rsidP="003C003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.Для своего мастер- класса я выбрала давно интересующую меня тему «Рефлексия на уроках в начальной школе».</w:t>
      </w:r>
      <w:proofErr w:type="gramEnd"/>
      <w:r>
        <w:rPr>
          <w:rFonts w:ascii="Arial" w:hAnsi="Arial" w:cs="Arial"/>
        </w:rPr>
        <w:t xml:space="preserve"> В стандартах второго поколения особое внимание уделяется следующим критериям (файл 1).</w:t>
      </w:r>
    </w:p>
    <w:p w:rsidR="003C0038" w:rsidRDefault="003C0038" w:rsidP="003C003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по мнению педагогов (файл 2).</w:t>
      </w: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 теперь уважаемые коллеги я попрошу Вас  оценить собственное эмоциональное состояние при помощи тест – полосок. Возьмите ту полоску, цвет которой Вам наиболее </w:t>
      </w:r>
      <w:proofErr w:type="gramStart"/>
      <w:r>
        <w:rPr>
          <w:rFonts w:ascii="Arial" w:hAnsi="Arial" w:cs="Arial"/>
        </w:rPr>
        <w:t>импонирует</w:t>
      </w:r>
      <w:proofErr w:type="gramEnd"/>
      <w:r>
        <w:rPr>
          <w:rFonts w:ascii="Arial" w:hAnsi="Arial" w:cs="Arial"/>
        </w:rPr>
        <w:t xml:space="preserve"> и прикрепите её с помощью магнита к доске. А теперь оцените своё состояние (файл 3). И попробуем оценить состояние всей аудитории. </w:t>
      </w:r>
      <w:proofErr w:type="gramStart"/>
      <w:r>
        <w:rPr>
          <w:rFonts w:ascii="Arial" w:hAnsi="Arial" w:cs="Arial"/>
        </w:rPr>
        <w:t>Цвет</w:t>
      </w:r>
      <w:proofErr w:type="gramEnd"/>
      <w:r>
        <w:rPr>
          <w:rFonts w:ascii="Arial" w:hAnsi="Arial" w:cs="Arial"/>
        </w:rPr>
        <w:t xml:space="preserve"> каких полосок преобладает?</w:t>
      </w:r>
    </w:p>
    <w:p w:rsidR="003C0038" w:rsidRDefault="003C0038" w:rsidP="003C0038">
      <w:pPr>
        <w:rPr>
          <w:rFonts w:ascii="Arial" w:hAnsi="Arial" w:cs="Arial"/>
        </w:rPr>
      </w:pPr>
    </w:p>
    <w:p w:rsidR="003C0038" w:rsidRDefault="003C0038" w:rsidP="003C0038">
      <w:pPr>
        <w:rPr>
          <w:rFonts w:ascii="Arial" w:hAnsi="Arial" w:cs="Arial"/>
        </w:rPr>
      </w:pPr>
    </w:p>
    <w:p w:rsidR="003C0038" w:rsidRDefault="003C0038" w:rsidP="003C0038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Тема моего мастер – класса «Рефлексия», а какова моя цель сегодня? (ответы участников мастер – класса). А ваша цель? (ответы участников мастер – класса)</w:t>
      </w:r>
    </w:p>
    <w:p w:rsidR="003C0038" w:rsidRDefault="003C0038" w:rsidP="003C0038">
      <w:pPr>
        <w:pStyle w:val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РАСКРЫТИЕ ТЕМЫ МАСТЕР - КЛАССА:</w:t>
      </w:r>
    </w:p>
    <w:p w:rsidR="003C0038" w:rsidRDefault="003C0038" w:rsidP="003C0038">
      <w:pPr>
        <w:tabs>
          <w:tab w:val="center" w:pos="2691"/>
          <w:tab w:val="left" w:pos="3583"/>
          <w:tab w:val="center" w:pos="5130"/>
        </w:tabs>
        <w:jc w:val="center"/>
        <w:rPr>
          <w:rFonts w:ascii="Arial" w:hAnsi="Arial" w:cs="Arial"/>
        </w:rPr>
      </w:pPr>
    </w:p>
    <w:p w:rsidR="003C0038" w:rsidRDefault="003C0038" w:rsidP="003C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Психологи особо подчёркивают, что становление и развитие духовной жизни связано, прежде всего, с рефлексией.</w:t>
      </w:r>
    </w:p>
    <w:p w:rsidR="003C0038" w:rsidRDefault="003C0038" w:rsidP="003C0038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А что же такое рефлексия? Слово рефлексия происходит от </w:t>
      </w:r>
      <w:proofErr w:type="gramStart"/>
      <w:r>
        <w:rPr>
          <w:rFonts w:ascii="Arial" w:hAnsi="Arial" w:cs="Arial"/>
        </w:rPr>
        <w:t>латинского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reflexio</w:t>
      </w:r>
      <w:proofErr w:type="spellEnd"/>
      <w:r>
        <w:rPr>
          <w:rFonts w:ascii="Arial" w:hAnsi="Arial" w:cs="Arial"/>
        </w:rPr>
        <w:t xml:space="preserve"> – обращение назад. </w:t>
      </w:r>
    </w:p>
    <w:p w:rsidR="003C0038" w:rsidRDefault="003C0038" w:rsidP="003C0038">
      <w:pPr>
        <w:spacing w:before="100" w:after="100"/>
        <w:jc w:val="both"/>
        <w:rPr>
          <w:rFonts w:ascii="Arial" w:hAnsi="Arial" w:cs="Arial"/>
        </w:rPr>
      </w:pPr>
    </w:p>
    <w:p w:rsidR="003C0038" w:rsidRDefault="003C0038" w:rsidP="003C0038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Словарь иностранных слов определяет рефлексию как размышление о своем внутреннем состоянии, самопознание. </w:t>
      </w:r>
    </w:p>
    <w:p w:rsidR="003C0038" w:rsidRDefault="003C0038" w:rsidP="003C0038">
      <w:pPr>
        <w:spacing w:before="100" w:after="100"/>
        <w:jc w:val="both"/>
        <w:rPr>
          <w:rFonts w:ascii="Arial" w:hAnsi="Arial" w:cs="Arial"/>
        </w:rPr>
      </w:pPr>
    </w:p>
    <w:p w:rsidR="003C0038" w:rsidRDefault="003C0038" w:rsidP="003C0038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Толковый словарь русского языка трактует рефлексию как самоанализ.</w:t>
      </w:r>
    </w:p>
    <w:p w:rsidR="003C0038" w:rsidRDefault="003C0038" w:rsidP="003C0038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В современной педагогике под рефлексией понимают самоанализ деятельности и её  результатов.</w:t>
      </w:r>
    </w:p>
    <w:p w:rsidR="003C0038" w:rsidRDefault="003C0038" w:rsidP="003C0038">
      <w:pPr>
        <w:rPr>
          <w:rStyle w:val="a4"/>
          <w:i w:val="0"/>
        </w:rPr>
      </w:pPr>
      <w:r>
        <w:rPr>
          <w:rStyle w:val="a4"/>
          <w:rFonts w:ascii="Arial" w:hAnsi="Arial" w:cs="Arial"/>
          <w:i w:val="0"/>
        </w:rPr>
        <w:t xml:space="preserve">                  Рефлексия направлена на осознание пройденного пути, на сбор в общую копилку замеченного,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>
        <w:rPr>
          <w:rStyle w:val="a4"/>
          <w:rFonts w:ascii="Arial" w:hAnsi="Arial" w:cs="Arial"/>
          <w:i w:val="0"/>
        </w:rPr>
        <w:t>со</w:t>
      </w:r>
      <w:proofErr w:type="gramEnd"/>
      <w:r>
        <w:rPr>
          <w:rStyle w:val="a4"/>
          <w:rFonts w:ascii="Arial" w:hAnsi="Arial" w:cs="Arial"/>
          <w:i w:val="0"/>
        </w:rPr>
        <w:t xml:space="preserve"> своими. Рефлексия может осуществляться не только в конце урока, как это принято считать, но и на любом его этапе. </w:t>
      </w:r>
    </w:p>
    <w:p w:rsidR="003C0038" w:rsidRDefault="003C0038" w:rsidP="003C0038">
      <w:pPr>
        <w:pStyle w:val="a3"/>
        <w:jc w:val="center"/>
        <w:rPr>
          <w:i/>
        </w:rPr>
      </w:pPr>
      <w:proofErr w:type="gramStart"/>
      <w:r>
        <w:rPr>
          <w:rStyle w:val="a4"/>
          <w:rFonts w:ascii="Arial" w:hAnsi="Arial" w:cs="Arial"/>
          <w:i w:val="0"/>
        </w:rPr>
        <w:t>Исходя из функций рефлексии предлагается</w:t>
      </w:r>
      <w:proofErr w:type="gramEnd"/>
      <w:r>
        <w:rPr>
          <w:rStyle w:val="a4"/>
          <w:rFonts w:ascii="Arial" w:hAnsi="Arial" w:cs="Arial"/>
          <w:i w:val="0"/>
        </w:rPr>
        <w:t xml:space="preserve"> следующая классификация:</w:t>
      </w:r>
    </w:p>
    <w:p w:rsidR="003C0038" w:rsidRDefault="003C0038" w:rsidP="003C0038">
      <w:pPr>
        <w:numPr>
          <w:ilvl w:val="0"/>
          <w:numId w:val="1"/>
        </w:numPr>
        <w:spacing w:before="100" w:after="100"/>
        <w:jc w:val="both"/>
        <w:rPr>
          <w:rStyle w:val="a4"/>
        </w:rPr>
      </w:pPr>
      <w:r>
        <w:rPr>
          <w:rStyle w:val="a4"/>
          <w:rFonts w:ascii="Arial" w:hAnsi="Arial" w:cs="Arial"/>
          <w:i w:val="0"/>
        </w:rPr>
        <w:t>рефлексия настроения и эмоционального состояния</w:t>
      </w:r>
    </w:p>
    <w:p w:rsidR="003C0038" w:rsidRDefault="003C0038" w:rsidP="003C0038">
      <w:pPr>
        <w:spacing w:before="100" w:after="100"/>
        <w:jc w:val="both"/>
        <w:rPr>
          <w:rStyle w:val="a4"/>
          <w:rFonts w:ascii="Arial" w:hAnsi="Arial" w:cs="Arial"/>
        </w:rPr>
      </w:pPr>
    </w:p>
    <w:p w:rsidR="003C0038" w:rsidRDefault="003C0038" w:rsidP="003C0038">
      <w:pPr>
        <w:spacing w:before="100" w:after="100"/>
        <w:ind w:left="360"/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>(целесообразно проводить в начале урока с целью установления эмоционального контакта или в конце деятельности)</w:t>
      </w:r>
    </w:p>
    <w:p w:rsidR="003C0038" w:rsidRDefault="003C0038" w:rsidP="003C0038">
      <w:pPr>
        <w:spacing w:before="100" w:after="100"/>
        <w:ind w:left="360"/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Что можно применять? </w:t>
      </w:r>
    </w:p>
    <w:p w:rsidR="003C0038" w:rsidRDefault="003C0038" w:rsidP="003C0038">
      <w:pPr>
        <w:spacing w:before="100" w:after="100"/>
        <w:ind w:left="360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Это: </w:t>
      </w:r>
      <w:r>
        <w:rPr>
          <w:rStyle w:val="a4"/>
          <w:rFonts w:ascii="Arial" w:hAnsi="Arial" w:cs="Arial"/>
        </w:rPr>
        <w:t>карточки с изображением лица</w:t>
      </w:r>
      <w:r>
        <w:rPr>
          <w:rStyle w:val="a4"/>
          <w:rFonts w:ascii="Arial" w:hAnsi="Arial" w:cs="Arial"/>
          <w:i w:val="0"/>
        </w:rPr>
        <w:t xml:space="preserve">;                                                                                    </w:t>
      </w:r>
      <w:r>
        <w:rPr>
          <w:rStyle w:val="a4"/>
          <w:rFonts w:ascii="Arial" w:hAnsi="Arial" w:cs="Arial"/>
        </w:rPr>
        <w:t>показ большого пальца вверх или вниз</w:t>
      </w:r>
      <w:r>
        <w:rPr>
          <w:rStyle w:val="a4"/>
          <w:rFonts w:ascii="Arial" w:hAnsi="Arial" w:cs="Arial"/>
          <w:i w:val="0"/>
        </w:rPr>
        <w:t xml:space="preserve">;  </w:t>
      </w:r>
    </w:p>
    <w:p w:rsidR="003C0038" w:rsidRDefault="003C0038" w:rsidP="003C0038">
      <w:pPr>
        <w:spacing w:before="100" w:after="100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lastRenderedPageBreak/>
        <w:t xml:space="preserve"> «</w:t>
      </w:r>
      <w:r>
        <w:rPr>
          <w:rStyle w:val="a4"/>
          <w:rFonts w:ascii="Arial" w:hAnsi="Arial" w:cs="Arial"/>
        </w:rPr>
        <w:t>солнышко</w:t>
      </w:r>
      <w:r>
        <w:rPr>
          <w:rStyle w:val="a4"/>
          <w:rFonts w:ascii="Arial" w:hAnsi="Arial" w:cs="Arial"/>
          <w:i w:val="0"/>
        </w:rPr>
        <w:t>» - мне всё удалось, «</w:t>
      </w:r>
      <w:r>
        <w:rPr>
          <w:rStyle w:val="a4"/>
          <w:rFonts w:ascii="Arial" w:hAnsi="Arial" w:cs="Arial"/>
        </w:rPr>
        <w:t>солнышко и тучка</w:t>
      </w:r>
      <w:r>
        <w:rPr>
          <w:rStyle w:val="a4"/>
          <w:rFonts w:ascii="Arial" w:hAnsi="Arial" w:cs="Arial"/>
          <w:i w:val="0"/>
        </w:rPr>
        <w:t>» - мне не всё удалось, «</w:t>
      </w:r>
      <w:r>
        <w:rPr>
          <w:rStyle w:val="a4"/>
          <w:rFonts w:ascii="Arial" w:hAnsi="Arial" w:cs="Arial"/>
        </w:rPr>
        <w:t>тучка</w:t>
      </w:r>
      <w:r>
        <w:rPr>
          <w:rStyle w:val="a4"/>
          <w:rFonts w:ascii="Arial" w:hAnsi="Arial" w:cs="Arial"/>
          <w:i w:val="0"/>
        </w:rPr>
        <w:t xml:space="preserve">» - у меня ничего не получилось; </w:t>
      </w:r>
    </w:p>
    <w:p w:rsidR="003C0038" w:rsidRDefault="003C0038" w:rsidP="003C0038">
      <w:pPr>
        <w:spacing w:before="100" w:after="100"/>
        <w:ind w:left="360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                                      </w:t>
      </w:r>
    </w:p>
    <w:p w:rsidR="003C0038" w:rsidRDefault="003C0038" w:rsidP="003C0038">
      <w:pPr>
        <w:spacing w:before="100" w:after="100"/>
        <w:ind w:left="360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«</w:t>
      </w:r>
      <w:r>
        <w:rPr>
          <w:rStyle w:val="a4"/>
          <w:rFonts w:ascii="Arial" w:hAnsi="Arial" w:cs="Arial"/>
        </w:rPr>
        <w:t>радостный гномик</w:t>
      </w:r>
      <w:r>
        <w:rPr>
          <w:rStyle w:val="a4"/>
          <w:rFonts w:ascii="Arial" w:hAnsi="Arial" w:cs="Arial"/>
          <w:i w:val="0"/>
        </w:rPr>
        <w:t xml:space="preserve">» - всё хорошо, «грустный гномик» - плоховато; </w:t>
      </w:r>
    </w:p>
    <w:p w:rsidR="003C0038" w:rsidRDefault="003C0038" w:rsidP="003C0038">
      <w:pPr>
        <w:spacing w:before="100" w:after="100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</w:t>
      </w:r>
    </w:p>
    <w:p w:rsidR="003C0038" w:rsidRDefault="003C0038" w:rsidP="003C0038">
      <w:pPr>
        <w:spacing w:before="100" w:after="100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    «</w:t>
      </w:r>
      <w:r>
        <w:rPr>
          <w:rStyle w:val="a4"/>
          <w:rFonts w:ascii="Arial" w:hAnsi="Arial" w:cs="Arial"/>
        </w:rPr>
        <w:t>маятник настроения</w:t>
      </w:r>
      <w:r>
        <w:rPr>
          <w:rStyle w:val="a4"/>
          <w:rFonts w:ascii="Arial" w:hAnsi="Arial" w:cs="Arial"/>
          <w:i w:val="0"/>
        </w:rPr>
        <w:t xml:space="preserve">» - отображает настроение ребёнка. </w:t>
      </w:r>
    </w:p>
    <w:p w:rsidR="003C0038" w:rsidRDefault="003C0038" w:rsidP="003C0038">
      <w:pPr>
        <w:spacing w:before="100" w:after="100"/>
      </w:pPr>
      <w:r>
        <w:rPr>
          <w:rStyle w:val="a4"/>
          <w:rFonts w:ascii="Arial" w:hAnsi="Arial" w:cs="Arial"/>
          <w:i w:val="0"/>
        </w:rPr>
        <w:t xml:space="preserve">                   </w:t>
      </w:r>
    </w:p>
    <w:p w:rsidR="003C0038" w:rsidRDefault="003C0038" w:rsidP="003C0038">
      <w:pPr>
        <w:numPr>
          <w:ilvl w:val="0"/>
          <w:numId w:val="2"/>
        </w:numPr>
        <w:spacing w:before="100" w:after="100"/>
        <w:jc w:val="both"/>
        <w:rPr>
          <w:rStyle w:val="a4"/>
        </w:rPr>
      </w:pPr>
      <w:r>
        <w:rPr>
          <w:rStyle w:val="a4"/>
          <w:rFonts w:ascii="Arial" w:hAnsi="Arial" w:cs="Arial"/>
          <w:i w:val="0"/>
        </w:rPr>
        <w:t xml:space="preserve">рефлексия деятельности </w:t>
      </w:r>
    </w:p>
    <w:p w:rsidR="003C0038" w:rsidRDefault="003C0038" w:rsidP="003C0038">
      <w:pPr>
        <w:spacing w:before="100" w:after="100"/>
        <w:ind w:left="360"/>
        <w:jc w:val="both"/>
        <w:rPr>
          <w:rStyle w:val="a4"/>
          <w:rFonts w:ascii="Arial" w:hAnsi="Arial" w:cs="Arial"/>
        </w:rPr>
      </w:pPr>
    </w:p>
    <w:p w:rsidR="003C0038" w:rsidRDefault="003C0038" w:rsidP="003C0038">
      <w:pPr>
        <w:spacing w:before="100" w:after="100"/>
        <w:ind w:left="360"/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(это вид приемлем на этапе проверки домашнего задания, защите проектных работ; он даёт возможность осмысления способов и приёмов работы с учебным материалом, поиска наиболее рациональных; а применение в конце урока покажет активность каждого ученика)           </w:t>
      </w:r>
    </w:p>
    <w:p w:rsidR="003C0038" w:rsidRDefault="003C0038" w:rsidP="003C0038">
      <w:pPr>
        <w:spacing w:before="100" w:after="100"/>
        <w:ind w:left="360"/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Какие варианты? </w:t>
      </w:r>
    </w:p>
    <w:p w:rsidR="003C0038" w:rsidRDefault="003C0038" w:rsidP="003C0038">
      <w:proofErr w:type="gramStart"/>
      <w:r>
        <w:rPr>
          <w:rStyle w:val="a4"/>
          <w:rFonts w:ascii="Arial" w:hAnsi="Arial" w:cs="Arial"/>
          <w:i w:val="0"/>
        </w:rPr>
        <w:t>Это: «</w:t>
      </w:r>
      <w:r>
        <w:rPr>
          <w:rStyle w:val="a4"/>
          <w:rFonts w:ascii="Arial" w:hAnsi="Arial" w:cs="Arial"/>
        </w:rPr>
        <w:t>лесенка успеха</w:t>
      </w:r>
      <w:r>
        <w:rPr>
          <w:rStyle w:val="a4"/>
          <w:rFonts w:ascii="Arial" w:hAnsi="Arial" w:cs="Arial"/>
          <w:i w:val="0"/>
        </w:rPr>
        <w:t xml:space="preserve">» - нижняя ступенька, у «человечка» руки опущены - </w:t>
      </w:r>
      <w:r>
        <w:rPr>
          <w:rFonts w:ascii="Arial" w:hAnsi="Arial" w:cs="Arial"/>
        </w:rPr>
        <w:t xml:space="preserve">у меня ничего не получилось; </w:t>
      </w:r>
      <w:r>
        <w:rPr>
          <w:rStyle w:val="a4"/>
          <w:rFonts w:ascii="Arial" w:hAnsi="Arial" w:cs="Arial"/>
          <w:i w:val="0"/>
        </w:rPr>
        <w:t xml:space="preserve">средняя ступенька, у «человечка» руки разведены в стороны - </w:t>
      </w:r>
      <w:r>
        <w:rPr>
          <w:rFonts w:ascii="Arial" w:hAnsi="Arial" w:cs="Arial"/>
        </w:rPr>
        <w:t>у меня были проблемы;</w:t>
      </w:r>
      <w:r>
        <w:rPr>
          <w:rStyle w:val="a4"/>
          <w:rFonts w:ascii="Arial" w:hAnsi="Arial" w:cs="Arial"/>
          <w:i w:val="0"/>
        </w:rPr>
        <w:t xml:space="preserve"> верхняя ступенька, у «человечка» руки подняты вверх - </w:t>
      </w:r>
      <w:r>
        <w:rPr>
          <w:rFonts w:ascii="Arial" w:hAnsi="Arial" w:cs="Arial"/>
        </w:rPr>
        <w:t xml:space="preserve">мне всё удалось; </w:t>
      </w:r>
      <w:proofErr w:type="gramEnd"/>
    </w:p>
    <w:p w:rsidR="003C0038" w:rsidRDefault="003C0038" w:rsidP="003C0038">
      <w:pPr>
        <w:rPr>
          <w:rFonts w:ascii="Arial" w:hAnsi="Arial" w:cs="Arial"/>
        </w:rPr>
      </w:pP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i/>
        </w:rPr>
        <w:t>наряди ёлку</w:t>
      </w:r>
      <w:r>
        <w:rPr>
          <w:rFonts w:ascii="Arial" w:hAnsi="Arial" w:cs="Arial"/>
        </w:rPr>
        <w:t xml:space="preserve">» - успешно выполнил задание – повесил шарик, были ошибки – шарик остался возле ёлки;  </w:t>
      </w:r>
    </w:p>
    <w:p w:rsidR="003C0038" w:rsidRDefault="003C0038" w:rsidP="003C0038">
      <w:pPr>
        <w:rPr>
          <w:rFonts w:ascii="Arial" w:hAnsi="Arial" w:cs="Arial"/>
        </w:rPr>
      </w:pP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3C0038" w:rsidRDefault="003C0038" w:rsidP="003C0038">
      <w:pPr>
        <w:rPr>
          <w:rFonts w:ascii="Arial" w:hAnsi="Arial" w:cs="Arial"/>
        </w:rPr>
      </w:pP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«дерево успеха» - зелёный лист – нет ошибок, жёлтый лист – 1 ошибка, красный лист – 2-3 ошибки;</w:t>
      </w:r>
    </w:p>
    <w:p w:rsidR="003C0038" w:rsidRDefault="003C0038" w:rsidP="003C0038">
      <w:pPr>
        <w:rPr>
          <w:rFonts w:ascii="Arial" w:hAnsi="Arial" w:cs="Arial"/>
        </w:rPr>
      </w:pP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C0038" w:rsidRDefault="003C0038" w:rsidP="003C00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«Дерево успеха» - это мой любимый вариант рефлексии на уроке.         </w:t>
      </w:r>
    </w:p>
    <w:p w:rsidR="003C0038" w:rsidRDefault="003C0038" w:rsidP="003C00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(показ «дерева успеха» используемого в классе)</w:t>
      </w:r>
    </w:p>
    <w:p w:rsidR="003C0038" w:rsidRDefault="003C0038" w:rsidP="003C0038">
      <w:pPr>
        <w:jc w:val="center"/>
        <w:rPr>
          <w:rFonts w:ascii="Arial" w:hAnsi="Arial" w:cs="Arial"/>
        </w:rPr>
      </w:pPr>
    </w:p>
    <w:p w:rsidR="003C0038" w:rsidRDefault="003C0038" w:rsidP="003C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t xml:space="preserve">                  </w:t>
      </w:r>
    </w:p>
    <w:p w:rsidR="003C0038" w:rsidRDefault="003C0038" w:rsidP="003C0038">
      <w:pPr>
        <w:spacing w:before="100" w:after="100"/>
        <w:ind w:left="360"/>
        <w:jc w:val="both"/>
        <w:rPr>
          <w:rStyle w:val="a4"/>
          <w:i w:val="0"/>
        </w:rPr>
      </w:pPr>
      <w:r>
        <w:rPr>
          <w:rStyle w:val="a4"/>
          <w:rFonts w:ascii="Arial" w:hAnsi="Arial" w:cs="Arial"/>
          <w:i w:val="0"/>
        </w:rPr>
        <w:t xml:space="preserve">    Все эти варианты целесообразнее использовать в 1-2 классах, т.к. дети любят играть, любят всё яркое, привлекающее внимание.</w:t>
      </w:r>
    </w:p>
    <w:p w:rsidR="003C0038" w:rsidRDefault="003C0038" w:rsidP="003C0038">
      <w:pPr>
        <w:spacing w:before="100" w:after="100"/>
        <w:ind w:left="360"/>
        <w:jc w:val="both"/>
        <w:rPr>
          <w:rStyle w:val="a4"/>
          <w:rFonts w:ascii="Arial" w:hAnsi="Arial" w:cs="Arial"/>
          <w:i w:val="0"/>
        </w:rPr>
      </w:pPr>
    </w:p>
    <w:p w:rsidR="003C0038" w:rsidRDefault="003C0038" w:rsidP="003C0038">
      <w:pPr>
        <w:spacing w:before="100" w:after="100"/>
        <w:ind w:left="360"/>
        <w:jc w:val="both"/>
      </w:pPr>
      <w:r>
        <w:rPr>
          <w:rStyle w:val="a4"/>
          <w:rFonts w:ascii="Arial" w:hAnsi="Arial" w:cs="Arial"/>
          <w:i w:val="0"/>
        </w:rPr>
        <w:t xml:space="preserve">    Но ведь ребёнок должен иметь продвижение в своём развитии. И в рефлексивной деятельности есть такое продвижение. </w:t>
      </w:r>
    </w:p>
    <w:p w:rsidR="003C0038" w:rsidRDefault="003C0038" w:rsidP="003C0038">
      <w:pPr>
        <w:numPr>
          <w:ilvl w:val="0"/>
          <w:numId w:val="3"/>
        </w:numPr>
        <w:spacing w:before="100" w:after="100"/>
        <w:jc w:val="both"/>
        <w:rPr>
          <w:rStyle w:val="a4"/>
        </w:rPr>
      </w:pPr>
      <w:proofErr w:type="gramStart"/>
      <w:r>
        <w:rPr>
          <w:rStyle w:val="a4"/>
          <w:rFonts w:ascii="Arial" w:hAnsi="Arial" w:cs="Arial"/>
          <w:i w:val="0"/>
        </w:rPr>
        <w:t>р</w:t>
      </w:r>
      <w:proofErr w:type="gramEnd"/>
      <w:r>
        <w:rPr>
          <w:rStyle w:val="a4"/>
          <w:rFonts w:ascii="Arial" w:hAnsi="Arial" w:cs="Arial"/>
          <w:i w:val="0"/>
        </w:rPr>
        <w:t>ефлексия содержания учебного материала</w:t>
      </w:r>
    </w:p>
    <w:p w:rsidR="003C0038" w:rsidRDefault="003C0038" w:rsidP="003C0038">
      <w:pPr>
        <w:spacing w:before="100" w:after="100"/>
        <w:jc w:val="both"/>
      </w:pPr>
      <w:r>
        <w:rPr>
          <w:rStyle w:val="a4"/>
          <w:rFonts w:ascii="Arial" w:hAnsi="Arial" w:cs="Arial"/>
          <w:i w:val="0"/>
        </w:rPr>
        <w:t xml:space="preserve">      </w:t>
      </w:r>
      <w:r>
        <w:rPr>
          <w:rFonts w:ascii="Arial" w:hAnsi="Arial" w:cs="Arial"/>
          <w:i/>
        </w:rPr>
        <w:t xml:space="preserve"> </w:t>
      </w:r>
    </w:p>
    <w:p w:rsidR="003C0038" w:rsidRDefault="003C0038" w:rsidP="003C0038">
      <w:pPr>
        <w:pStyle w:val="a3"/>
        <w:jc w:val="both"/>
        <w:rPr>
          <w:rStyle w:val="a4"/>
        </w:rPr>
      </w:pPr>
      <w:r>
        <w:rPr>
          <w:rStyle w:val="a4"/>
          <w:rFonts w:ascii="Arial" w:hAnsi="Arial" w:cs="Arial"/>
          <w:i w:val="0"/>
        </w:rPr>
        <w:t xml:space="preserve">                   (используется для выявления уровня осознания содержания пройденного, эффективен приём незаконченного предложения: </w:t>
      </w:r>
      <w:r>
        <w:rPr>
          <w:rStyle w:val="a4"/>
          <w:rFonts w:ascii="Arial" w:hAnsi="Arial" w:cs="Arial"/>
        </w:rPr>
        <w:t>я не знал</w:t>
      </w:r>
      <w:r>
        <w:rPr>
          <w:rStyle w:val="a4"/>
          <w:rFonts w:ascii="Arial" w:hAnsi="Arial" w:cs="Arial"/>
          <w:i w:val="0"/>
        </w:rPr>
        <w:t>… - т</w:t>
      </w:r>
      <w:r>
        <w:rPr>
          <w:rStyle w:val="a4"/>
          <w:rFonts w:ascii="Arial" w:hAnsi="Arial" w:cs="Arial"/>
        </w:rPr>
        <w:t>еперь я знаю</w:t>
      </w:r>
      <w:r>
        <w:rPr>
          <w:rStyle w:val="a4"/>
          <w:rFonts w:ascii="Arial" w:hAnsi="Arial" w:cs="Arial"/>
          <w:i w:val="0"/>
        </w:rPr>
        <w:t>…).</w:t>
      </w:r>
    </w:p>
    <w:p w:rsidR="003C0038" w:rsidRDefault="003C0038" w:rsidP="003C0038">
      <w:pPr>
        <w:pStyle w:val="a3"/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lastRenderedPageBreak/>
        <w:t xml:space="preserve">                      Даётся начало фразы, а ученик заканчивает её. У ребёнка есть возможность выбора той фразы, которая ему необходима в данный момент:</w:t>
      </w:r>
    </w:p>
    <w:p w:rsidR="003C0038" w:rsidRDefault="003C0038" w:rsidP="003C0038">
      <w:pPr>
        <w:pStyle w:val="a3"/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     </w:t>
      </w:r>
    </w:p>
    <w:p w:rsidR="003C0038" w:rsidRDefault="003C0038" w:rsidP="003C0038">
      <w:pPr>
        <w:pStyle w:val="a3"/>
        <w:jc w:val="both"/>
        <w:rPr>
          <w:rStyle w:val="a4"/>
          <w:rFonts w:ascii="Arial" w:hAnsi="Arial" w:cs="Arial"/>
          <w:i w:val="0"/>
        </w:rPr>
      </w:pPr>
    </w:p>
    <w:p w:rsidR="003C0038" w:rsidRDefault="003C0038" w:rsidP="003C0038">
      <w:pPr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Сейчас, излагая свой материал, я заглядываю в свои записи. Понимая, что и ребёнок не в силах запомнить выше представленные фразы, я нашла очень простой выход. Собрала всё на одном листе, вложила в файл и на каждой парте постоянно имеется «Карта рефлексии урока».   </w:t>
      </w:r>
    </w:p>
    <w:p w:rsidR="003C0038" w:rsidRDefault="003C0038" w:rsidP="003C0038">
      <w:pPr>
        <w:rPr>
          <w:rStyle w:val="a4"/>
          <w:rFonts w:ascii="Arial" w:hAnsi="Arial" w:cs="Arial"/>
          <w:i w:val="0"/>
        </w:rPr>
      </w:pPr>
    </w:p>
    <w:p w:rsidR="003C0038" w:rsidRDefault="003C0038" w:rsidP="003C0038">
      <w:pPr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      </w:t>
      </w:r>
    </w:p>
    <w:p w:rsidR="003C0038" w:rsidRDefault="003C0038" w:rsidP="003C0038">
      <w:pPr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                                                                                             </w:t>
      </w:r>
    </w:p>
    <w:p w:rsidR="003C0038" w:rsidRDefault="003C0038" w:rsidP="003C0038">
      <w:r>
        <w:rPr>
          <w:rStyle w:val="a4"/>
          <w:rFonts w:ascii="Arial" w:hAnsi="Arial" w:cs="Arial"/>
          <w:i w:val="0"/>
        </w:rPr>
        <w:t xml:space="preserve"> </w:t>
      </w:r>
      <w:r>
        <w:rPr>
          <w:rFonts w:ascii="Arial" w:hAnsi="Arial" w:cs="Arial"/>
        </w:rPr>
        <w:t>(показ «</w:t>
      </w:r>
      <w:r>
        <w:rPr>
          <w:rStyle w:val="a4"/>
          <w:rFonts w:ascii="Arial" w:hAnsi="Arial" w:cs="Arial"/>
          <w:i w:val="0"/>
        </w:rPr>
        <w:t>Карты рефлексии урока</w:t>
      </w:r>
      <w:r>
        <w:rPr>
          <w:rFonts w:ascii="Arial" w:hAnsi="Arial" w:cs="Arial"/>
        </w:rPr>
        <w:t>»,  используемой в классе)</w:t>
      </w:r>
    </w:p>
    <w:p w:rsidR="003C0038" w:rsidRDefault="003C0038" w:rsidP="003C0038">
      <w:pPr>
        <w:pStyle w:val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. ЗАКРЕПЛЕНИЕ </w:t>
      </w:r>
      <w:proofErr w:type="gramStart"/>
      <w:r>
        <w:rPr>
          <w:rFonts w:ascii="Arial" w:hAnsi="Arial" w:cs="Arial"/>
          <w:sz w:val="24"/>
          <w:szCs w:val="24"/>
        </w:rPr>
        <w:t>ИЗУЧЕННОГО</w:t>
      </w:r>
      <w:proofErr w:type="gramEnd"/>
      <w:r>
        <w:rPr>
          <w:rFonts w:ascii="Arial" w:hAnsi="Arial" w:cs="Arial"/>
          <w:sz w:val="24"/>
          <w:szCs w:val="24"/>
        </w:rPr>
        <w:t xml:space="preserve"> НА МАСТЕР - КЛАССЕ:</w:t>
      </w:r>
    </w:p>
    <w:p w:rsidR="003C0038" w:rsidRDefault="003C0038" w:rsidP="003C0038">
      <w:pPr>
        <w:pStyle w:val="a3"/>
        <w:jc w:val="both"/>
        <w:rPr>
          <w:rStyle w:val="a4"/>
          <w:i w:val="0"/>
        </w:rPr>
      </w:pPr>
      <w:r>
        <w:rPr>
          <w:rStyle w:val="a4"/>
          <w:rFonts w:ascii="Arial" w:hAnsi="Arial" w:cs="Arial"/>
          <w:i w:val="0"/>
        </w:rPr>
        <w:t xml:space="preserve">                     Процесс рефлексии должен быть  многогранным, так как оценка проводится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3C0038" w:rsidRDefault="003C0038" w:rsidP="003C0038">
      <w:pPr>
        <w:pStyle w:val="a3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       </w:t>
      </w:r>
    </w:p>
    <w:p w:rsidR="003C0038" w:rsidRDefault="003C0038" w:rsidP="003C0038">
      <w:pPr>
        <w:pStyle w:val="a3"/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                   А сейчас я предлагаю вам творческое задание. Его можно выполнить как индивидуально, так  в парах и группах. Придумайте свои варианты проведения рефлексии в 1-2 классах. А ваши варианты все сидящие здесь могут оценить при помощи «человечков» (они вложены в конверты).      </w:t>
      </w:r>
    </w:p>
    <w:p w:rsidR="003C0038" w:rsidRDefault="003C0038" w:rsidP="003C0038">
      <w:pPr>
        <w:pStyle w:val="a3"/>
        <w:rPr>
          <w:rStyle w:val="a4"/>
          <w:rFonts w:ascii="Arial" w:hAnsi="Arial" w:cs="Arial"/>
          <w:i w:val="0"/>
        </w:rPr>
      </w:pPr>
      <w:proofErr w:type="gramStart"/>
      <w:r>
        <w:rPr>
          <w:rStyle w:val="a4"/>
          <w:rFonts w:ascii="Arial" w:hAnsi="Arial" w:cs="Arial"/>
          <w:i w:val="0"/>
        </w:rPr>
        <w:t xml:space="preserve">У «человечка» руки опущены – </w:t>
      </w:r>
      <w:r>
        <w:rPr>
          <w:rFonts w:ascii="Arial" w:hAnsi="Arial" w:cs="Arial"/>
        </w:rPr>
        <w:t>Ваш вариант мне не понравился,</w:t>
      </w:r>
      <w:r>
        <w:rPr>
          <w:rStyle w:val="a4"/>
          <w:rFonts w:ascii="Arial" w:hAnsi="Arial" w:cs="Arial"/>
          <w:i w:val="0"/>
        </w:rPr>
        <w:t xml:space="preserve">                                                        у «человечка» руки разведены в стороны – н</w:t>
      </w:r>
      <w:r>
        <w:rPr>
          <w:rFonts w:ascii="Arial" w:hAnsi="Arial" w:cs="Arial"/>
        </w:rPr>
        <w:t>еплохой вариант,</w:t>
      </w:r>
      <w:r>
        <w:rPr>
          <w:rStyle w:val="a4"/>
          <w:rFonts w:ascii="Arial" w:hAnsi="Arial" w:cs="Arial"/>
          <w:i w:val="0"/>
        </w:rPr>
        <w:t xml:space="preserve">                                                            у «человечка» руки подняты вверх – </w:t>
      </w:r>
      <w:r>
        <w:rPr>
          <w:rFonts w:ascii="Arial" w:hAnsi="Arial" w:cs="Arial"/>
        </w:rPr>
        <w:t xml:space="preserve">очень интересный вариант.               </w:t>
      </w:r>
      <w:proofErr w:type="gramEnd"/>
    </w:p>
    <w:p w:rsidR="003C0038" w:rsidRDefault="003C0038" w:rsidP="003C0038">
      <w:pPr>
        <w:pStyle w:val="3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 РЕФЛЕКСИЯ МАСТЕР - КЛАССА:</w:t>
      </w:r>
    </w:p>
    <w:p w:rsidR="003C0038" w:rsidRDefault="003C0038" w:rsidP="003C0038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В ваши конверты вложены две карточки: зелёная и красная.</w:t>
      </w:r>
      <w:r>
        <w:rPr>
          <w:rFonts w:ascii="Arial" w:hAnsi="Arial" w:cs="Arial"/>
          <w:i/>
          <w:color w:val="808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808000"/>
          <w:sz w:val="24"/>
          <w:szCs w:val="24"/>
        </w:rPr>
        <w:t>Если вам понравился мой мастер – класс и вы</w:t>
      </w:r>
      <w:r>
        <w:rPr>
          <w:rFonts w:ascii="Arial" w:hAnsi="Arial" w:cs="Arial"/>
          <w:b w:val="0"/>
          <w:sz w:val="24"/>
          <w:szCs w:val="24"/>
        </w:rPr>
        <w:t xml:space="preserve"> будете это использовать в своей работе – покажите мне зелёную карточку. Ну а если это всё вас совсем не тронуло – покажите красную карточку. </w:t>
      </w:r>
    </w:p>
    <w:p w:rsidR="003C0038" w:rsidRDefault="003C0038" w:rsidP="003C0038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>
        <w:rPr>
          <w:rFonts w:ascii="Arial" w:hAnsi="Arial" w:cs="Arial"/>
          <w:b w:val="0"/>
          <w:noProof/>
          <w:sz w:val="24"/>
          <w:szCs w:val="24"/>
        </w:rPr>
        <w:t xml:space="preserve">           </w:t>
      </w:r>
    </w:p>
    <w:p w:rsidR="003C0038" w:rsidRDefault="003C0038" w:rsidP="003C0038">
      <w:pPr>
        <w:pStyle w:val="14"/>
        <w:rPr>
          <w:rFonts w:ascii="Arial" w:hAnsi="Arial" w:cs="Arial"/>
          <w:b/>
          <w:i/>
          <w:sz w:val="24"/>
          <w:szCs w:val="24"/>
        </w:rPr>
      </w:pPr>
    </w:p>
    <w:p w:rsidR="000B4845" w:rsidRDefault="000B4845"/>
    <w:sectPr w:rsidR="000B4845" w:rsidSect="000B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0849"/>
    <w:multiLevelType w:val="multilevel"/>
    <w:tmpl w:val="0A2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33E75"/>
    <w:multiLevelType w:val="multilevel"/>
    <w:tmpl w:val="A52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928A4"/>
    <w:multiLevelType w:val="multilevel"/>
    <w:tmpl w:val="A352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38"/>
    <w:rsid w:val="000B4845"/>
    <w:rsid w:val="003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C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3C0038"/>
    <w:pPr>
      <w:spacing w:before="100" w:beforeAutospacing="1" w:after="100" w:afterAutospacing="1"/>
    </w:pPr>
  </w:style>
  <w:style w:type="paragraph" w:customStyle="1" w:styleId="14">
    <w:name w:val="Стиль 14 пт"/>
    <w:basedOn w:val="a"/>
    <w:rsid w:val="003C0038"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styleId="a4">
    <w:name w:val="Emphasis"/>
    <w:basedOn w:val="a0"/>
    <w:qFormat/>
    <w:rsid w:val="003C00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2012-04-02T19:36:00Z</dcterms:created>
  <dcterms:modified xsi:type="dcterms:W3CDTF">2012-04-02T19:37:00Z</dcterms:modified>
</cp:coreProperties>
</file>