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77" w:rsidRDefault="00257A77" w:rsidP="00257A7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Становление читательской деятельности младшего школьника.</w:t>
      </w:r>
    </w:p>
    <w:p w:rsidR="00257A77" w:rsidRDefault="00257A77" w:rsidP="00257A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Книга?  Книга… </w:t>
      </w:r>
      <w:proofErr w:type="gramStart"/>
      <w:r>
        <w:rPr>
          <w:b/>
          <w:sz w:val="28"/>
          <w:szCs w:val="28"/>
        </w:rPr>
        <w:t>Книга</w:t>
      </w:r>
      <w:proofErr w:type="gramEnd"/>
      <w:r>
        <w:rPr>
          <w:b/>
          <w:sz w:val="28"/>
          <w:szCs w:val="28"/>
        </w:rPr>
        <w:t>!</w:t>
      </w:r>
    </w:p>
    <w:p w:rsidR="00257A77" w:rsidRDefault="00257A77" w:rsidP="00257A77">
      <w:pPr>
        <w:rPr>
          <w:b/>
          <w:sz w:val="28"/>
          <w:szCs w:val="28"/>
        </w:rPr>
      </w:pPr>
    </w:p>
    <w:p w:rsidR="00257A77" w:rsidRDefault="00257A77" w:rsidP="00257A77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</w:t>
      </w:r>
      <w:r>
        <w:rPr>
          <w:b/>
          <w:i/>
          <w:sz w:val="28"/>
          <w:szCs w:val="28"/>
        </w:rPr>
        <w:t xml:space="preserve">Концепция учителя начальных классов                        </w:t>
      </w:r>
    </w:p>
    <w:p w:rsidR="00257A77" w:rsidRDefault="00257A77" w:rsidP="00257A7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МОУ    « </w:t>
      </w:r>
      <w:proofErr w:type="spellStart"/>
      <w:r>
        <w:rPr>
          <w:b/>
          <w:i/>
          <w:sz w:val="28"/>
          <w:szCs w:val="28"/>
        </w:rPr>
        <w:t>Кингисеппская</w:t>
      </w:r>
      <w:proofErr w:type="spellEnd"/>
      <w:r>
        <w:rPr>
          <w:b/>
          <w:i/>
          <w:sz w:val="28"/>
          <w:szCs w:val="28"/>
        </w:rPr>
        <w:t xml:space="preserve"> гимназия»</w:t>
      </w:r>
    </w:p>
    <w:p w:rsidR="00257A77" w:rsidRDefault="00257A77" w:rsidP="00257A7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</w:t>
      </w:r>
      <w:proofErr w:type="spellStart"/>
      <w:r>
        <w:rPr>
          <w:b/>
          <w:i/>
          <w:sz w:val="28"/>
          <w:szCs w:val="28"/>
        </w:rPr>
        <w:t>Писмарёвой</w:t>
      </w:r>
      <w:proofErr w:type="spellEnd"/>
      <w:r>
        <w:rPr>
          <w:b/>
          <w:i/>
          <w:sz w:val="28"/>
          <w:szCs w:val="28"/>
        </w:rPr>
        <w:t xml:space="preserve"> Н.В.</w:t>
      </w:r>
    </w:p>
    <w:p w:rsidR="00257A77" w:rsidRDefault="00257A77" w:rsidP="00257A77">
      <w:pPr>
        <w:rPr>
          <w:b/>
          <w:i/>
          <w:sz w:val="28"/>
          <w:szCs w:val="28"/>
        </w:rPr>
      </w:pPr>
    </w:p>
    <w:p w:rsidR="00257A77" w:rsidRDefault="00257A77" w:rsidP="00257A7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257A77" w:rsidRDefault="00257A77" w:rsidP="00257A77">
      <w:pPr>
        <w:rPr>
          <w:sz w:val="28"/>
          <w:szCs w:val="28"/>
        </w:rPr>
      </w:pPr>
      <w:r>
        <w:rPr>
          <w:sz w:val="28"/>
          <w:szCs w:val="28"/>
        </w:rPr>
        <w:t>1.Обоснование выбора темы</w:t>
      </w:r>
    </w:p>
    <w:p w:rsidR="00257A77" w:rsidRDefault="00257A77" w:rsidP="00257A77">
      <w:pPr>
        <w:rPr>
          <w:sz w:val="28"/>
          <w:szCs w:val="28"/>
        </w:rPr>
      </w:pPr>
      <w:r>
        <w:rPr>
          <w:sz w:val="28"/>
          <w:szCs w:val="28"/>
        </w:rPr>
        <w:t>2. Цель работы</w:t>
      </w:r>
    </w:p>
    <w:p w:rsidR="00257A77" w:rsidRDefault="00257A77" w:rsidP="00257A77">
      <w:pPr>
        <w:rPr>
          <w:sz w:val="28"/>
          <w:szCs w:val="28"/>
        </w:rPr>
      </w:pPr>
      <w:r>
        <w:rPr>
          <w:sz w:val="28"/>
          <w:szCs w:val="28"/>
        </w:rPr>
        <w:t>3. Научная основа</w:t>
      </w:r>
    </w:p>
    <w:p w:rsidR="00257A77" w:rsidRDefault="00257A77" w:rsidP="00257A77">
      <w:pPr>
        <w:rPr>
          <w:sz w:val="28"/>
          <w:szCs w:val="28"/>
        </w:rPr>
      </w:pPr>
      <w:r>
        <w:rPr>
          <w:sz w:val="28"/>
          <w:szCs w:val="28"/>
        </w:rPr>
        <w:t>4. За рамками учебника… Авторские разработки.</w:t>
      </w:r>
    </w:p>
    <w:p w:rsidR="00257A77" w:rsidRDefault="00257A77" w:rsidP="00257A77">
      <w:pPr>
        <w:rPr>
          <w:sz w:val="28"/>
          <w:szCs w:val="28"/>
        </w:rPr>
      </w:pPr>
      <w:r>
        <w:rPr>
          <w:sz w:val="28"/>
          <w:szCs w:val="28"/>
        </w:rPr>
        <w:t>5.Этапы работы с книгой (текстом)</w:t>
      </w:r>
    </w:p>
    <w:p w:rsidR="00257A77" w:rsidRDefault="00257A77" w:rsidP="00257A77">
      <w:pPr>
        <w:rPr>
          <w:sz w:val="28"/>
          <w:szCs w:val="28"/>
        </w:rPr>
      </w:pPr>
      <w:r>
        <w:rPr>
          <w:sz w:val="28"/>
          <w:szCs w:val="28"/>
        </w:rPr>
        <w:t>6. Типы упражнений по формированию читательских умений</w:t>
      </w:r>
    </w:p>
    <w:p w:rsidR="00257A77" w:rsidRDefault="00257A77" w:rsidP="00257A77">
      <w:pPr>
        <w:rPr>
          <w:sz w:val="28"/>
          <w:szCs w:val="28"/>
        </w:rPr>
      </w:pPr>
      <w:r>
        <w:rPr>
          <w:sz w:val="28"/>
          <w:szCs w:val="28"/>
        </w:rPr>
        <w:t xml:space="preserve">7. Мониторинг качества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читательским умениям</w:t>
      </w:r>
    </w:p>
    <w:p w:rsidR="00257A77" w:rsidRDefault="00257A77" w:rsidP="00257A77">
      <w:pPr>
        <w:rPr>
          <w:sz w:val="28"/>
          <w:szCs w:val="28"/>
        </w:rPr>
      </w:pPr>
      <w:r>
        <w:rPr>
          <w:sz w:val="28"/>
          <w:szCs w:val="28"/>
        </w:rPr>
        <w:t>8. Не только уроки…</w:t>
      </w:r>
    </w:p>
    <w:p w:rsidR="00257A77" w:rsidRDefault="00257A77" w:rsidP="00257A77">
      <w:pPr>
        <w:rPr>
          <w:sz w:val="28"/>
          <w:szCs w:val="28"/>
        </w:rPr>
      </w:pPr>
      <w:r>
        <w:rPr>
          <w:sz w:val="28"/>
          <w:szCs w:val="28"/>
        </w:rPr>
        <w:t>9. Библиография</w:t>
      </w:r>
    </w:p>
    <w:p w:rsidR="00257A77" w:rsidRDefault="00257A77" w:rsidP="00257A77">
      <w:pPr>
        <w:rPr>
          <w:sz w:val="28"/>
          <w:szCs w:val="28"/>
        </w:rPr>
      </w:pPr>
      <w:r>
        <w:rPr>
          <w:sz w:val="28"/>
          <w:szCs w:val="28"/>
        </w:rPr>
        <w:t>10. Практическая часть (Конспекты занятий)</w:t>
      </w:r>
    </w:p>
    <w:p w:rsidR="00257A77" w:rsidRDefault="00257A77" w:rsidP="00257A77">
      <w:pPr>
        <w:rPr>
          <w:i/>
          <w:sz w:val="28"/>
          <w:szCs w:val="28"/>
        </w:rPr>
      </w:pPr>
    </w:p>
    <w:p w:rsidR="00257A77" w:rsidRDefault="00257A77" w:rsidP="00257A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Одна из причин духовной пустоты -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7A77" w:rsidRDefault="00257A77" w:rsidP="00257A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отсутствие предметного чтения, </w:t>
      </w:r>
    </w:p>
    <w:p w:rsidR="00257A77" w:rsidRDefault="00257A77" w:rsidP="00257A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которое захватывает ум и сердце,    </w:t>
      </w:r>
    </w:p>
    <w:p w:rsidR="00257A77" w:rsidRDefault="00257A77" w:rsidP="00257A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вызывает раздумья об окружающем                                            </w:t>
      </w:r>
    </w:p>
    <w:p w:rsidR="00257A77" w:rsidRDefault="00257A77" w:rsidP="00257A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gramStart"/>
      <w:r>
        <w:rPr>
          <w:sz w:val="28"/>
          <w:szCs w:val="28"/>
        </w:rPr>
        <w:t>мире</w:t>
      </w:r>
      <w:proofErr w:type="gramEnd"/>
      <w:r>
        <w:rPr>
          <w:sz w:val="28"/>
          <w:szCs w:val="28"/>
        </w:rPr>
        <w:t xml:space="preserve"> и самом себе.</w:t>
      </w:r>
    </w:p>
    <w:p w:rsidR="00257A77" w:rsidRDefault="00257A77" w:rsidP="00257A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В.А.Сухомлинский  </w:t>
      </w:r>
    </w:p>
    <w:p w:rsidR="00257A77" w:rsidRDefault="00257A77" w:rsidP="00257A77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1. Обоснование выбора темы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257A77" w:rsidRDefault="00257A77" w:rsidP="00257A77">
      <w:pPr>
        <w:rPr>
          <w:i/>
          <w:sz w:val="28"/>
          <w:szCs w:val="28"/>
        </w:rPr>
      </w:pPr>
    </w:p>
    <w:p w:rsidR="00257A77" w:rsidRDefault="00257A77" w:rsidP="00257A77">
      <w:pPr>
        <w:rPr>
          <w:sz w:val="28"/>
          <w:szCs w:val="28"/>
        </w:rPr>
      </w:pPr>
      <w:r>
        <w:rPr>
          <w:sz w:val="28"/>
          <w:szCs w:val="28"/>
        </w:rPr>
        <w:t xml:space="preserve">           Начальная школа – исток, начало обучения. Берёшь из маминых рук доверчивую ладошку малыша и понимаешь всю глубину своей ответственности перед обществом.</w:t>
      </w:r>
    </w:p>
    <w:p w:rsidR="00257A77" w:rsidRDefault="00257A77" w:rsidP="00257A77">
      <w:pPr>
        <w:rPr>
          <w:sz w:val="28"/>
          <w:szCs w:val="28"/>
        </w:rPr>
      </w:pPr>
      <w:r>
        <w:rPr>
          <w:sz w:val="28"/>
          <w:szCs w:val="28"/>
        </w:rPr>
        <w:t xml:space="preserve">          Я убеждена, что, формируя внутренний мир ребёнка, необходимо ориентироваться на общечеловеческие ценности: ЖИЗНЬ, ДОБРО, ПОЗНАНИЕ, ТРУД, МИЛОСЕРДИЕ, ИСТИНА, ЧЕЛОВЕЧНОСТЬ…</w:t>
      </w:r>
    </w:p>
    <w:p w:rsidR="00257A77" w:rsidRDefault="00257A77" w:rsidP="00257A77">
      <w:pPr>
        <w:rPr>
          <w:sz w:val="28"/>
          <w:szCs w:val="28"/>
        </w:rPr>
      </w:pPr>
      <w:r>
        <w:rPr>
          <w:sz w:val="28"/>
          <w:szCs w:val="28"/>
        </w:rPr>
        <w:t xml:space="preserve">Именно поэтому мне близка идея Ш. </w:t>
      </w:r>
      <w:proofErr w:type="spellStart"/>
      <w:r>
        <w:rPr>
          <w:sz w:val="28"/>
          <w:szCs w:val="28"/>
        </w:rPr>
        <w:t>Амонашвили</w:t>
      </w:r>
      <w:proofErr w:type="spellEnd"/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гуманная педагогика</w:t>
      </w:r>
      <w:r>
        <w:rPr>
          <w:sz w:val="28"/>
          <w:szCs w:val="28"/>
        </w:rPr>
        <w:t xml:space="preserve"> – педагогика доброго, человечного, понимающего учителя и воспитателя. </w:t>
      </w:r>
    </w:p>
    <w:p w:rsidR="00257A77" w:rsidRDefault="00257A77" w:rsidP="00257A7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Взаимоотношения с учениками строю на основе сформулированных Ш. </w:t>
      </w:r>
      <w:proofErr w:type="spellStart"/>
      <w:r>
        <w:rPr>
          <w:sz w:val="28"/>
          <w:szCs w:val="28"/>
        </w:rPr>
        <w:t>Амонашвили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руководящих принципов учителя: </w:t>
      </w:r>
    </w:p>
    <w:p w:rsidR="00257A77" w:rsidRDefault="00257A77" w:rsidP="00257A7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tbl>
      <w:tblPr>
        <w:tblStyle w:val="a3"/>
        <w:tblW w:w="0" w:type="auto"/>
        <w:tblInd w:w="0" w:type="dxa"/>
        <w:tblLook w:val="01E0"/>
      </w:tblPr>
      <w:tblGrid>
        <w:gridCol w:w="9571"/>
      </w:tblGrid>
      <w:tr w:rsidR="00257A77" w:rsidTr="00257A7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принцип очеловечивания среды вокруг ребёнка</w:t>
            </w:r>
          </w:p>
        </w:tc>
      </w:tr>
      <w:tr w:rsidR="00257A77" w:rsidTr="00257A7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принцип уважения личности ребёнка</w:t>
            </w:r>
          </w:p>
        </w:tc>
      </w:tr>
      <w:tr w:rsidR="00257A77" w:rsidTr="00257A7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принцип терпения в становлении ребёнка</w:t>
            </w:r>
          </w:p>
        </w:tc>
      </w:tr>
    </w:tbl>
    <w:p w:rsidR="00257A77" w:rsidRDefault="00257A77" w:rsidP="00257A77">
      <w:pPr>
        <w:rPr>
          <w:sz w:val="28"/>
          <w:szCs w:val="28"/>
        </w:rPr>
      </w:pPr>
    </w:p>
    <w:p w:rsidR="00257A77" w:rsidRDefault="00257A77" w:rsidP="00257A77">
      <w:pPr>
        <w:rPr>
          <w:sz w:val="28"/>
          <w:szCs w:val="28"/>
        </w:rPr>
      </w:pPr>
      <w:r>
        <w:rPr>
          <w:sz w:val="28"/>
          <w:szCs w:val="28"/>
        </w:rPr>
        <w:t>Я считаю, что первостепенное значение в « очеловечивании» среды, воспитании личности принадлежит предметам гуманитарного цикла.</w:t>
      </w:r>
    </w:p>
    <w:p w:rsidR="00257A77" w:rsidRDefault="00257A77" w:rsidP="00257A7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Гуманность, гуманный, гуманитарный – слова одного корня (лат.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Humanus</w:t>
      </w:r>
      <w:proofErr w:type="spellEnd"/>
      <w:r w:rsidRPr="00257A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>человечный)</w:t>
      </w:r>
    </w:p>
    <w:p w:rsidR="00257A77" w:rsidRDefault="00257A77" w:rsidP="00257A7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Ведущим среди этих предметов, на мой взгляд, является литературное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чтение. </w:t>
      </w:r>
    </w:p>
    <w:p w:rsidR="00257A77" w:rsidRDefault="00257A77" w:rsidP="00257A7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Социологи рассматривают чтение как «чуткий, надёжный индикатор состояния общества». </w:t>
      </w:r>
      <w:r>
        <w:rPr>
          <w:b/>
          <w:sz w:val="28"/>
          <w:szCs w:val="28"/>
        </w:rPr>
        <w:t>Только читающее общество является обществом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мыслящим. </w:t>
      </w:r>
    </w:p>
    <w:p w:rsidR="00257A77" w:rsidRDefault="00257A77" w:rsidP="00257A77">
      <w:pPr>
        <w:rPr>
          <w:sz w:val="28"/>
          <w:szCs w:val="28"/>
        </w:rPr>
      </w:pPr>
      <w:r>
        <w:rPr>
          <w:sz w:val="28"/>
          <w:szCs w:val="28"/>
        </w:rPr>
        <w:t xml:space="preserve">Всем очевидно, что компьютер и телевидение заменили многим детям общение с книгами. Всё чаще мы, учителя, сетуем, что растёт </w:t>
      </w:r>
      <w:proofErr w:type="spellStart"/>
      <w:r>
        <w:rPr>
          <w:b/>
          <w:sz w:val="28"/>
          <w:szCs w:val="28"/>
        </w:rPr>
        <w:t>нечитающее</w:t>
      </w:r>
      <w:proofErr w:type="spellEnd"/>
      <w:r>
        <w:rPr>
          <w:b/>
          <w:sz w:val="28"/>
          <w:szCs w:val="28"/>
        </w:rPr>
        <w:t xml:space="preserve"> поколение,</w:t>
      </w:r>
      <w:r>
        <w:rPr>
          <w:sz w:val="28"/>
          <w:szCs w:val="28"/>
        </w:rPr>
        <w:t xml:space="preserve"> а это ведёт к духовной бедности ребят. Ведь именно книга фиксирует, хранит и передаёт читателям опыт, накопленный поколениями. </w:t>
      </w:r>
    </w:p>
    <w:p w:rsidR="00257A77" w:rsidRDefault="00257A77" w:rsidP="00257A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Эта проблема и определила </w:t>
      </w:r>
      <w:r>
        <w:rPr>
          <w:b/>
          <w:sz w:val="28"/>
          <w:szCs w:val="28"/>
        </w:rPr>
        <w:t>приоритетное направление</w:t>
      </w:r>
      <w:r>
        <w:rPr>
          <w:sz w:val="28"/>
          <w:szCs w:val="28"/>
        </w:rPr>
        <w:t xml:space="preserve"> моей работы:</w:t>
      </w:r>
    </w:p>
    <w:p w:rsidR="00257A77" w:rsidRDefault="00257A77" w:rsidP="00257A77">
      <w:pPr>
        <w:rPr>
          <w:sz w:val="28"/>
          <w:szCs w:val="28"/>
        </w:rPr>
      </w:pPr>
      <w:r>
        <w:rPr>
          <w:sz w:val="28"/>
          <w:szCs w:val="28"/>
        </w:rPr>
        <w:t>обогащение духовного мира ребёнка посредством введения его в круг истинной литературы на основе становления у учащихся читательской деятельности.  Образно говоря, нужно слить воедино два мира: мир литературы и мир её читателей.</w:t>
      </w:r>
    </w:p>
    <w:p w:rsidR="00257A77" w:rsidRDefault="00257A77" w:rsidP="00257A77">
      <w:pPr>
        <w:rPr>
          <w:sz w:val="28"/>
          <w:szCs w:val="28"/>
        </w:rPr>
      </w:pPr>
    </w:p>
    <w:p w:rsidR="00257A77" w:rsidRDefault="00257A77" w:rsidP="00257A77">
      <w:pPr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2. Цель работы:</w:t>
      </w:r>
    </w:p>
    <w:p w:rsidR="00257A77" w:rsidRDefault="00257A77" w:rsidP="00257A77">
      <w:pPr>
        <w:rPr>
          <w:sz w:val="28"/>
          <w:szCs w:val="28"/>
        </w:rPr>
      </w:pPr>
      <w:r>
        <w:rPr>
          <w:sz w:val="28"/>
          <w:szCs w:val="28"/>
        </w:rPr>
        <w:t>сформировать тип правильной читательской деятельности,</w:t>
      </w:r>
    </w:p>
    <w:p w:rsidR="00257A77" w:rsidRDefault="00257A77" w:rsidP="00257A77">
      <w:pPr>
        <w:rPr>
          <w:sz w:val="28"/>
          <w:szCs w:val="28"/>
        </w:rPr>
      </w:pPr>
      <w:r>
        <w:rPr>
          <w:sz w:val="28"/>
          <w:szCs w:val="28"/>
        </w:rPr>
        <w:t>читательскую самостоятельность младшего школьника.</w:t>
      </w:r>
    </w:p>
    <w:p w:rsidR="00257A77" w:rsidRDefault="00257A77" w:rsidP="00257A77">
      <w:pPr>
        <w:rPr>
          <w:sz w:val="28"/>
          <w:szCs w:val="28"/>
        </w:rPr>
      </w:pPr>
    </w:p>
    <w:p w:rsidR="00257A77" w:rsidRDefault="00257A77" w:rsidP="00257A7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3. Научная основа.</w:t>
      </w:r>
    </w:p>
    <w:p w:rsidR="00257A77" w:rsidRDefault="00257A77" w:rsidP="00257A7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Чему и как надо учить младших школьников, формируя их как читателей? Как организовать обучение, чтобы ответить на важный детский вопрос: «Зачем люди читают и нужно ли читать мне?»</w:t>
      </w:r>
    </w:p>
    <w:p w:rsidR="00257A77" w:rsidRDefault="00257A77" w:rsidP="00257A77">
      <w:pPr>
        <w:rPr>
          <w:sz w:val="28"/>
          <w:szCs w:val="28"/>
        </w:rPr>
      </w:pPr>
      <w:r>
        <w:rPr>
          <w:sz w:val="28"/>
          <w:szCs w:val="28"/>
        </w:rPr>
        <w:t xml:space="preserve">Ответы на эти вопросы я нашла в трудах доктора педагогических наук, профессора Н.Н. </w:t>
      </w:r>
      <w:proofErr w:type="spellStart"/>
      <w:r>
        <w:rPr>
          <w:sz w:val="28"/>
          <w:szCs w:val="28"/>
        </w:rPr>
        <w:t>Светловской</w:t>
      </w:r>
      <w:proofErr w:type="spellEnd"/>
      <w:r>
        <w:rPr>
          <w:sz w:val="28"/>
          <w:szCs w:val="28"/>
        </w:rPr>
        <w:t>. Автор  подчёркивает, что время – конец ХХ – начало ХХ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 xml:space="preserve"> века – требует учить детей не чтению вообще (чтению-раскодированию графических знаков), а так называемому </w:t>
      </w:r>
      <w:r>
        <w:rPr>
          <w:b/>
          <w:sz w:val="28"/>
          <w:szCs w:val="28"/>
        </w:rPr>
        <w:t>творческому чтению, чтению-общению</w:t>
      </w:r>
      <w:r>
        <w:rPr>
          <w:sz w:val="28"/>
          <w:szCs w:val="28"/>
        </w:rPr>
        <w:t xml:space="preserve"> с собеседником-книгой сознательно избранному </w:t>
      </w:r>
      <w:r>
        <w:rPr>
          <w:b/>
          <w:sz w:val="28"/>
          <w:szCs w:val="28"/>
        </w:rPr>
        <w:t>ребёнком-читателем для себя</w:t>
      </w:r>
      <w:r>
        <w:rPr>
          <w:sz w:val="28"/>
          <w:szCs w:val="28"/>
        </w:rPr>
        <w:t xml:space="preserve"> из круга всех других возможных собеседников-книг.</w:t>
      </w:r>
    </w:p>
    <w:p w:rsidR="00257A77" w:rsidRDefault="00257A77" w:rsidP="00257A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В работе опираюсь на научную теорию формирования типа правильной читательской деятельности </w:t>
      </w:r>
      <w:proofErr w:type="spellStart"/>
      <w:r>
        <w:rPr>
          <w:bCs/>
          <w:sz w:val="28"/>
          <w:szCs w:val="28"/>
        </w:rPr>
        <w:t>Н.Н.Светловской</w:t>
      </w:r>
      <w:proofErr w:type="spellEnd"/>
      <w:r>
        <w:rPr>
          <w:bCs/>
          <w:sz w:val="28"/>
          <w:szCs w:val="28"/>
        </w:rPr>
        <w:t>.</w:t>
      </w:r>
    </w:p>
    <w:p w:rsidR="00257A77" w:rsidRDefault="00257A77" w:rsidP="00257A77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Законы становления читателя:</w:t>
      </w:r>
    </w:p>
    <w:p w:rsidR="00257A77" w:rsidRDefault="00257A77" w:rsidP="00257A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(По Н.Н. </w:t>
      </w:r>
      <w:proofErr w:type="spellStart"/>
      <w:r>
        <w:rPr>
          <w:bCs/>
          <w:sz w:val="28"/>
          <w:szCs w:val="28"/>
        </w:rPr>
        <w:t>Светловской</w:t>
      </w:r>
      <w:proofErr w:type="spellEnd"/>
      <w:r>
        <w:rPr>
          <w:bCs/>
          <w:sz w:val="28"/>
          <w:szCs w:val="28"/>
        </w:rPr>
        <w:t>)</w:t>
      </w:r>
    </w:p>
    <w:p w:rsidR="00257A77" w:rsidRDefault="00257A77" w:rsidP="00257A77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1  Закон знания книг</w:t>
      </w:r>
    </w:p>
    <w:p w:rsidR="00257A77" w:rsidRDefault="00257A77" w:rsidP="00257A77">
      <w:pPr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Cs/>
          <w:i/>
          <w:iCs/>
          <w:sz w:val="28"/>
          <w:szCs w:val="28"/>
        </w:rPr>
        <w:t xml:space="preserve">Знание книг всегда </w:t>
      </w:r>
      <w:proofErr w:type="gramStart"/>
      <w:r>
        <w:rPr>
          <w:bCs/>
          <w:i/>
          <w:iCs/>
          <w:sz w:val="28"/>
          <w:szCs w:val="28"/>
        </w:rPr>
        <w:t>и</w:t>
      </w:r>
      <w:proofErr w:type="gramEnd"/>
      <w:r>
        <w:rPr>
          <w:bCs/>
          <w:i/>
          <w:iCs/>
          <w:sz w:val="28"/>
          <w:szCs w:val="28"/>
        </w:rPr>
        <w:t xml:space="preserve"> безусловно есть полноценная основа, надёжная  гарантия и объективный показатель читательской самостоятельности </w:t>
      </w:r>
    </w:p>
    <w:p w:rsidR="00257A77" w:rsidRDefault="00257A77" w:rsidP="00257A77">
      <w:pPr>
        <w:rPr>
          <w:b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  <w:t>2</w:t>
      </w:r>
      <w:r>
        <w:rPr>
          <w:i/>
          <w:iCs/>
          <w:sz w:val="28"/>
          <w:szCs w:val="28"/>
          <w:u w:val="single"/>
        </w:rPr>
        <w:t xml:space="preserve">   </w:t>
      </w:r>
      <w:r>
        <w:rPr>
          <w:bCs/>
          <w:sz w:val="28"/>
          <w:szCs w:val="28"/>
          <w:u w:val="single"/>
        </w:rPr>
        <w:t xml:space="preserve">Закон </w:t>
      </w:r>
      <w:proofErr w:type="spellStart"/>
      <w:r>
        <w:rPr>
          <w:bCs/>
          <w:sz w:val="28"/>
          <w:szCs w:val="28"/>
          <w:u w:val="single"/>
        </w:rPr>
        <w:t>деятельностного</w:t>
      </w:r>
      <w:proofErr w:type="spellEnd"/>
      <w:r>
        <w:rPr>
          <w:bCs/>
          <w:sz w:val="28"/>
          <w:szCs w:val="28"/>
          <w:u w:val="single"/>
        </w:rPr>
        <w:t xml:space="preserve"> формирования читательской культуры  </w:t>
      </w:r>
    </w:p>
    <w:p w:rsidR="00257A77" w:rsidRDefault="00257A77" w:rsidP="00257A77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      </w:t>
      </w:r>
      <w:proofErr w:type="gramStart"/>
      <w:r>
        <w:rPr>
          <w:bCs/>
          <w:i/>
          <w:iCs/>
          <w:sz w:val="28"/>
          <w:szCs w:val="28"/>
        </w:rPr>
        <w:t xml:space="preserve">Гарантированно основы читательской культуры формируются только путём непосредственной целенаправленной деятельности </w:t>
      </w:r>
      <w:r>
        <w:rPr>
          <w:bCs/>
          <w:i/>
          <w:iCs/>
          <w:sz w:val="28"/>
          <w:szCs w:val="28"/>
        </w:rPr>
        <w:lastRenderedPageBreak/>
        <w:t>обучающихся с книгой и среди книг.</w:t>
      </w:r>
      <w:proofErr w:type="gramEnd"/>
      <w:r>
        <w:rPr>
          <w:bCs/>
          <w:i/>
          <w:iCs/>
          <w:sz w:val="28"/>
          <w:szCs w:val="28"/>
        </w:rPr>
        <w:t xml:space="preserve"> Учим чтению – общению с собеседником – книгой.</w:t>
      </w:r>
    </w:p>
    <w:p w:rsidR="00257A77" w:rsidRDefault="00257A77" w:rsidP="00257A77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3</w:t>
      </w:r>
      <w:r>
        <w:rPr>
          <w:bCs/>
          <w:i/>
          <w:i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Закон провоцирования обучением нежелания читать</w:t>
      </w:r>
    </w:p>
    <w:p w:rsidR="00257A77" w:rsidRDefault="00257A77" w:rsidP="00257A77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</w:t>
      </w:r>
      <w:r>
        <w:rPr>
          <w:bCs/>
          <w:i/>
          <w:iCs/>
          <w:sz w:val="28"/>
          <w:szCs w:val="28"/>
        </w:rPr>
        <w:tab/>
        <w:t xml:space="preserve">Нежелание читать есть объективное следствие обучения младших школьников отдельным читательским умениям без одновременной реализации установки на пробуждение и формирование у них читательской самостоятельности. Если не сформированы внутренние мотивы, побуждающие человека обращаться в мир книг, он не будет читать без нажима со стороны.             </w:t>
      </w:r>
    </w:p>
    <w:p w:rsidR="00257A77" w:rsidRDefault="00257A77" w:rsidP="00257A77"/>
    <w:p w:rsidR="00257A77" w:rsidRDefault="00257A77" w:rsidP="00257A7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линии</w:t>
      </w:r>
    </w:p>
    <w:p w:rsidR="00257A77" w:rsidRDefault="00257A77" w:rsidP="00257A77">
      <w:pPr>
        <w:rPr>
          <w:b/>
          <w:sz w:val="28"/>
          <w:szCs w:val="28"/>
        </w:rPr>
      </w:pPr>
    </w:p>
    <w:tbl>
      <w:tblPr>
        <w:tblW w:w="9540" w:type="dxa"/>
        <w:tblCellSpacing w:w="0" w:type="dxa"/>
        <w:tblInd w:w="-315" w:type="dxa"/>
        <w:tblCellMar>
          <w:left w:w="0" w:type="dxa"/>
          <w:right w:w="0" w:type="dxa"/>
        </w:tblCellMar>
        <w:tblLook w:val="04A0"/>
      </w:tblPr>
      <w:tblGrid>
        <w:gridCol w:w="3997"/>
        <w:gridCol w:w="5543"/>
      </w:tblGrid>
      <w:tr w:rsidR="00257A77" w:rsidTr="00257A77">
        <w:trPr>
          <w:trHeight w:val="765"/>
          <w:tblCellSpacing w:w="0" w:type="dxa"/>
        </w:trPr>
        <w:tc>
          <w:tcPr>
            <w:tcW w:w="399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u w:val="single"/>
              </w:rPr>
              <w:t>Мотивационная</w:t>
            </w:r>
            <w:r>
              <w:rPr>
                <w:bCs/>
                <w:i/>
                <w:iCs/>
                <w:sz w:val="28"/>
                <w:szCs w:val="28"/>
              </w:rPr>
              <w:t xml:space="preserve"> сторона читательской деятельности</w:t>
            </w:r>
            <w:r>
              <w:rPr>
                <w:bCs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55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Формирование устойчивого желания читать доступную возрасту литературу</w:t>
            </w:r>
          </w:p>
        </w:tc>
      </w:tr>
      <w:tr w:rsidR="00257A77" w:rsidTr="00257A77">
        <w:trPr>
          <w:trHeight w:val="690"/>
          <w:tblCellSpacing w:w="0" w:type="dxa"/>
        </w:trPr>
        <w:tc>
          <w:tcPr>
            <w:tcW w:w="39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u w:val="single"/>
              </w:rPr>
              <w:t>Техническая</w:t>
            </w:r>
            <w:r>
              <w:rPr>
                <w:bCs/>
                <w:i/>
                <w:iCs/>
                <w:sz w:val="28"/>
                <w:szCs w:val="28"/>
                <w:u w:val="single"/>
              </w:rPr>
              <w:t xml:space="preserve"> основа</w:t>
            </w:r>
            <w:r>
              <w:rPr>
                <w:bCs/>
                <w:i/>
                <w:iCs/>
                <w:sz w:val="28"/>
                <w:szCs w:val="28"/>
              </w:rPr>
              <w:t xml:space="preserve"> процесса    чтения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Совершенствование навыков чтения: сознательности, правильности, беглости, выразительности</w:t>
            </w:r>
          </w:p>
        </w:tc>
      </w:tr>
      <w:tr w:rsidR="00257A77" w:rsidTr="00257A77">
        <w:trPr>
          <w:trHeight w:val="690"/>
          <w:tblCellSpacing w:w="0" w:type="dxa"/>
        </w:trPr>
        <w:tc>
          <w:tcPr>
            <w:tcW w:w="39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u w:val="single"/>
              </w:rPr>
              <w:t>Содержательна</w:t>
            </w:r>
            <w:r>
              <w:rPr>
                <w:bCs/>
                <w:sz w:val="28"/>
                <w:szCs w:val="28"/>
              </w:rPr>
              <w:t>я</w:t>
            </w:r>
            <w:r>
              <w:rPr>
                <w:bCs/>
                <w:i/>
                <w:iCs/>
                <w:sz w:val="28"/>
                <w:szCs w:val="28"/>
              </w:rPr>
              <w:t xml:space="preserve"> сторона       чтения</w:t>
            </w:r>
            <w:r>
              <w:rPr>
                <w:bCs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Формирование способности к полноценному восприятию литературного произведения, понимания прочитанного</w:t>
            </w:r>
          </w:p>
        </w:tc>
      </w:tr>
      <w:tr w:rsidR="00257A77" w:rsidTr="00257A77">
        <w:trPr>
          <w:trHeight w:val="870"/>
          <w:tblCellSpacing w:w="0" w:type="dxa"/>
        </w:trPr>
        <w:tc>
          <w:tcPr>
            <w:tcW w:w="39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u w:val="single"/>
              </w:rPr>
              <w:t>Практическая</w:t>
            </w:r>
            <w:r>
              <w:rPr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>сторона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Обучение практическим умениям  работать с текстом, способам творческой интерпретации </w:t>
            </w:r>
            <w:proofErr w:type="gramStart"/>
            <w:r>
              <w:rPr>
                <w:bCs/>
                <w:sz w:val="28"/>
                <w:szCs w:val="28"/>
              </w:rPr>
              <w:t>прочитанного</w:t>
            </w:r>
            <w:proofErr w:type="gramEnd"/>
            <w:r>
              <w:rPr>
                <w:bCs/>
                <w:sz w:val="28"/>
                <w:szCs w:val="28"/>
              </w:rPr>
              <w:t>; практическим читательским умениям работать с книгой, выбирать книгу.</w:t>
            </w:r>
          </w:p>
        </w:tc>
      </w:tr>
      <w:tr w:rsidR="00257A77" w:rsidTr="00257A77">
        <w:trPr>
          <w:trHeight w:val="870"/>
          <w:tblCellSpacing w:w="0" w:type="dxa"/>
        </w:trPr>
        <w:tc>
          <w:tcPr>
            <w:tcW w:w="39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7A77" w:rsidRDefault="00257A77">
            <w:pPr>
              <w:rPr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Основы литературного развития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Знакомство с некоторыми </w:t>
            </w:r>
            <w:proofErr w:type="spellStart"/>
            <w:r>
              <w:rPr>
                <w:bCs/>
                <w:sz w:val="28"/>
                <w:szCs w:val="28"/>
              </w:rPr>
              <w:t>литератур</w:t>
            </w:r>
            <w:proofErr w:type="gramStart"/>
            <w:r>
              <w:rPr>
                <w:bCs/>
                <w:sz w:val="28"/>
                <w:szCs w:val="28"/>
              </w:rPr>
              <w:t>о</w:t>
            </w:r>
            <w:proofErr w:type="spellEnd"/>
            <w:r>
              <w:rPr>
                <w:bCs/>
                <w:sz w:val="28"/>
                <w:szCs w:val="28"/>
              </w:rPr>
              <w:t>-</w:t>
            </w:r>
            <w:proofErr w:type="gramEnd"/>
            <w:r>
              <w:rPr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bCs/>
                <w:sz w:val="28"/>
                <w:szCs w:val="28"/>
              </w:rPr>
              <w:t>ведческими</w:t>
            </w:r>
            <w:proofErr w:type="spellEnd"/>
            <w:r>
              <w:rPr>
                <w:bCs/>
                <w:sz w:val="28"/>
                <w:szCs w:val="28"/>
              </w:rPr>
              <w:t xml:space="preserve"> терминами;     обогащение читательского опыта ребёнка,   расширение читательского кругозора</w:t>
            </w:r>
          </w:p>
        </w:tc>
      </w:tr>
      <w:tr w:rsidR="00257A77" w:rsidTr="00257A77">
        <w:trPr>
          <w:trHeight w:val="780"/>
          <w:tblCellSpacing w:w="0" w:type="dxa"/>
        </w:trPr>
        <w:tc>
          <w:tcPr>
            <w:tcW w:w="399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u w:val="single"/>
              </w:rPr>
              <w:t>Эмоционально-эстетическая</w:t>
            </w:r>
            <w:r>
              <w:rPr>
                <w:bCs/>
                <w:i/>
                <w:iCs/>
                <w:sz w:val="28"/>
                <w:szCs w:val="28"/>
              </w:rPr>
              <w:t xml:space="preserve"> сторона чтения 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257A77" w:rsidRDefault="00257A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Воспитание нравственных качеств личности на основе </w:t>
            </w:r>
            <w:proofErr w:type="gramStart"/>
            <w:r>
              <w:rPr>
                <w:bCs/>
                <w:sz w:val="28"/>
                <w:szCs w:val="28"/>
              </w:rPr>
              <w:t>прочитанного</w:t>
            </w:r>
            <w:proofErr w:type="gramEnd"/>
          </w:p>
        </w:tc>
      </w:tr>
    </w:tbl>
    <w:p w:rsidR="00257A77" w:rsidRDefault="00257A77" w:rsidP="00257A77">
      <w:pPr>
        <w:rPr>
          <w:b/>
          <w:sz w:val="28"/>
          <w:szCs w:val="28"/>
        </w:rPr>
      </w:pPr>
    </w:p>
    <w:p w:rsidR="00257A77" w:rsidRDefault="00257A77" w:rsidP="00257A77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Основной метод обучения -  </w:t>
      </w:r>
      <w:r>
        <w:rPr>
          <w:b/>
          <w:bCs/>
          <w:sz w:val="28"/>
          <w:szCs w:val="28"/>
        </w:rPr>
        <w:t xml:space="preserve">метод чтения </w:t>
      </w:r>
      <w:proofErr w:type="gramStart"/>
      <w:r>
        <w:rPr>
          <w:b/>
          <w:bCs/>
          <w:sz w:val="28"/>
          <w:szCs w:val="28"/>
        </w:rPr>
        <w:t>–р</w:t>
      </w:r>
      <w:proofErr w:type="gramEnd"/>
      <w:r>
        <w:rPr>
          <w:b/>
          <w:bCs/>
          <w:sz w:val="28"/>
          <w:szCs w:val="28"/>
        </w:rPr>
        <w:t>ассматривания.</w:t>
      </w:r>
    </w:p>
    <w:p w:rsidR="00257A77" w:rsidRDefault="00257A77" w:rsidP="00257A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«Это наглядно – исследовательский способ организации читательской деятельности, открывающий перед учащимися кратчайший путь в содержание каждой конкретной книги через отражение и осознание единства текста и </w:t>
      </w:r>
      <w:proofErr w:type="spellStart"/>
      <w:r>
        <w:rPr>
          <w:bCs/>
          <w:sz w:val="28"/>
          <w:szCs w:val="28"/>
        </w:rPr>
        <w:t>внетекстовой</w:t>
      </w:r>
      <w:proofErr w:type="spellEnd"/>
      <w:r>
        <w:rPr>
          <w:bCs/>
          <w:sz w:val="28"/>
          <w:szCs w:val="28"/>
        </w:rPr>
        <w:t xml:space="preserve"> информации, в которой закодированы мысли и чувства автора литературного произведения, а через книгу – в мир человеческих чувств и мыслей – в мир книг»</w:t>
      </w:r>
    </w:p>
    <w:p w:rsidR="00257A77" w:rsidRDefault="00257A77" w:rsidP="00257A77">
      <w:pPr>
        <w:rPr>
          <w:bCs/>
          <w:sz w:val="28"/>
          <w:szCs w:val="28"/>
        </w:rPr>
      </w:pPr>
    </w:p>
    <w:p w:rsidR="00257A77" w:rsidRDefault="00257A77" w:rsidP="00257A77">
      <w:pPr>
        <w:rPr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4. За рамками учебника… Авторские разработки.</w:t>
      </w:r>
    </w:p>
    <w:p w:rsidR="00257A77" w:rsidRDefault="00257A77" w:rsidP="00257A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proofErr w:type="gramStart"/>
      <w:r>
        <w:rPr>
          <w:bCs/>
          <w:sz w:val="28"/>
          <w:szCs w:val="28"/>
        </w:rPr>
        <w:t xml:space="preserve">  Д</w:t>
      </w:r>
      <w:proofErr w:type="gramEnd"/>
      <w:r>
        <w:rPr>
          <w:bCs/>
          <w:sz w:val="28"/>
          <w:szCs w:val="28"/>
        </w:rPr>
        <w:t xml:space="preserve">ля занятий по подготовке детей к школе мной совместно с Малютиной    Н.П. разработан курс обучения  грамоте </w:t>
      </w:r>
      <w:r>
        <w:rPr>
          <w:bCs/>
          <w:sz w:val="28"/>
          <w:szCs w:val="28"/>
          <w:u w:val="single"/>
        </w:rPr>
        <w:t>«Сказочная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азбука».</w:t>
      </w:r>
      <w:r>
        <w:rPr>
          <w:bCs/>
          <w:sz w:val="28"/>
          <w:szCs w:val="28"/>
        </w:rPr>
        <w:t xml:space="preserve"> </w:t>
      </w:r>
    </w:p>
    <w:p w:rsidR="00257A77" w:rsidRDefault="00257A77" w:rsidP="00257A77">
      <w:pPr>
        <w:ind w:left="36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u w:val="single"/>
        </w:rPr>
        <w:lastRenderedPageBreak/>
        <w:t>Особенность:</w:t>
      </w:r>
      <w:r>
        <w:rPr>
          <w:bCs/>
          <w:iCs/>
          <w:sz w:val="28"/>
          <w:szCs w:val="28"/>
        </w:rPr>
        <w:t xml:space="preserve"> сюжет занятий задуман таким образом,  что каждую букву дети изучают вместе с литературным героем, имя которого начинается с этой буквы. Это позволяет ещё до школы ввести детей в мир книг.   </w:t>
      </w:r>
    </w:p>
    <w:p w:rsidR="00257A77" w:rsidRDefault="00257A77" w:rsidP="00257A77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2..В 1 классе продолжается наше путешествие в Книжное государство. Ближе и понятнее ребёнку детская поэзия. Я составила цикл поэтических занятий и литературных игр, ориентированных на творческое самовыражение ребёнка.</w:t>
      </w:r>
    </w:p>
    <w:p w:rsidR="00257A77" w:rsidRDefault="00257A77" w:rsidP="00257A77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У дедушки Дерева                                                                                               </w:t>
      </w:r>
    </w:p>
    <w:p w:rsidR="00257A77" w:rsidRDefault="00257A77" w:rsidP="00257A77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Добрые руки –</w:t>
      </w:r>
    </w:p>
    <w:p w:rsidR="00257A77" w:rsidRDefault="00257A77" w:rsidP="00257A77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Большие, зелёные, добрые руки.</w:t>
      </w:r>
    </w:p>
    <w:p w:rsidR="00257A77" w:rsidRDefault="00257A77" w:rsidP="00257A77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Этот удивительный образ Эммы </w:t>
      </w:r>
      <w:proofErr w:type="spellStart"/>
      <w:r>
        <w:rPr>
          <w:bCs/>
          <w:iCs/>
          <w:sz w:val="28"/>
          <w:szCs w:val="28"/>
        </w:rPr>
        <w:t>Мошковской</w:t>
      </w:r>
      <w:proofErr w:type="spellEnd"/>
      <w:r>
        <w:rPr>
          <w:bCs/>
          <w:iCs/>
          <w:sz w:val="28"/>
          <w:szCs w:val="28"/>
        </w:rPr>
        <w:t xml:space="preserve"> стал любимым для ребят наряду с другими замечательными героями. Вот лишь некоторые темы данного цикла занятий:</w:t>
      </w:r>
    </w:p>
    <w:p w:rsidR="00257A77" w:rsidRDefault="00257A77" w:rsidP="00257A77">
      <w:pPr>
        <w:numPr>
          <w:ilvl w:val="0"/>
          <w:numId w:val="2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Если я был бы маленький гном…</w:t>
      </w:r>
    </w:p>
    <w:p w:rsidR="00257A77" w:rsidRDefault="00257A77" w:rsidP="00257A77">
      <w:pPr>
        <w:numPr>
          <w:ilvl w:val="0"/>
          <w:numId w:val="2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Рифма </w:t>
      </w:r>
    </w:p>
    <w:p w:rsidR="00257A77" w:rsidRDefault="00257A77" w:rsidP="00257A77">
      <w:pPr>
        <w:numPr>
          <w:ilvl w:val="0"/>
          <w:numId w:val="2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Какая у кого песенка? (звукопись, звукоподражание)</w:t>
      </w:r>
    </w:p>
    <w:p w:rsidR="00257A77" w:rsidRDefault="00257A77" w:rsidP="00257A77">
      <w:pPr>
        <w:numPr>
          <w:ilvl w:val="0"/>
          <w:numId w:val="2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Путешествие в </w:t>
      </w:r>
      <w:proofErr w:type="spellStart"/>
      <w:r>
        <w:rPr>
          <w:bCs/>
          <w:iCs/>
          <w:sz w:val="28"/>
          <w:szCs w:val="28"/>
        </w:rPr>
        <w:t>Вообразилию</w:t>
      </w:r>
      <w:proofErr w:type="spellEnd"/>
    </w:p>
    <w:p w:rsidR="00257A77" w:rsidRDefault="00257A77" w:rsidP="00257A77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Именно через чтение-слушание, размышление, сопереживание и происходит обогащение души ребёнка.</w:t>
      </w:r>
    </w:p>
    <w:p w:rsidR="00257A77" w:rsidRDefault="00257A77" w:rsidP="00257A77">
      <w:pPr>
        <w:rPr>
          <w:bCs/>
          <w:iCs/>
          <w:sz w:val="28"/>
          <w:szCs w:val="28"/>
        </w:rPr>
      </w:pPr>
    </w:p>
    <w:p w:rsidR="00257A77" w:rsidRDefault="00257A77" w:rsidP="00257A77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5.Этапы работы с книгой (текстом)</w:t>
      </w:r>
    </w:p>
    <w:p w:rsidR="00257A77" w:rsidRDefault="00257A77" w:rsidP="00257A77">
      <w:pPr>
        <w:rPr>
          <w:b/>
          <w:bCs/>
          <w:iCs/>
          <w:sz w:val="28"/>
          <w:szCs w:val="28"/>
        </w:rPr>
      </w:pPr>
    </w:p>
    <w:tbl>
      <w:tblPr>
        <w:tblW w:w="9540" w:type="dxa"/>
        <w:tblCellSpacing w:w="0" w:type="dxa"/>
        <w:tblInd w:w="-315" w:type="dxa"/>
        <w:tblCellMar>
          <w:left w:w="0" w:type="dxa"/>
          <w:right w:w="0" w:type="dxa"/>
        </w:tblCellMar>
        <w:tblLook w:val="04A0"/>
      </w:tblPr>
      <w:tblGrid>
        <w:gridCol w:w="9540"/>
      </w:tblGrid>
      <w:tr w:rsidR="00257A77" w:rsidTr="00257A77">
        <w:trPr>
          <w:trHeight w:val="480"/>
          <w:tblCellSpacing w:w="0" w:type="dxa"/>
        </w:trPr>
        <w:tc>
          <w:tcPr>
            <w:tcW w:w="954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BDF53"/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Cs/>
                <w:sz w:val="28"/>
                <w:szCs w:val="28"/>
              </w:rPr>
              <w:t>Думаем над книгой до чтения. Антиципация</w:t>
            </w:r>
          </w:p>
        </w:tc>
      </w:tr>
      <w:tr w:rsidR="00257A77" w:rsidTr="00257A77">
        <w:trPr>
          <w:trHeight w:val="675"/>
          <w:tblCellSpacing w:w="0" w:type="dxa"/>
        </w:trPr>
        <w:tc>
          <w:tcPr>
            <w:tcW w:w="95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этап-этап, предваряющий чтение. </w:t>
            </w:r>
            <w:proofErr w:type="gramStart"/>
            <w:r>
              <w:rPr>
                <w:bCs/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bCs/>
                <w:sz w:val="28"/>
                <w:szCs w:val="28"/>
              </w:rPr>
              <w:t>внетекстовой</w:t>
            </w:r>
            <w:proofErr w:type="spellEnd"/>
            <w:r>
              <w:rPr>
                <w:bCs/>
                <w:sz w:val="28"/>
                <w:szCs w:val="28"/>
              </w:rPr>
              <w:t xml:space="preserve"> информации (иллюстрации, вид, тип издания); внешних показателей содержания (название, эпиграф, предисловие).</w:t>
            </w:r>
            <w:proofErr w:type="gramEnd"/>
            <w:r>
              <w:rPr>
                <w:bCs/>
                <w:sz w:val="28"/>
                <w:szCs w:val="28"/>
              </w:rPr>
              <w:t xml:space="preserve"> Обдумывание заголовка.</w:t>
            </w:r>
          </w:p>
        </w:tc>
      </w:tr>
      <w:tr w:rsidR="00257A77" w:rsidTr="00257A77">
        <w:trPr>
          <w:trHeight w:val="480"/>
          <w:tblCellSpacing w:w="0" w:type="dxa"/>
        </w:trPr>
        <w:tc>
          <w:tcPr>
            <w:tcW w:w="95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BDF53"/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Думаем над книгой в процессе чтения</w:t>
            </w:r>
          </w:p>
        </w:tc>
      </w:tr>
      <w:tr w:rsidR="00257A77" w:rsidTr="00257A77">
        <w:trPr>
          <w:trHeight w:val="465"/>
          <w:tblCellSpacing w:w="0" w:type="dxa"/>
        </w:trPr>
        <w:tc>
          <w:tcPr>
            <w:tcW w:w="95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этап – процесс чтения. Общение и мысленный диалог с автором.</w:t>
            </w:r>
          </w:p>
        </w:tc>
      </w:tr>
      <w:tr w:rsidR="00257A77" w:rsidTr="00257A77">
        <w:trPr>
          <w:trHeight w:val="480"/>
          <w:tblCellSpacing w:w="0" w:type="dxa"/>
        </w:trPr>
        <w:tc>
          <w:tcPr>
            <w:tcW w:w="95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BDF53"/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Думаем над книгой после чтения</w:t>
            </w:r>
          </w:p>
        </w:tc>
      </w:tr>
      <w:tr w:rsidR="00257A77" w:rsidTr="00257A77">
        <w:trPr>
          <w:trHeight w:val="540"/>
          <w:tblCellSpacing w:w="0" w:type="dxa"/>
        </w:trPr>
        <w:tc>
          <w:tcPr>
            <w:tcW w:w="95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 этап – осмысливание </w:t>
            </w:r>
            <w:proofErr w:type="gramStart"/>
            <w:r>
              <w:rPr>
                <w:bCs/>
                <w:sz w:val="28"/>
                <w:szCs w:val="28"/>
              </w:rPr>
              <w:t>прочитанного</w:t>
            </w:r>
            <w:proofErr w:type="gramEnd"/>
            <w:r>
              <w:rPr>
                <w:bCs/>
                <w:sz w:val="28"/>
                <w:szCs w:val="28"/>
              </w:rPr>
              <w:t xml:space="preserve">, обращаясь за помощью к книге, ставя вопросы. Творческое </w:t>
            </w:r>
            <w:proofErr w:type="spellStart"/>
            <w:r>
              <w:rPr>
                <w:bCs/>
                <w:sz w:val="28"/>
                <w:szCs w:val="28"/>
              </w:rPr>
              <w:t>перечитывание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257A77" w:rsidTr="00257A77">
        <w:trPr>
          <w:trHeight w:val="480"/>
          <w:tblCellSpacing w:w="0" w:type="dxa"/>
        </w:trPr>
        <w:tc>
          <w:tcPr>
            <w:tcW w:w="95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Результат:</w:t>
            </w:r>
          </w:p>
        </w:tc>
      </w:tr>
      <w:tr w:rsidR="00257A77" w:rsidTr="00257A77">
        <w:trPr>
          <w:trHeight w:val="480"/>
          <w:tblCellSpacing w:w="0" w:type="dxa"/>
        </w:trPr>
        <w:tc>
          <w:tcPr>
            <w:tcW w:w="95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9966"/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bCs/>
                <w:sz w:val="28"/>
                <w:szCs w:val="28"/>
              </w:rPr>
              <w:t>полноценное прочтение</w:t>
            </w:r>
          </w:p>
        </w:tc>
      </w:tr>
      <w:tr w:rsidR="00257A77" w:rsidTr="00257A77">
        <w:trPr>
          <w:trHeight w:val="480"/>
          <w:tblCellSpacing w:w="0" w:type="dxa"/>
        </w:trPr>
        <w:tc>
          <w:tcPr>
            <w:tcW w:w="954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00CC"/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Правильная читательская деятельность</w:t>
            </w:r>
          </w:p>
        </w:tc>
      </w:tr>
    </w:tbl>
    <w:p w:rsidR="00257A77" w:rsidRDefault="00257A77" w:rsidP="00257A77">
      <w:pPr>
        <w:rPr>
          <w:sz w:val="28"/>
          <w:szCs w:val="28"/>
        </w:rPr>
      </w:pPr>
    </w:p>
    <w:p w:rsidR="00257A77" w:rsidRDefault="00257A77" w:rsidP="00257A77">
      <w:pPr>
        <w:rPr>
          <w:sz w:val="28"/>
          <w:szCs w:val="28"/>
        </w:rPr>
      </w:pPr>
    </w:p>
    <w:p w:rsidR="00257A77" w:rsidRDefault="00257A77" w:rsidP="00257A7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6. Типы упражнений по формированию читательских умений.</w:t>
      </w:r>
    </w:p>
    <w:p w:rsidR="00257A77" w:rsidRDefault="00257A77" w:rsidP="00257A77">
      <w:pPr>
        <w:rPr>
          <w:b/>
          <w:i/>
          <w:sz w:val="28"/>
          <w:szCs w:val="28"/>
          <w:u w:val="single"/>
        </w:rPr>
      </w:pPr>
    </w:p>
    <w:tbl>
      <w:tblPr>
        <w:tblW w:w="9540" w:type="dxa"/>
        <w:tblCellSpacing w:w="0" w:type="dxa"/>
        <w:tblInd w:w="-315" w:type="dxa"/>
        <w:tblCellMar>
          <w:left w:w="0" w:type="dxa"/>
          <w:right w:w="0" w:type="dxa"/>
        </w:tblCellMar>
        <w:tblLook w:val="04A0"/>
      </w:tblPr>
      <w:tblGrid>
        <w:gridCol w:w="3990"/>
        <w:gridCol w:w="5550"/>
      </w:tblGrid>
      <w:tr w:rsidR="00257A77" w:rsidTr="00257A77">
        <w:trPr>
          <w:trHeight w:val="540"/>
          <w:tblCellSpacing w:w="0" w:type="dxa"/>
        </w:trPr>
        <w:tc>
          <w:tcPr>
            <w:tcW w:w="39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Книга-жанр-тема</w:t>
            </w:r>
          </w:p>
        </w:tc>
        <w:tc>
          <w:tcPr>
            <w:tcW w:w="55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Определение жанра и темы произведения, по  иллюстрации и содержанию</w:t>
            </w:r>
          </w:p>
        </w:tc>
      </w:tr>
      <w:tr w:rsidR="00257A77" w:rsidTr="00257A77">
        <w:trPr>
          <w:trHeight w:val="525"/>
          <w:tblCellSpacing w:w="0" w:type="dxa"/>
        </w:trPr>
        <w:tc>
          <w:tcPr>
            <w:tcW w:w="3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Книга-автор-заголовок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Нахождение фамилии автора и заголовка</w:t>
            </w:r>
          </w:p>
        </w:tc>
      </w:tr>
      <w:tr w:rsidR="00257A77" w:rsidTr="00257A77">
        <w:trPr>
          <w:trHeight w:val="540"/>
          <w:tblCellSpacing w:w="0" w:type="dxa"/>
        </w:trPr>
        <w:tc>
          <w:tcPr>
            <w:tcW w:w="3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Тема-автор-заголовок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Определение по теме автора и заголовка</w:t>
            </w:r>
          </w:p>
        </w:tc>
      </w:tr>
      <w:tr w:rsidR="00257A77" w:rsidTr="00257A77">
        <w:trPr>
          <w:trHeight w:val="480"/>
          <w:tblCellSpacing w:w="0" w:type="dxa"/>
        </w:trP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Книга-жанр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Классификация книг  по жанрам</w:t>
            </w:r>
          </w:p>
        </w:tc>
      </w:tr>
      <w:tr w:rsidR="00257A77" w:rsidTr="00257A77">
        <w:trPr>
          <w:trHeight w:val="870"/>
          <w:tblCellSpacing w:w="0" w:type="dxa"/>
        </w:trP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Содержание-иллюстрирование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Связь между содержанием и иллюстрацией. Иллюстрирование. </w:t>
            </w:r>
          </w:p>
        </w:tc>
      </w:tr>
      <w:tr w:rsidR="00257A77" w:rsidTr="00257A77">
        <w:trPr>
          <w:trHeight w:val="540"/>
          <w:tblCellSpacing w:w="0" w:type="dxa"/>
        </w:trP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Книга-писатель-герой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Систематизация знаний школьника о произведениях, героях</w:t>
            </w:r>
          </w:p>
        </w:tc>
      </w:tr>
      <w:tr w:rsidR="00257A77" w:rsidTr="00257A77">
        <w:trPr>
          <w:trHeight w:val="870"/>
          <w:tblCellSpacing w:w="0" w:type="dxa"/>
        </w:trPr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Книга-жанр-автор-заголовок</w:t>
            </w:r>
            <w:proofErr w:type="spellEnd"/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читательской зоркости. Работа с книгами в любом  оформлении</w:t>
            </w:r>
          </w:p>
        </w:tc>
      </w:tr>
    </w:tbl>
    <w:p w:rsidR="00257A77" w:rsidRDefault="00257A77" w:rsidP="00257A77">
      <w:pPr>
        <w:rPr>
          <w:bCs/>
          <w:iCs/>
          <w:sz w:val="28"/>
          <w:szCs w:val="28"/>
        </w:rPr>
      </w:pPr>
    </w:p>
    <w:p w:rsidR="00257A77" w:rsidRDefault="00257A77" w:rsidP="00257A77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</w:p>
    <w:p w:rsidR="00257A77" w:rsidRDefault="00257A77" w:rsidP="00257A77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7. Мониторинг качества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обученности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читательским умениям.</w:t>
      </w:r>
    </w:p>
    <w:p w:rsidR="00257A77" w:rsidRDefault="00257A77" w:rsidP="00257A77">
      <w:pPr>
        <w:rPr>
          <w:b/>
          <w:bCs/>
          <w:iCs/>
          <w:sz w:val="28"/>
          <w:szCs w:val="28"/>
        </w:rPr>
      </w:pPr>
    </w:p>
    <w:tbl>
      <w:tblPr>
        <w:tblW w:w="9720" w:type="dxa"/>
        <w:tblCellSpacing w:w="0" w:type="dxa"/>
        <w:tblInd w:w="-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66"/>
        <w:gridCol w:w="1607"/>
        <w:gridCol w:w="2258"/>
        <w:gridCol w:w="1940"/>
        <w:gridCol w:w="1749"/>
      </w:tblGrid>
      <w:tr w:rsidR="00257A77" w:rsidTr="00257A77">
        <w:trPr>
          <w:trHeight w:val="480"/>
          <w:tblCellSpacing w:w="0" w:type="dxa"/>
        </w:trPr>
        <w:tc>
          <w:tcPr>
            <w:tcW w:w="972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nil"/>
            </w:tcBorders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bCs/>
                <w:sz w:val="28"/>
                <w:szCs w:val="28"/>
              </w:rPr>
              <w:t>Параметры  контроля</w:t>
            </w:r>
          </w:p>
        </w:tc>
      </w:tr>
      <w:tr w:rsidR="00257A77" w:rsidTr="00257A77">
        <w:trPr>
          <w:trHeight w:val="2205"/>
          <w:tblCellSpacing w:w="0" w:type="dxa"/>
        </w:trPr>
        <w:tc>
          <w:tcPr>
            <w:tcW w:w="216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7A77" w:rsidRDefault="00257A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Техника</w:t>
            </w:r>
          </w:p>
          <w:p w:rsidR="00257A77" w:rsidRDefault="00257A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чтения:</w:t>
            </w:r>
          </w:p>
          <w:p w:rsidR="00257A77" w:rsidRDefault="00257A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способ</w:t>
            </w:r>
          </w:p>
          <w:p w:rsidR="00257A77" w:rsidRDefault="00257A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темп</w:t>
            </w:r>
          </w:p>
          <w:p w:rsidR="00257A77" w:rsidRDefault="00257A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правильность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7A77" w:rsidRDefault="00257A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Круг</w:t>
            </w:r>
          </w:p>
          <w:p w:rsidR="00257A77" w:rsidRDefault="00257A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чтения:</w:t>
            </w:r>
          </w:p>
          <w:p w:rsidR="00257A77" w:rsidRDefault="00257A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широта</w:t>
            </w:r>
          </w:p>
          <w:p w:rsidR="00257A77" w:rsidRDefault="00257A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глубина</w:t>
            </w:r>
          </w:p>
          <w:p w:rsidR="00257A77" w:rsidRDefault="00257A7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упорядочен-ность</w:t>
            </w:r>
            <w:proofErr w:type="spellEnd"/>
            <w:proofErr w:type="gramEnd"/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7A77" w:rsidRDefault="00257A77">
            <w:pPr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Читатель-ские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умения:</w:t>
            </w:r>
          </w:p>
          <w:p w:rsidR="00257A77" w:rsidRDefault="00257A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осознанность</w:t>
            </w:r>
          </w:p>
          <w:p w:rsidR="00257A77" w:rsidRDefault="00257A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понимание</w:t>
            </w:r>
          </w:p>
          <w:p w:rsidR="00257A77" w:rsidRDefault="00257A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выразительность</w:t>
            </w:r>
          </w:p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приёмы работы с текстом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7A77" w:rsidRDefault="00257A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Элементы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литературо-ведения</w:t>
            </w:r>
            <w:proofErr w:type="spellEnd"/>
            <w:proofErr w:type="gramEnd"/>
          </w:p>
          <w:p w:rsidR="00257A77" w:rsidRDefault="00257A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жанр</w:t>
            </w:r>
          </w:p>
          <w:p w:rsidR="00257A77" w:rsidRDefault="00257A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олицетворение</w:t>
            </w:r>
          </w:p>
          <w:p w:rsidR="00257A77" w:rsidRDefault="00257A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сравнение</w:t>
            </w:r>
          </w:p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эпитет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A77" w:rsidRDefault="00257A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Речевое</w:t>
            </w:r>
          </w:p>
          <w:p w:rsidR="00257A77" w:rsidRDefault="00257A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</w:t>
            </w:r>
          </w:p>
          <w:p w:rsidR="00257A77" w:rsidRDefault="00257A77">
            <w:pPr>
              <w:rPr>
                <w:bCs/>
                <w:sz w:val="28"/>
                <w:szCs w:val="28"/>
              </w:rPr>
            </w:pPr>
          </w:p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Эмоционально-оценочные суждения </w:t>
            </w:r>
          </w:p>
        </w:tc>
      </w:tr>
      <w:tr w:rsidR="00257A77" w:rsidTr="00257A77">
        <w:trPr>
          <w:trHeight w:val="480"/>
          <w:tblCellSpacing w:w="0" w:type="dxa"/>
        </w:trPr>
        <w:tc>
          <w:tcPr>
            <w:tcW w:w="9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57A77" w:rsidRDefault="00257A7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Виды диагностики</w:t>
            </w:r>
          </w:p>
        </w:tc>
      </w:tr>
      <w:tr w:rsidR="00257A77" w:rsidTr="00257A77">
        <w:trPr>
          <w:trHeight w:val="1665"/>
          <w:tblCellSpacing w:w="0" w:type="dxa"/>
        </w:trPr>
        <w:tc>
          <w:tcPr>
            <w:tcW w:w="9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  <w:hideMark/>
          </w:tcPr>
          <w:p w:rsidR="00257A77" w:rsidRDefault="00257A77" w:rsidP="00DF0900">
            <w:pPr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Учёт круга чтения по читательским дневникам детей</w:t>
            </w:r>
          </w:p>
          <w:p w:rsidR="00257A77" w:rsidRDefault="00257A77" w:rsidP="00DF0900">
            <w:pPr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техники чтения, ведение «лесенки успеха»</w:t>
            </w:r>
          </w:p>
          <w:p w:rsidR="00257A77" w:rsidRDefault="00257A77" w:rsidP="00DF0900">
            <w:pPr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Опрос по методике «Неоконченное предложение»</w:t>
            </w:r>
          </w:p>
          <w:p w:rsidR="00257A77" w:rsidRDefault="00257A77" w:rsidP="00DF0900">
            <w:pPr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 «Бывало ли такое с тобой?»</w:t>
            </w:r>
          </w:p>
          <w:p w:rsidR="00257A77" w:rsidRDefault="00257A77" w:rsidP="00DF090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Наблюдение за читательской деятельностью детей по плану</w:t>
            </w:r>
          </w:p>
          <w:p w:rsidR="00257A77" w:rsidRDefault="00257A77" w:rsidP="00DF090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Психолого-педагогическая диагностика</w:t>
            </w:r>
          </w:p>
          <w:p w:rsidR="00257A77" w:rsidRDefault="00257A77" w:rsidP="00DF090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Творческие задания по </w:t>
            </w:r>
            <w:proofErr w:type="gramStart"/>
            <w:r>
              <w:rPr>
                <w:bCs/>
                <w:sz w:val="28"/>
                <w:szCs w:val="28"/>
              </w:rPr>
              <w:t>прочитанному</w:t>
            </w:r>
            <w:proofErr w:type="gramEnd"/>
          </w:p>
        </w:tc>
      </w:tr>
    </w:tbl>
    <w:p w:rsidR="00257A77" w:rsidRDefault="00257A77" w:rsidP="00257A77">
      <w:pPr>
        <w:rPr>
          <w:bCs/>
          <w:iCs/>
          <w:sz w:val="28"/>
          <w:szCs w:val="28"/>
        </w:rPr>
      </w:pPr>
    </w:p>
    <w:p w:rsidR="00257A77" w:rsidRDefault="00257A77" w:rsidP="00257A77">
      <w:pPr>
        <w:numPr>
          <w:ilvl w:val="0"/>
          <w:numId w:val="3"/>
        </w:num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Не только уроки…    </w:t>
      </w:r>
    </w:p>
    <w:p w:rsidR="00257A77" w:rsidRDefault="00257A77" w:rsidP="00257A77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   </w:t>
      </w:r>
    </w:p>
    <w:p w:rsidR="00257A77" w:rsidRDefault="00257A77" w:rsidP="00257A77">
      <w:pPr>
        <w:numPr>
          <w:ilvl w:val="0"/>
          <w:numId w:val="4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Праздники читательских удовольствий</w:t>
      </w:r>
    </w:p>
    <w:p w:rsidR="00257A77" w:rsidRDefault="00257A77" w:rsidP="00257A77">
      <w:pPr>
        <w:numPr>
          <w:ilvl w:val="0"/>
          <w:numId w:val="4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Путешествия в </w:t>
      </w:r>
      <w:proofErr w:type="spellStart"/>
      <w:proofErr w:type="gramStart"/>
      <w:r>
        <w:rPr>
          <w:bCs/>
          <w:iCs/>
          <w:sz w:val="28"/>
          <w:szCs w:val="28"/>
        </w:rPr>
        <w:t>Читай-город</w:t>
      </w:r>
      <w:proofErr w:type="spellEnd"/>
      <w:proofErr w:type="gramEnd"/>
    </w:p>
    <w:p w:rsidR="00257A77" w:rsidRDefault="00257A77" w:rsidP="00257A77">
      <w:pPr>
        <w:numPr>
          <w:ilvl w:val="0"/>
          <w:numId w:val="4"/>
        </w:numPr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Инсценирования</w:t>
      </w:r>
      <w:proofErr w:type="spellEnd"/>
    </w:p>
    <w:p w:rsidR="00257A77" w:rsidRDefault="00257A77" w:rsidP="00257A77">
      <w:pPr>
        <w:numPr>
          <w:ilvl w:val="0"/>
          <w:numId w:val="4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Викторины, КВН, литературные игры</w:t>
      </w:r>
    </w:p>
    <w:p w:rsidR="00257A77" w:rsidRDefault="00257A77" w:rsidP="00257A77">
      <w:pPr>
        <w:numPr>
          <w:ilvl w:val="0"/>
          <w:numId w:val="4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Самостоятельное составление детьми  кроссвордов и вопросов по </w:t>
      </w:r>
      <w:proofErr w:type="gramStart"/>
      <w:r>
        <w:rPr>
          <w:bCs/>
          <w:iCs/>
          <w:sz w:val="28"/>
          <w:szCs w:val="28"/>
        </w:rPr>
        <w:t>прочитанному</w:t>
      </w:r>
      <w:proofErr w:type="gramEnd"/>
      <w:r>
        <w:rPr>
          <w:bCs/>
          <w:iCs/>
          <w:sz w:val="28"/>
          <w:szCs w:val="28"/>
        </w:rPr>
        <w:t xml:space="preserve"> </w:t>
      </w:r>
    </w:p>
    <w:p w:rsidR="00257A77" w:rsidRDefault="00257A77" w:rsidP="00257A77">
      <w:pPr>
        <w:numPr>
          <w:ilvl w:val="0"/>
          <w:numId w:val="4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Тематические выставки книг в классе</w:t>
      </w:r>
    </w:p>
    <w:p w:rsidR="00257A77" w:rsidRDefault="00257A77" w:rsidP="00257A77">
      <w:pPr>
        <w:numPr>
          <w:ilvl w:val="0"/>
          <w:numId w:val="4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Работа мини-библиотеки в классе</w:t>
      </w:r>
    </w:p>
    <w:p w:rsidR="00257A77" w:rsidRDefault="00257A77" w:rsidP="00257A77">
      <w:pPr>
        <w:numPr>
          <w:ilvl w:val="0"/>
          <w:numId w:val="4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Конкурсы знатоков какого-либо литературного произведения</w:t>
      </w:r>
    </w:p>
    <w:p w:rsidR="00257A77" w:rsidRDefault="00257A77" w:rsidP="00257A77">
      <w:pPr>
        <w:numPr>
          <w:ilvl w:val="0"/>
          <w:numId w:val="4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«Салаты» из сказок (Термин Д. </w:t>
      </w:r>
      <w:proofErr w:type="spellStart"/>
      <w:r>
        <w:rPr>
          <w:bCs/>
          <w:iCs/>
          <w:sz w:val="28"/>
          <w:szCs w:val="28"/>
        </w:rPr>
        <w:t>Родари</w:t>
      </w:r>
      <w:proofErr w:type="spellEnd"/>
      <w:r>
        <w:rPr>
          <w:bCs/>
          <w:iCs/>
          <w:sz w:val="28"/>
          <w:szCs w:val="28"/>
        </w:rPr>
        <w:t>)</w:t>
      </w:r>
    </w:p>
    <w:p w:rsidR="00257A77" w:rsidRDefault="00257A77" w:rsidP="00257A77">
      <w:pPr>
        <w:numPr>
          <w:ilvl w:val="0"/>
          <w:numId w:val="4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Задания-ловушки</w:t>
      </w:r>
    </w:p>
    <w:p w:rsidR="00257A77" w:rsidRDefault="00257A77" w:rsidP="00257A77">
      <w:pPr>
        <w:numPr>
          <w:ilvl w:val="0"/>
          <w:numId w:val="4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Парады литературных героев</w:t>
      </w:r>
    </w:p>
    <w:p w:rsidR="00257A77" w:rsidRDefault="00257A77" w:rsidP="00257A77">
      <w:pPr>
        <w:numPr>
          <w:ilvl w:val="0"/>
          <w:numId w:val="4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Иллюстрирование литературных произведений</w:t>
      </w:r>
    </w:p>
    <w:p w:rsidR="00257A77" w:rsidRDefault="00257A77" w:rsidP="00257A77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7A77" w:rsidRDefault="00257A77" w:rsidP="00257A77">
      <w:pPr>
        <w:tabs>
          <w:tab w:val="left" w:pos="2980"/>
          <w:tab w:val="center" w:pos="4677"/>
          <w:tab w:val="left" w:pos="5220"/>
        </w:tabs>
      </w:pPr>
    </w:p>
    <w:p w:rsidR="00257A77" w:rsidRDefault="00257A77" w:rsidP="00257A77">
      <w:pPr>
        <w:tabs>
          <w:tab w:val="left" w:pos="2980"/>
          <w:tab w:val="center" w:pos="4677"/>
          <w:tab w:val="left" w:pos="5220"/>
        </w:tabs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9. Библиография</w:t>
      </w:r>
    </w:p>
    <w:p w:rsidR="00257A77" w:rsidRDefault="00257A77" w:rsidP="00257A77">
      <w:pPr>
        <w:tabs>
          <w:tab w:val="left" w:pos="2980"/>
          <w:tab w:val="center" w:pos="4677"/>
          <w:tab w:val="left" w:pos="5220"/>
        </w:tabs>
        <w:rPr>
          <w:b/>
          <w:i/>
          <w:sz w:val="28"/>
          <w:szCs w:val="28"/>
          <w:u w:val="single"/>
        </w:rPr>
      </w:pPr>
    </w:p>
    <w:p w:rsidR="00257A77" w:rsidRDefault="00257A77" w:rsidP="00257A77">
      <w:pPr>
        <w:numPr>
          <w:ilvl w:val="0"/>
          <w:numId w:val="5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Светловская</w:t>
      </w:r>
      <w:proofErr w:type="spellEnd"/>
      <w:r>
        <w:rPr>
          <w:bCs/>
          <w:sz w:val="28"/>
          <w:szCs w:val="28"/>
        </w:rPr>
        <w:t xml:space="preserve"> Н.Н., </w:t>
      </w:r>
      <w:proofErr w:type="spellStart"/>
      <w:r>
        <w:rPr>
          <w:bCs/>
          <w:sz w:val="28"/>
          <w:szCs w:val="28"/>
        </w:rPr>
        <w:t>Пиче-Оол</w:t>
      </w:r>
      <w:proofErr w:type="spellEnd"/>
      <w:r>
        <w:rPr>
          <w:bCs/>
          <w:sz w:val="28"/>
          <w:szCs w:val="28"/>
        </w:rPr>
        <w:t xml:space="preserve"> Т.С. Обучение детей чтению. М.:Академия,2001.</w:t>
      </w:r>
    </w:p>
    <w:p w:rsidR="00257A77" w:rsidRDefault="00257A77" w:rsidP="00257A77">
      <w:pPr>
        <w:numPr>
          <w:ilvl w:val="0"/>
          <w:numId w:val="5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Светловская</w:t>
      </w:r>
      <w:proofErr w:type="spellEnd"/>
      <w:r>
        <w:rPr>
          <w:bCs/>
          <w:sz w:val="28"/>
          <w:szCs w:val="28"/>
        </w:rPr>
        <w:t xml:space="preserve"> Н.Н., </w:t>
      </w:r>
      <w:proofErr w:type="spellStart"/>
      <w:r>
        <w:rPr>
          <w:bCs/>
          <w:sz w:val="28"/>
          <w:szCs w:val="28"/>
        </w:rPr>
        <w:t>Пиче-Оол</w:t>
      </w:r>
      <w:proofErr w:type="spellEnd"/>
      <w:r>
        <w:rPr>
          <w:bCs/>
          <w:sz w:val="28"/>
          <w:szCs w:val="28"/>
        </w:rPr>
        <w:t xml:space="preserve"> Т.С.  Детская книга и детское чтение. М.:Академия,1999.</w:t>
      </w:r>
    </w:p>
    <w:p w:rsidR="00257A77" w:rsidRDefault="00257A77" w:rsidP="00257A77">
      <w:pPr>
        <w:numPr>
          <w:ilvl w:val="0"/>
          <w:numId w:val="5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Светловская</w:t>
      </w:r>
      <w:proofErr w:type="spellEnd"/>
      <w:r>
        <w:rPr>
          <w:bCs/>
          <w:sz w:val="28"/>
          <w:szCs w:val="28"/>
        </w:rPr>
        <w:t xml:space="preserve">  Н.Н.  Введение в науку о читателе. М.,1997.</w:t>
      </w:r>
    </w:p>
    <w:p w:rsidR="00257A77" w:rsidRDefault="00257A77" w:rsidP="00257A77">
      <w:pPr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Первова Г.М. Литературоведческая пропедевтика в 3 -4 классах.</w:t>
      </w:r>
    </w:p>
    <w:p w:rsidR="00257A77" w:rsidRDefault="00257A77" w:rsidP="00257A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Начальная школа. 2007. </w:t>
      </w:r>
      <w:proofErr w:type="gramStart"/>
      <w:r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 xml:space="preserve"> 4.</w:t>
      </w:r>
      <w:proofErr w:type="gramEnd"/>
    </w:p>
    <w:p w:rsidR="00257A77" w:rsidRDefault="00257A77" w:rsidP="00257A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 </w:t>
      </w:r>
      <w:proofErr w:type="spellStart"/>
      <w:r>
        <w:rPr>
          <w:bCs/>
          <w:sz w:val="28"/>
          <w:szCs w:val="28"/>
        </w:rPr>
        <w:t>Светловская</w:t>
      </w:r>
      <w:proofErr w:type="spellEnd"/>
      <w:r>
        <w:rPr>
          <w:bCs/>
          <w:sz w:val="28"/>
          <w:szCs w:val="28"/>
        </w:rPr>
        <w:t xml:space="preserve"> Н.Н О литературном произведении и проблемах, связанных с его осмыслением при обучении младших школьников чтению. Начальная школа. 2005. </w:t>
      </w:r>
      <w:r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 xml:space="preserve"> 4</w:t>
      </w:r>
      <w:proofErr w:type="gramStart"/>
      <w:r>
        <w:rPr>
          <w:bCs/>
          <w:sz w:val="28"/>
          <w:szCs w:val="28"/>
        </w:rPr>
        <w:t>,5,6</w:t>
      </w:r>
      <w:proofErr w:type="gramEnd"/>
    </w:p>
    <w:p w:rsidR="00257A77" w:rsidRDefault="00257A77" w:rsidP="00257A77">
      <w:pPr>
        <w:numPr>
          <w:ilvl w:val="0"/>
          <w:numId w:val="6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Светловская</w:t>
      </w:r>
      <w:proofErr w:type="spellEnd"/>
      <w:r>
        <w:rPr>
          <w:bCs/>
          <w:sz w:val="28"/>
          <w:szCs w:val="28"/>
        </w:rPr>
        <w:t xml:space="preserve"> Н.Н Методика обучения чтению: что это такое?</w:t>
      </w:r>
    </w:p>
    <w:p w:rsidR="00257A77" w:rsidRDefault="00257A77" w:rsidP="00257A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Начальная школа. 2005. </w:t>
      </w:r>
      <w:proofErr w:type="gramStart"/>
      <w:r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 xml:space="preserve"> 2.</w:t>
      </w:r>
      <w:proofErr w:type="gramEnd"/>
    </w:p>
    <w:p w:rsidR="00257A77" w:rsidRDefault="00257A77" w:rsidP="00257A77">
      <w:pPr>
        <w:numPr>
          <w:ilvl w:val="0"/>
          <w:numId w:val="7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Пиче-Оол</w:t>
      </w:r>
      <w:proofErr w:type="spellEnd"/>
      <w:r>
        <w:rPr>
          <w:bCs/>
          <w:sz w:val="28"/>
          <w:szCs w:val="28"/>
        </w:rPr>
        <w:t xml:space="preserve"> Т.С. Практические советы учителю, овладевающему современной методикой обучения чтению. Начальная школа. 2005. </w:t>
      </w:r>
      <w:r>
        <w:rPr>
          <w:bCs/>
          <w:sz w:val="28"/>
          <w:szCs w:val="28"/>
          <w:lang w:val="en-US"/>
        </w:rPr>
        <w:t xml:space="preserve">N </w:t>
      </w:r>
      <w:r>
        <w:rPr>
          <w:bCs/>
          <w:sz w:val="28"/>
          <w:szCs w:val="28"/>
        </w:rPr>
        <w:t>2.</w:t>
      </w:r>
    </w:p>
    <w:p w:rsidR="00257A77" w:rsidRDefault="00257A77" w:rsidP="00257A77">
      <w:pPr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Первова Г.М. Литературоведческая пропедевтика в 3 -4 классах.</w:t>
      </w:r>
    </w:p>
    <w:p w:rsidR="00257A77" w:rsidRDefault="00257A77" w:rsidP="00257A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Начальная школа. 2005. </w:t>
      </w:r>
      <w:proofErr w:type="gramStart"/>
      <w:r>
        <w:rPr>
          <w:bCs/>
          <w:sz w:val="28"/>
          <w:szCs w:val="28"/>
          <w:lang w:val="en-US"/>
        </w:rPr>
        <w:t xml:space="preserve">N </w:t>
      </w:r>
      <w:r>
        <w:rPr>
          <w:bCs/>
          <w:sz w:val="28"/>
          <w:szCs w:val="28"/>
        </w:rPr>
        <w:t>3.</w:t>
      </w:r>
      <w:proofErr w:type="gramEnd"/>
    </w:p>
    <w:p w:rsidR="00257A77" w:rsidRDefault="00257A77" w:rsidP="00257A77">
      <w:pPr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Первова Г.М. Теоретико-методические основы планирования уроков чтения в начальных классах. Начальная школа. 2002. </w:t>
      </w:r>
      <w:r>
        <w:rPr>
          <w:bCs/>
          <w:sz w:val="28"/>
          <w:szCs w:val="28"/>
          <w:lang w:val="en-US"/>
        </w:rPr>
        <w:t xml:space="preserve">N </w:t>
      </w:r>
      <w:r>
        <w:rPr>
          <w:bCs/>
          <w:sz w:val="28"/>
          <w:szCs w:val="28"/>
        </w:rPr>
        <w:t>1.</w:t>
      </w:r>
    </w:p>
    <w:p w:rsidR="00257A77" w:rsidRDefault="00257A77" w:rsidP="00257A77">
      <w:pPr>
        <w:numPr>
          <w:ilvl w:val="0"/>
          <w:numId w:val="8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Пиче-Оол</w:t>
      </w:r>
      <w:proofErr w:type="spellEnd"/>
      <w:r>
        <w:rPr>
          <w:bCs/>
          <w:sz w:val="28"/>
          <w:szCs w:val="28"/>
        </w:rPr>
        <w:t xml:space="preserve"> Т.С. Как читать детские книги на уроках чтения. Начальная школа. 2001. </w:t>
      </w:r>
      <w:r>
        <w:rPr>
          <w:bCs/>
          <w:sz w:val="28"/>
          <w:szCs w:val="28"/>
          <w:lang w:val="en-US"/>
        </w:rPr>
        <w:t xml:space="preserve">N </w:t>
      </w:r>
      <w:r>
        <w:rPr>
          <w:bCs/>
          <w:sz w:val="28"/>
          <w:szCs w:val="28"/>
        </w:rPr>
        <w:t>4.</w:t>
      </w:r>
    </w:p>
    <w:p w:rsidR="00257A77" w:rsidRDefault="00257A77" w:rsidP="00257A77">
      <w:pPr>
        <w:numPr>
          <w:ilvl w:val="0"/>
          <w:numId w:val="8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Светловская</w:t>
      </w:r>
      <w:proofErr w:type="spellEnd"/>
      <w:r>
        <w:rPr>
          <w:bCs/>
          <w:sz w:val="28"/>
          <w:szCs w:val="28"/>
        </w:rPr>
        <w:t xml:space="preserve"> Н.Н Позиция. Начальная школа. 1999. </w:t>
      </w:r>
      <w:r>
        <w:rPr>
          <w:bCs/>
          <w:sz w:val="28"/>
          <w:szCs w:val="28"/>
          <w:lang w:val="en-US"/>
        </w:rPr>
        <w:t xml:space="preserve">N </w:t>
      </w:r>
      <w:r>
        <w:rPr>
          <w:bCs/>
          <w:sz w:val="28"/>
          <w:szCs w:val="28"/>
        </w:rPr>
        <w:t>2.</w:t>
      </w:r>
    </w:p>
    <w:p w:rsidR="00257A77" w:rsidRDefault="00257A77" w:rsidP="00257A77">
      <w:pPr>
        <w:rPr>
          <w:bCs/>
          <w:sz w:val="28"/>
          <w:szCs w:val="28"/>
        </w:rPr>
      </w:pPr>
    </w:p>
    <w:p w:rsidR="00257A77" w:rsidRDefault="00257A77" w:rsidP="00257A77">
      <w:pPr>
        <w:tabs>
          <w:tab w:val="left" w:pos="2980"/>
          <w:tab w:val="center" w:pos="4677"/>
          <w:tab w:val="left" w:pos="5220"/>
        </w:tabs>
        <w:rPr>
          <w:sz w:val="28"/>
          <w:szCs w:val="28"/>
        </w:rPr>
      </w:pPr>
    </w:p>
    <w:p w:rsidR="00257A77" w:rsidRDefault="00257A77" w:rsidP="00257A77">
      <w:pPr>
        <w:tabs>
          <w:tab w:val="left" w:pos="2980"/>
          <w:tab w:val="center" w:pos="4677"/>
          <w:tab w:val="left" w:pos="5220"/>
        </w:tabs>
      </w:pPr>
    </w:p>
    <w:p w:rsidR="00257A77" w:rsidRDefault="00257A77" w:rsidP="00257A77"/>
    <w:p w:rsidR="00257A77" w:rsidRDefault="00257A77" w:rsidP="00257A77"/>
    <w:p w:rsidR="00257A77" w:rsidRDefault="00257A77" w:rsidP="00257A77"/>
    <w:p w:rsidR="00257A77" w:rsidRDefault="00257A77" w:rsidP="00257A77"/>
    <w:p w:rsidR="00257A77" w:rsidRDefault="00257A77" w:rsidP="00257A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</w:p>
    <w:p w:rsidR="00257A77" w:rsidRDefault="00257A77" w:rsidP="00257A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 w:rsidR="00257A77" w:rsidRDefault="00257A77" w:rsidP="00257A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:rsidR="00EF4696" w:rsidRDefault="00EF4696"/>
    <w:sectPr w:rsidR="00EF4696" w:rsidSect="00EF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22E"/>
    <w:multiLevelType w:val="hybridMultilevel"/>
    <w:tmpl w:val="A58C6B84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80419"/>
    <w:multiLevelType w:val="hybridMultilevel"/>
    <w:tmpl w:val="AA2E3D62"/>
    <w:lvl w:ilvl="0" w:tplc="3A426D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7602A3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F8DF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5A78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6B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F073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58AB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AA6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80D4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6694B"/>
    <w:multiLevelType w:val="hybridMultilevel"/>
    <w:tmpl w:val="541E8C40"/>
    <w:lvl w:ilvl="0" w:tplc="D44AA2B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9C43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78ED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028E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830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C4A6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AA61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E4E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025A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662C5"/>
    <w:multiLevelType w:val="hybridMultilevel"/>
    <w:tmpl w:val="FADA0DD6"/>
    <w:lvl w:ilvl="0" w:tplc="3AA07C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A689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E5A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7E9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DC07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66C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28DB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6C58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A01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0B2EB0"/>
    <w:multiLevelType w:val="hybridMultilevel"/>
    <w:tmpl w:val="ACEC6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E4BEB"/>
    <w:multiLevelType w:val="hybridMultilevel"/>
    <w:tmpl w:val="69928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D75760"/>
    <w:multiLevelType w:val="hybridMultilevel"/>
    <w:tmpl w:val="83A83F3C"/>
    <w:lvl w:ilvl="0" w:tplc="6666F83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68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4E5D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4EAE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6D6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82D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EC25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A8D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8024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977035"/>
    <w:multiLevelType w:val="hybridMultilevel"/>
    <w:tmpl w:val="D0BE9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496133"/>
    <w:multiLevelType w:val="hybridMultilevel"/>
    <w:tmpl w:val="44886B8A"/>
    <w:lvl w:ilvl="0" w:tplc="E8C6B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D8EC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D216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1AF0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30FD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78BA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8CE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EA7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8CB7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A77"/>
    <w:rsid w:val="00257A77"/>
    <w:rsid w:val="00EF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7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1738</Words>
  <Characters>9907</Characters>
  <Application>Microsoft Office Word</Application>
  <DocSecurity>0</DocSecurity>
  <Lines>82</Lines>
  <Paragraphs>23</Paragraphs>
  <ScaleCrop>false</ScaleCrop>
  <Company>дом</Company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2012-04-29T15:40:00Z</dcterms:created>
  <dcterms:modified xsi:type="dcterms:W3CDTF">2012-04-29T15:41:00Z</dcterms:modified>
</cp:coreProperties>
</file>