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A62" w:rsidRPr="00FB6995" w:rsidRDefault="00F72CB3" w:rsidP="00FB6995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Роль </w:t>
      </w:r>
      <w:r w:rsidR="00AA5510" w:rsidRPr="00FB6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информационных</w:t>
      </w:r>
      <w:r w:rsidRPr="00FB6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технологий в процессе </w:t>
      </w:r>
      <w:r w:rsidR="00AA5510" w:rsidRPr="00FB6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обучения младших школьников</w:t>
      </w:r>
    </w:p>
    <w:p w:rsidR="00696A62" w:rsidRPr="00FB6995" w:rsidRDefault="00AC38C4" w:rsidP="00FB69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995">
        <w:rPr>
          <w:rFonts w:ascii="Times New Roman" w:eastAsia="Times New Roman" w:hAnsi="Times New Roman" w:cs="Times New Roman"/>
          <w:sz w:val="28"/>
          <w:szCs w:val="28"/>
        </w:rPr>
        <w:t xml:space="preserve"> Современное человечество включилось в общеисторический процесс, называемый информатизацией. </w:t>
      </w:r>
    </w:p>
    <w:p w:rsidR="00AC38C4" w:rsidRPr="00FB6995" w:rsidRDefault="00AC38C4" w:rsidP="00FB69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995">
        <w:rPr>
          <w:rFonts w:ascii="Times New Roman" w:eastAsia="Times New Roman" w:hAnsi="Times New Roman" w:cs="Times New Roman"/>
          <w:sz w:val="28"/>
          <w:szCs w:val="28"/>
        </w:rPr>
        <w:t>Одним из приоритетных направлений процесса информатизации современного общества является информатизация образования, представляющую собой систему методов, процессов и программно-технических средств, интегрированных с целью сбора, обработки, хранения, распространения и использования информации в интересах ее потребителей. Цель информатизации состоит в глобальной интенсификации интеллектуальной деятельности за счет использования новых информационных технологий: компьютерных и телекоммуникационных.</w:t>
      </w:r>
    </w:p>
    <w:p w:rsidR="0032576A" w:rsidRPr="00FB6995" w:rsidRDefault="0032576A" w:rsidP="00FB69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995">
        <w:rPr>
          <w:rFonts w:ascii="Times New Roman" w:eastAsia="Times New Roman" w:hAnsi="Times New Roman" w:cs="Times New Roman"/>
          <w:sz w:val="28"/>
          <w:szCs w:val="28"/>
        </w:rPr>
        <w:t xml:space="preserve">В 2001 году была принята Федеральная целевая программа развития единой образовательной информационной среды. В задачи данной программы входят: «формирование информационно-технологической инфраструктуры системы образования» и «использование информационных и телекоммуникационных технологий в учебном процессе, включая: создание и внедрение в учебный процесс наряду с </w:t>
      </w:r>
      <w:proofErr w:type="gramStart"/>
      <w:r w:rsidRPr="00FB6995">
        <w:rPr>
          <w:rFonts w:ascii="Times New Roman" w:eastAsia="Times New Roman" w:hAnsi="Times New Roman" w:cs="Times New Roman"/>
          <w:sz w:val="28"/>
          <w:szCs w:val="28"/>
        </w:rPr>
        <w:t>традиционными</w:t>
      </w:r>
      <w:proofErr w:type="gramEnd"/>
    </w:p>
    <w:p w:rsidR="0032576A" w:rsidRPr="00FB6995" w:rsidRDefault="0032576A" w:rsidP="00FB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995">
        <w:rPr>
          <w:rFonts w:ascii="Times New Roman" w:eastAsia="Times New Roman" w:hAnsi="Times New Roman" w:cs="Times New Roman"/>
          <w:sz w:val="28"/>
          <w:szCs w:val="28"/>
        </w:rPr>
        <w:t>В связи с развитием информационных технологий, педагоги получают уникальную возможность наглядно сопровождать свой лекционный материал или использовать вид</w:t>
      </w:r>
      <w:proofErr w:type="gramStart"/>
      <w:r w:rsidRPr="00FB6995">
        <w:rPr>
          <w:rFonts w:ascii="Times New Roman" w:eastAsia="Times New Roman" w:hAnsi="Times New Roman" w:cs="Times New Roman"/>
          <w:sz w:val="28"/>
          <w:szCs w:val="28"/>
        </w:rPr>
        <w:t>ео и ау</w:t>
      </w:r>
      <w:proofErr w:type="gramEnd"/>
      <w:r w:rsidRPr="00FB6995">
        <w:rPr>
          <w:rFonts w:ascii="Times New Roman" w:eastAsia="Times New Roman" w:hAnsi="Times New Roman" w:cs="Times New Roman"/>
          <w:sz w:val="28"/>
          <w:szCs w:val="28"/>
        </w:rPr>
        <w:t>дио презентацию в качестве дополнения. Несомненно, эффективность усвоения учебного материала учащимся увеличивается, если учитывать их особенности воспринимать и обрабатывать материал.</w:t>
      </w:r>
    </w:p>
    <w:p w:rsidR="00AC38C4" w:rsidRPr="00FB6995" w:rsidRDefault="00AC38C4" w:rsidP="00FB69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995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Информационные технологии предоставляют возможность: </w:t>
      </w:r>
    </w:p>
    <w:p w:rsidR="00AC38C4" w:rsidRPr="00FB6995" w:rsidRDefault="00AC38C4" w:rsidP="00FB699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995">
        <w:rPr>
          <w:rFonts w:ascii="Times New Roman" w:eastAsia="Times New Roman" w:hAnsi="Times New Roman" w:cs="Times New Roman"/>
          <w:sz w:val="28"/>
          <w:szCs w:val="28"/>
        </w:rPr>
        <w:t xml:space="preserve">рационально организовать познавательную деятельность учащихся в ходе учебного процесса; </w:t>
      </w:r>
    </w:p>
    <w:p w:rsidR="00AC38C4" w:rsidRPr="00FB6995" w:rsidRDefault="00AC38C4" w:rsidP="00FB699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995">
        <w:rPr>
          <w:rFonts w:ascii="Times New Roman" w:eastAsia="Times New Roman" w:hAnsi="Times New Roman" w:cs="Times New Roman"/>
          <w:sz w:val="28"/>
          <w:szCs w:val="28"/>
        </w:rPr>
        <w:t xml:space="preserve">сделать обучение более эффективным, вовлекая все виды чувственного восприятия ученика в </w:t>
      </w:r>
      <w:proofErr w:type="spellStart"/>
      <w:r w:rsidRPr="00FB6995">
        <w:rPr>
          <w:rFonts w:ascii="Times New Roman" w:eastAsia="Times New Roman" w:hAnsi="Times New Roman" w:cs="Times New Roman"/>
          <w:sz w:val="28"/>
          <w:szCs w:val="28"/>
        </w:rPr>
        <w:t>мультимедийный</w:t>
      </w:r>
      <w:proofErr w:type="spellEnd"/>
      <w:r w:rsidRPr="00FB6995">
        <w:rPr>
          <w:rFonts w:ascii="Times New Roman" w:eastAsia="Times New Roman" w:hAnsi="Times New Roman" w:cs="Times New Roman"/>
          <w:sz w:val="28"/>
          <w:szCs w:val="28"/>
        </w:rPr>
        <w:t xml:space="preserve"> контекст и вооружая интеллект новым концептуальным инструментарием; </w:t>
      </w:r>
    </w:p>
    <w:p w:rsidR="00AC38C4" w:rsidRPr="00FB6995" w:rsidRDefault="00AC38C4" w:rsidP="00FB699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99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построить открытую систему образования, обеспечивающую каждому индивиду собственную траекторию обучения; </w:t>
      </w:r>
    </w:p>
    <w:p w:rsidR="00AC38C4" w:rsidRPr="00FB6995" w:rsidRDefault="00AC38C4" w:rsidP="00FB699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995">
        <w:rPr>
          <w:rFonts w:ascii="Times New Roman" w:eastAsia="Times New Roman" w:hAnsi="Times New Roman" w:cs="Times New Roman"/>
          <w:sz w:val="28"/>
          <w:szCs w:val="28"/>
        </w:rPr>
        <w:t xml:space="preserve">вовлечь в процесс активного обучения категории детей, отличающихся способностями и стилем учения; </w:t>
      </w:r>
    </w:p>
    <w:p w:rsidR="00AC38C4" w:rsidRPr="00FB6995" w:rsidRDefault="00AC38C4" w:rsidP="00FB699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995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специфические свойства компьютера, позволяющие индивидуализировать учебный процесс и обратиться к принципиально новым познавательным средствам; </w:t>
      </w:r>
    </w:p>
    <w:p w:rsidR="00AC38C4" w:rsidRPr="00FB6995" w:rsidRDefault="00AC38C4" w:rsidP="00FB699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995">
        <w:rPr>
          <w:rFonts w:ascii="Times New Roman" w:eastAsia="Times New Roman" w:hAnsi="Times New Roman" w:cs="Times New Roman"/>
          <w:sz w:val="28"/>
          <w:szCs w:val="28"/>
        </w:rPr>
        <w:t xml:space="preserve">интенсифицировать все уровни учебно-воспитательного процесса. </w:t>
      </w:r>
    </w:p>
    <w:p w:rsidR="00FB6995" w:rsidRDefault="00AC38C4" w:rsidP="00FB699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B699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"...в 21 веке цифровые среды суть естественные среды для интеллектуальной работы в той же степени, в какой письменность была для веков </w:t>
      </w:r>
      <w:r w:rsidR="00FB6995" w:rsidRPr="00FB6995">
        <w:rPr>
          <w:rFonts w:ascii="Times New Roman" w:eastAsia="Times New Roman" w:hAnsi="Times New Roman" w:cs="Times New Roman"/>
          <w:i/>
          <w:iCs/>
          <w:sz w:val="28"/>
          <w:szCs w:val="28"/>
        </w:rPr>
        <w:t>предыдущих</w:t>
      </w:r>
      <w:r w:rsidRPr="00FB6995">
        <w:rPr>
          <w:rFonts w:ascii="Times New Roman" w:eastAsia="Times New Roman" w:hAnsi="Times New Roman" w:cs="Times New Roman"/>
          <w:i/>
          <w:iCs/>
          <w:sz w:val="28"/>
          <w:szCs w:val="28"/>
        </w:rPr>
        <w:t>».</w:t>
      </w:r>
    </w:p>
    <w:p w:rsidR="00AC38C4" w:rsidRPr="00FB6995" w:rsidRDefault="00F72CB3" w:rsidP="00FB69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995">
        <w:rPr>
          <w:rFonts w:ascii="Times New Roman" w:eastAsia="Times New Roman" w:hAnsi="Times New Roman" w:cs="Times New Roman"/>
          <w:iCs/>
          <w:sz w:val="28"/>
          <w:szCs w:val="28"/>
        </w:rPr>
        <w:t>Я согласна</w:t>
      </w:r>
      <w:r w:rsidR="00AC38C4" w:rsidRPr="00FB6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99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C38C4" w:rsidRPr="00FB6995">
        <w:rPr>
          <w:rFonts w:ascii="Times New Roman" w:eastAsia="Times New Roman" w:hAnsi="Times New Roman" w:cs="Times New Roman"/>
          <w:sz w:val="28"/>
          <w:szCs w:val="28"/>
        </w:rPr>
        <w:t xml:space="preserve"> этим высказыванием ученого</w:t>
      </w:r>
      <w:r w:rsidRPr="00FB6995">
        <w:rPr>
          <w:rFonts w:ascii="Times New Roman" w:eastAsia="Times New Roman" w:hAnsi="Times New Roman" w:cs="Times New Roman"/>
          <w:sz w:val="28"/>
          <w:szCs w:val="28"/>
        </w:rPr>
        <w:t xml:space="preserve"> и педагога С. </w:t>
      </w:r>
      <w:proofErr w:type="spellStart"/>
      <w:r w:rsidRPr="00FB6995">
        <w:rPr>
          <w:rFonts w:ascii="Times New Roman" w:eastAsia="Times New Roman" w:hAnsi="Times New Roman" w:cs="Times New Roman"/>
          <w:sz w:val="28"/>
          <w:szCs w:val="28"/>
        </w:rPr>
        <w:t>Паперта</w:t>
      </w:r>
      <w:proofErr w:type="spellEnd"/>
      <w:r w:rsidR="00AC38C4" w:rsidRPr="00FB6995">
        <w:rPr>
          <w:rFonts w:ascii="Times New Roman" w:eastAsia="Times New Roman" w:hAnsi="Times New Roman" w:cs="Times New Roman"/>
          <w:sz w:val="28"/>
          <w:szCs w:val="28"/>
        </w:rPr>
        <w:t xml:space="preserve">. Поэтому </w:t>
      </w:r>
      <w:r w:rsidRPr="00FB6995">
        <w:rPr>
          <w:rFonts w:ascii="Times New Roman" w:eastAsia="Times New Roman" w:hAnsi="Times New Roman" w:cs="Times New Roman"/>
          <w:sz w:val="28"/>
          <w:szCs w:val="28"/>
        </w:rPr>
        <w:t xml:space="preserve"> я уделяю</w:t>
      </w:r>
      <w:r w:rsidR="00AC38C4" w:rsidRPr="00FB6995">
        <w:rPr>
          <w:rFonts w:ascii="Times New Roman" w:eastAsia="Times New Roman" w:hAnsi="Times New Roman" w:cs="Times New Roman"/>
          <w:sz w:val="28"/>
          <w:szCs w:val="28"/>
        </w:rPr>
        <w:t xml:space="preserve"> большое внимание информатизации образования, под которой понимаем изменение содержания, форм и методов обучения, всего уклада жизни школы на основе применения средств ИКТ и в интеграции с традиционным образованием. </w:t>
      </w:r>
    </w:p>
    <w:p w:rsidR="00AC38C4" w:rsidRPr="00FB6995" w:rsidRDefault="007802C1" w:rsidP="00FB699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69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C38C4" w:rsidRPr="00FB6995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Информационные технологии в учебном процессе.</w:t>
      </w:r>
    </w:p>
    <w:p w:rsidR="00696A62" w:rsidRPr="00FB6995" w:rsidRDefault="00696A62" w:rsidP="00FB69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B6995">
        <w:rPr>
          <w:rFonts w:ascii="Times New Roman" w:eastAsia="Times New Roman" w:hAnsi="Times New Roman" w:cs="Times New Roman"/>
          <w:sz w:val="28"/>
          <w:szCs w:val="28"/>
        </w:rPr>
        <w:t>Исследования показывают, что эффективность слухового восприятия информации составляет 16%, зрительного - 25%, а их одновременное включение в процесс обучения повышает эффективность восприятия до 65%. Этим определяется ц</w:t>
      </w:r>
      <w:r w:rsidR="00AC38C4" w:rsidRPr="00FB6995">
        <w:rPr>
          <w:rFonts w:ascii="Times New Roman" w:eastAsia="Times New Roman" w:hAnsi="Times New Roman" w:cs="Times New Roman"/>
          <w:sz w:val="28"/>
          <w:szCs w:val="28"/>
        </w:rPr>
        <w:t xml:space="preserve">елесообразность использования информационных технологий в учебном </w:t>
      </w:r>
      <w:r w:rsidRPr="00FB6995">
        <w:rPr>
          <w:rFonts w:ascii="Times New Roman" w:eastAsia="Times New Roman" w:hAnsi="Times New Roman" w:cs="Times New Roman"/>
          <w:sz w:val="28"/>
          <w:szCs w:val="28"/>
        </w:rPr>
        <w:t>процессе,</w:t>
      </w:r>
      <w:r w:rsidR="00AC38C4" w:rsidRPr="00FB6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995">
        <w:rPr>
          <w:rFonts w:ascii="Times New Roman" w:eastAsia="Times New Roman" w:hAnsi="Times New Roman" w:cs="Times New Roman"/>
          <w:sz w:val="28"/>
          <w:szCs w:val="28"/>
        </w:rPr>
        <w:t>так как</w:t>
      </w:r>
      <w:r w:rsidR="00AC38C4" w:rsidRPr="00FB6995">
        <w:rPr>
          <w:rFonts w:ascii="Times New Roman" w:eastAsia="Times New Roman" w:hAnsi="Times New Roman" w:cs="Times New Roman"/>
          <w:sz w:val="28"/>
          <w:szCs w:val="28"/>
        </w:rPr>
        <w:t xml:space="preserve"> с их помощью наиболее эффективно реализуются такие дидактические принципы как научность, доступность, наглядность, сознательность и активность обучаемых, индивидуальный подход к обучению, сочетание методов, форм и средств</w:t>
      </w:r>
      <w:proofErr w:type="gramEnd"/>
      <w:r w:rsidR="00AC38C4" w:rsidRPr="00FB6995">
        <w:rPr>
          <w:rFonts w:ascii="Times New Roman" w:eastAsia="Times New Roman" w:hAnsi="Times New Roman" w:cs="Times New Roman"/>
          <w:sz w:val="28"/>
          <w:szCs w:val="28"/>
        </w:rPr>
        <w:t xml:space="preserve"> обучения, прочность овладения знаниями, умениями и навыками, социализация обучаемого.</w:t>
      </w:r>
      <w:r w:rsidR="0063566D" w:rsidRPr="00FB6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C38C4" w:rsidRPr="00FB6995" w:rsidRDefault="00AC38C4" w:rsidP="00FB69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995">
        <w:rPr>
          <w:rFonts w:ascii="Times New Roman" w:eastAsia="Times New Roman" w:hAnsi="Times New Roman" w:cs="Times New Roman"/>
          <w:sz w:val="28"/>
          <w:szCs w:val="28"/>
        </w:rPr>
        <w:t>Выделяют восемь типов компьютерных средств используемых в обучении на основании их функционального назначения (по</w:t>
      </w:r>
      <w:proofErr w:type="gramStart"/>
      <w:r w:rsidRPr="00FB6995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FB6995">
        <w:rPr>
          <w:rFonts w:ascii="Times New Roman" w:eastAsia="Times New Roman" w:hAnsi="Times New Roman" w:cs="Times New Roman"/>
          <w:sz w:val="28"/>
          <w:szCs w:val="28"/>
        </w:rPr>
        <w:t xml:space="preserve"> В. </w:t>
      </w:r>
      <w:proofErr w:type="spellStart"/>
      <w:r w:rsidRPr="00FB6995">
        <w:rPr>
          <w:rFonts w:ascii="Times New Roman" w:eastAsia="Times New Roman" w:hAnsi="Times New Roman" w:cs="Times New Roman"/>
          <w:sz w:val="28"/>
          <w:szCs w:val="28"/>
        </w:rPr>
        <w:t>Дворецкой</w:t>
      </w:r>
      <w:proofErr w:type="spellEnd"/>
      <w:r w:rsidRPr="00FB6995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AC38C4" w:rsidRPr="00FB6995" w:rsidRDefault="00AC38C4" w:rsidP="00FB699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995">
        <w:rPr>
          <w:rFonts w:ascii="Times New Roman" w:eastAsia="Times New Roman" w:hAnsi="Times New Roman" w:cs="Times New Roman"/>
          <w:b/>
          <w:bCs/>
          <w:sz w:val="28"/>
          <w:szCs w:val="28"/>
        </w:rPr>
        <w:t>Презентации</w:t>
      </w:r>
      <w:r w:rsidRPr="00FB6995">
        <w:rPr>
          <w:rFonts w:ascii="Times New Roman" w:eastAsia="Times New Roman" w:hAnsi="Times New Roman" w:cs="Times New Roman"/>
          <w:sz w:val="28"/>
          <w:szCs w:val="28"/>
        </w:rPr>
        <w:t xml:space="preserve"> – это электронные диафильмы, которые могут включать в себя анимацию, аудио- и видеофрагменты, элементы </w:t>
      </w:r>
      <w:r w:rsidRPr="00FB699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интерактивности. Для создания презентаций используются такие программные средства, как </w:t>
      </w:r>
      <w:proofErr w:type="spellStart"/>
      <w:r w:rsidRPr="00FB6995">
        <w:rPr>
          <w:rFonts w:ascii="Times New Roman" w:eastAsia="Times New Roman" w:hAnsi="Times New Roman" w:cs="Times New Roman"/>
          <w:sz w:val="28"/>
          <w:szCs w:val="28"/>
        </w:rPr>
        <w:t>PowerPoint</w:t>
      </w:r>
      <w:proofErr w:type="spellEnd"/>
      <w:r w:rsidRPr="00FB6995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proofErr w:type="spellStart"/>
      <w:r w:rsidRPr="00FB6995">
        <w:rPr>
          <w:rFonts w:ascii="Times New Roman" w:eastAsia="Times New Roman" w:hAnsi="Times New Roman" w:cs="Times New Roman"/>
          <w:sz w:val="28"/>
          <w:szCs w:val="28"/>
        </w:rPr>
        <w:t>Open</w:t>
      </w:r>
      <w:proofErr w:type="spellEnd"/>
      <w:r w:rsidRPr="00FB6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6995">
        <w:rPr>
          <w:rFonts w:ascii="Times New Roman" w:eastAsia="Times New Roman" w:hAnsi="Times New Roman" w:cs="Times New Roman"/>
          <w:sz w:val="28"/>
          <w:szCs w:val="28"/>
        </w:rPr>
        <w:t>Impress</w:t>
      </w:r>
      <w:proofErr w:type="spellEnd"/>
      <w:r w:rsidRPr="00FB6995">
        <w:rPr>
          <w:rFonts w:ascii="Times New Roman" w:eastAsia="Times New Roman" w:hAnsi="Times New Roman" w:cs="Times New Roman"/>
          <w:sz w:val="28"/>
          <w:szCs w:val="28"/>
        </w:rPr>
        <w:t xml:space="preserve">. Эти компьютерные средства интересны тем, что их может создать любой учитель, имеющий доступ к персональному компьютеру, причем с минимальными затратами времени на освоение средств создания презентации. Применение презентаций расширяет диапазон условий для </w:t>
      </w:r>
      <w:proofErr w:type="spellStart"/>
      <w:r w:rsidRPr="00FB6995">
        <w:rPr>
          <w:rFonts w:ascii="Times New Roman" w:eastAsia="Times New Roman" w:hAnsi="Times New Roman" w:cs="Times New Roman"/>
          <w:sz w:val="28"/>
          <w:szCs w:val="28"/>
        </w:rPr>
        <w:t>креативной</w:t>
      </w:r>
      <w:proofErr w:type="spellEnd"/>
      <w:r w:rsidRPr="00FB6995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учащихся и психологического роста личности, развивая самостоятельность и повышая самооценку. Презентации активно используются и для представления ученических проектов. </w:t>
      </w:r>
    </w:p>
    <w:p w:rsidR="00AC38C4" w:rsidRPr="00FB6995" w:rsidRDefault="00AC38C4" w:rsidP="00FB699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995"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Электронные энциклопедии</w:t>
      </w:r>
      <w:r w:rsidRPr="00FB6995">
        <w:rPr>
          <w:rFonts w:ascii="Times New Roman" w:eastAsia="Times New Roman" w:hAnsi="Times New Roman" w:cs="Times New Roman"/>
          <w:sz w:val="28"/>
          <w:szCs w:val="28"/>
        </w:rPr>
        <w:t xml:space="preserve"> – являются аналогами обычных справочно-информационных изданий – энциклопедий, словарей, справочников и т.д. Для создания таких энциклопедий используются гипертекстовые системы и языки гипертекстовой разметки, например, HTML. В отличие от своих бумажных аналогов они обладают дополнительными свойствами и возможностями: </w:t>
      </w:r>
    </w:p>
    <w:p w:rsidR="00AC38C4" w:rsidRPr="00FB6995" w:rsidRDefault="00AC38C4" w:rsidP="00FB6995">
      <w:pPr>
        <w:numPr>
          <w:ilvl w:val="1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995">
        <w:rPr>
          <w:rFonts w:ascii="Times New Roman" w:eastAsia="Times New Roman" w:hAnsi="Times New Roman" w:cs="Times New Roman"/>
          <w:sz w:val="28"/>
          <w:szCs w:val="28"/>
        </w:rPr>
        <w:t xml:space="preserve">они обычно поддерживают удобную систему поиска по ключевым словам и понятиям; </w:t>
      </w:r>
    </w:p>
    <w:p w:rsidR="00AC38C4" w:rsidRPr="00FB6995" w:rsidRDefault="00AC38C4" w:rsidP="00FB6995">
      <w:pPr>
        <w:numPr>
          <w:ilvl w:val="1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995">
        <w:rPr>
          <w:rFonts w:ascii="Times New Roman" w:eastAsia="Times New Roman" w:hAnsi="Times New Roman" w:cs="Times New Roman"/>
          <w:sz w:val="28"/>
          <w:szCs w:val="28"/>
        </w:rPr>
        <w:t xml:space="preserve">удобная система навигации на основе гиперссылок; </w:t>
      </w:r>
    </w:p>
    <w:p w:rsidR="00AC38C4" w:rsidRPr="00FB6995" w:rsidRDefault="00AC38C4" w:rsidP="00FB6995">
      <w:pPr>
        <w:numPr>
          <w:ilvl w:val="1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995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включать в себя аудио- и видеофрагменты. </w:t>
      </w:r>
    </w:p>
    <w:p w:rsidR="00AC38C4" w:rsidRPr="00FB6995" w:rsidRDefault="00AC38C4" w:rsidP="00FB699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995">
        <w:rPr>
          <w:rFonts w:ascii="Times New Roman" w:eastAsia="Times New Roman" w:hAnsi="Times New Roman" w:cs="Times New Roman"/>
          <w:b/>
          <w:bCs/>
          <w:sz w:val="28"/>
          <w:szCs w:val="28"/>
        </w:rPr>
        <w:t>Дидактические материалы</w:t>
      </w:r>
      <w:r w:rsidRPr="00FB6995">
        <w:rPr>
          <w:rFonts w:ascii="Times New Roman" w:eastAsia="Times New Roman" w:hAnsi="Times New Roman" w:cs="Times New Roman"/>
          <w:sz w:val="28"/>
          <w:szCs w:val="28"/>
        </w:rPr>
        <w:t xml:space="preserve"> – сборники задач, диктантов, упражнений, а также примеров рефератов и сочинений, представленных в электронном виде, обычно в виде простого набора текстовых файлов в форматах </w:t>
      </w:r>
      <w:proofErr w:type="spellStart"/>
      <w:r w:rsidRPr="00FB6995">
        <w:rPr>
          <w:rFonts w:ascii="Times New Roman" w:eastAsia="Times New Roman" w:hAnsi="Times New Roman" w:cs="Times New Roman"/>
          <w:sz w:val="28"/>
          <w:szCs w:val="28"/>
        </w:rPr>
        <w:t>doc</w:t>
      </w:r>
      <w:proofErr w:type="spellEnd"/>
      <w:r w:rsidRPr="00FB699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B6995">
        <w:rPr>
          <w:rFonts w:ascii="Times New Roman" w:eastAsia="Times New Roman" w:hAnsi="Times New Roman" w:cs="Times New Roman"/>
          <w:sz w:val="28"/>
          <w:szCs w:val="28"/>
        </w:rPr>
        <w:t>txt</w:t>
      </w:r>
      <w:proofErr w:type="spellEnd"/>
      <w:r w:rsidRPr="00FB6995">
        <w:rPr>
          <w:rFonts w:ascii="Times New Roman" w:eastAsia="Times New Roman" w:hAnsi="Times New Roman" w:cs="Times New Roman"/>
          <w:sz w:val="28"/>
          <w:szCs w:val="28"/>
        </w:rPr>
        <w:t xml:space="preserve"> и объединенных в логическую структуру средствами гипертекста. </w:t>
      </w:r>
    </w:p>
    <w:p w:rsidR="00AC38C4" w:rsidRPr="00FB6995" w:rsidRDefault="00AC38C4" w:rsidP="00FB699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995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Программы-тренажеры</w:t>
      </w:r>
      <w:r w:rsidRPr="00FB6995">
        <w:rPr>
          <w:rFonts w:ascii="Times New Roman" w:eastAsia="Times New Roman" w:hAnsi="Times New Roman" w:cs="Times New Roman"/>
          <w:sz w:val="28"/>
          <w:szCs w:val="28"/>
        </w:rPr>
        <w:t xml:space="preserve"> выполняют функции дидактических материалов и могут отслеживать ход решения и сообщать об ошибках. </w:t>
      </w:r>
    </w:p>
    <w:p w:rsidR="00AC38C4" w:rsidRPr="00FB6995" w:rsidRDefault="00AC38C4" w:rsidP="00FB699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995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Системы виртуального эксперимента</w:t>
      </w:r>
      <w:r w:rsidRPr="00FB6995">
        <w:rPr>
          <w:rFonts w:ascii="Times New Roman" w:eastAsia="Times New Roman" w:hAnsi="Times New Roman" w:cs="Times New Roman"/>
          <w:sz w:val="28"/>
          <w:szCs w:val="28"/>
        </w:rPr>
        <w:t xml:space="preserve"> – это программные </w:t>
      </w:r>
      <w:proofErr w:type="gramStart"/>
      <w:r w:rsidRPr="00FB6995">
        <w:rPr>
          <w:rFonts w:ascii="Times New Roman" w:eastAsia="Times New Roman" w:hAnsi="Times New Roman" w:cs="Times New Roman"/>
          <w:sz w:val="28"/>
          <w:szCs w:val="28"/>
        </w:rPr>
        <w:t>комплексы</w:t>
      </w:r>
      <w:proofErr w:type="gramEnd"/>
      <w:r w:rsidRPr="00FB6995">
        <w:rPr>
          <w:rFonts w:ascii="Times New Roman" w:eastAsia="Times New Roman" w:hAnsi="Times New Roman" w:cs="Times New Roman"/>
          <w:sz w:val="28"/>
          <w:szCs w:val="28"/>
        </w:rPr>
        <w:t xml:space="preserve"> позволяющие обучаемому проводить эксперименты в “виртуальной лаборатории”. Главное их преимущество – они позволяют </w:t>
      </w:r>
      <w:proofErr w:type="gramStart"/>
      <w:r w:rsidRPr="00FB6995">
        <w:rPr>
          <w:rFonts w:ascii="Times New Roman" w:eastAsia="Times New Roman" w:hAnsi="Times New Roman" w:cs="Times New Roman"/>
          <w:sz w:val="28"/>
          <w:szCs w:val="28"/>
        </w:rPr>
        <w:t>обучаемому</w:t>
      </w:r>
      <w:proofErr w:type="gramEnd"/>
      <w:r w:rsidRPr="00FB6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99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проводить такие эксперименты, которые в реальности были бы невозможны по соображениям безопасности, временным характеристикам и т.п. Главный недостаток подобных программ – естественная ограниченность заложенной в них модели, за пределы которой обучаемый выйти не может в рамках своего виртуального эксперимента. </w:t>
      </w:r>
    </w:p>
    <w:p w:rsidR="00AC38C4" w:rsidRPr="00FB6995" w:rsidRDefault="00AC38C4" w:rsidP="00FB699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995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Программные системы контроля знаний,</w:t>
      </w:r>
      <w:r w:rsidRPr="00FB6995">
        <w:rPr>
          <w:rFonts w:ascii="Times New Roman" w:eastAsia="Times New Roman" w:hAnsi="Times New Roman" w:cs="Times New Roman"/>
          <w:sz w:val="28"/>
          <w:szCs w:val="28"/>
        </w:rPr>
        <w:t xml:space="preserve"> к которым относятся </w:t>
      </w:r>
      <w:proofErr w:type="spellStart"/>
      <w:r w:rsidRPr="00FB6995">
        <w:rPr>
          <w:rFonts w:ascii="Times New Roman" w:eastAsia="Times New Roman" w:hAnsi="Times New Roman" w:cs="Times New Roman"/>
          <w:sz w:val="28"/>
          <w:szCs w:val="28"/>
        </w:rPr>
        <w:t>опросники</w:t>
      </w:r>
      <w:proofErr w:type="spellEnd"/>
      <w:r w:rsidRPr="00FB6995">
        <w:rPr>
          <w:rFonts w:ascii="Times New Roman" w:eastAsia="Times New Roman" w:hAnsi="Times New Roman" w:cs="Times New Roman"/>
          <w:sz w:val="28"/>
          <w:szCs w:val="28"/>
        </w:rPr>
        <w:t xml:space="preserve"> и тесты. Главное их достоинство – быстрая удобная, беспристрастная и автоматизированная обработка полученных результатов. Главный недостаток – негибкая система ответов, не позволяющая испытуемому проявить свои творческие способности. </w:t>
      </w:r>
    </w:p>
    <w:p w:rsidR="00AC38C4" w:rsidRPr="00FB6995" w:rsidRDefault="00AC38C4" w:rsidP="00FB699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9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Электронные учебники и учебные курсы – </w:t>
      </w:r>
      <w:r w:rsidRPr="00FB6995">
        <w:rPr>
          <w:rFonts w:ascii="Times New Roman" w:eastAsia="Times New Roman" w:hAnsi="Times New Roman" w:cs="Times New Roman"/>
          <w:sz w:val="28"/>
          <w:szCs w:val="28"/>
        </w:rPr>
        <w:t xml:space="preserve">объединяют в единый комплекс все или несколько вышеописанных типов. Например, </w:t>
      </w:r>
      <w:proofErr w:type="gramStart"/>
      <w:r w:rsidRPr="00FB6995">
        <w:rPr>
          <w:rFonts w:ascii="Times New Roman" w:eastAsia="Times New Roman" w:hAnsi="Times New Roman" w:cs="Times New Roman"/>
          <w:sz w:val="28"/>
          <w:szCs w:val="28"/>
        </w:rPr>
        <w:t>обучаемому</w:t>
      </w:r>
      <w:proofErr w:type="gramEnd"/>
      <w:r w:rsidRPr="00FB6995">
        <w:rPr>
          <w:rFonts w:ascii="Times New Roman" w:eastAsia="Times New Roman" w:hAnsi="Times New Roman" w:cs="Times New Roman"/>
          <w:sz w:val="28"/>
          <w:szCs w:val="28"/>
        </w:rPr>
        <w:t xml:space="preserve"> сначала предлагается просмотреть обучающий курс (презентация), затем проставить виртуальный эксперимент на основе знаний, полученных при просмотре обучающего курса (система виртуального эксперимента). Часто на этом этапе учащемуся доступен также электронный справочник/энциклопедия по изучаемому курсу, и в завершение он должен ответить на набор вопросов и/или решить несколько задач (программные системы контроля знаний). </w:t>
      </w:r>
    </w:p>
    <w:p w:rsidR="00AC38C4" w:rsidRPr="00FB6995" w:rsidRDefault="00AC38C4" w:rsidP="00FB699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995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Обучающие игры и развивающие программы</w:t>
      </w:r>
      <w:r w:rsidRPr="00FB6995">
        <w:rPr>
          <w:rFonts w:ascii="Times New Roman" w:eastAsia="Times New Roman" w:hAnsi="Times New Roman" w:cs="Times New Roman"/>
          <w:sz w:val="28"/>
          <w:szCs w:val="28"/>
        </w:rPr>
        <w:t xml:space="preserve"> – это интерактивные программы с игровым сценарием. Выполняя разнообразные задания в процессе игры, дети развивают тонкие двигательные навыки, пространственное воображение, память и, возможно, получают дополнительные навыки, например, обучаются работать на клавиатуре. </w:t>
      </w:r>
    </w:p>
    <w:p w:rsidR="00AC38C4" w:rsidRPr="00FB6995" w:rsidRDefault="00AC38C4" w:rsidP="00FB69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995">
        <w:rPr>
          <w:rFonts w:ascii="Times New Roman" w:eastAsia="Times New Roman" w:hAnsi="Times New Roman" w:cs="Times New Roman"/>
          <w:sz w:val="28"/>
          <w:szCs w:val="28"/>
        </w:rPr>
        <w:t xml:space="preserve">Выделяют следующие типы уроков по способу использования информационных технологий (по </w:t>
      </w:r>
      <w:proofErr w:type="spellStart"/>
      <w:r w:rsidRPr="00FB6995">
        <w:rPr>
          <w:rFonts w:ascii="Times New Roman" w:eastAsia="Times New Roman" w:hAnsi="Times New Roman" w:cs="Times New Roman"/>
          <w:sz w:val="28"/>
          <w:szCs w:val="28"/>
        </w:rPr>
        <w:t>Козленко</w:t>
      </w:r>
      <w:proofErr w:type="spellEnd"/>
      <w:r w:rsidRPr="00FB6995">
        <w:rPr>
          <w:rFonts w:ascii="Times New Roman" w:eastAsia="Times New Roman" w:hAnsi="Times New Roman" w:cs="Times New Roman"/>
          <w:sz w:val="28"/>
          <w:szCs w:val="28"/>
        </w:rPr>
        <w:t xml:space="preserve"> А. Г.): </w:t>
      </w:r>
    </w:p>
    <w:p w:rsidR="00AC38C4" w:rsidRPr="00FB6995" w:rsidRDefault="00AC38C4" w:rsidP="00FB6995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995">
        <w:rPr>
          <w:rFonts w:ascii="Times New Roman" w:eastAsia="Times New Roman" w:hAnsi="Times New Roman" w:cs="Times New Roman"/>
          <w:sz w:val="28"/>
          <w:szCs w:val="28"/>
        </w:rPr>
        <w:t xml:space="preserve">Уроки, на которых компьютер используется в демонстрационном режиме – один компьютер на учительском столе + проектор; </w:t>
      </w:r>
    </w:p>
    <w:p w:rsidR="00AC38C4" w:rsidRPr="00FB6995" w:rsidRDefault="00AC38C4" w:rsidP="00FB6995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99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Уроки, на которых компьютер используется в индивидуальном режиме – урок в компьютерном классе без выхода в Интернет; </w:t>
      </w:r>
    </w:p>
    <w:p w:rsidR="00AC38C4" w:rsidRPr="00FB6995" w:rsidRDefault="00AC38C4" w:rsidP="00FB6995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995">
        <w:rPr>
          <w:rFonts w:ascii="Times New Roman" w:eastAsia="Times New Roman" w:hAnsi="Times New Roman" w:cs="Times New Roman"/>
          <w:sz w:val="28"/>
          <w:szCs w:val="28"/>
        </w:rPr>
        <w:t xml:space="preserve">Уроки, на которых компьютер используется в индивидуальном дистанционном режиме – урок в компьютерном классе с выходом в Интернет. </w:t>
      </w:r>
    </w:p>
    <w:p w:rsidR="00AC38C4" w:rsidRPr="00FB6995" w:rsidRDefault="00AC38C4" w:rsidP="00FB69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995">
        <w:rPr>
          <w:rFonts w:ascii="Times New Roman" w:eastAsia="Times New Roman" w:hAnsi="Times New Roman" w:cs="Times New Roman"/>
          <w:sz w:val="28"/>
          <w:szCs w:val="28"/>
        </w:rPr>
        <w:t xml:space="preserve">Компьютерные средства обучения можно разделить на две группы по отношению к ресурсам сети Интернет: </w:t>
      </w:r>
    </w:p>
    <w:p w:rsidR="00AC38C4" w:rsidRPr="00FB6995" w:rsidRDefault="00AC38C4" w:rsidP="00FB6995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995">
        <w:rPr>
          <w:rFonts w:ascii="Times New Roman" w:eastAsia="Times New Roman" w:hAnsi="Times New Roman" w:cs="Times New Roman"/>
          <w:sz w:val="28"/>
          <w:szCs w:val="28"/>
        </w:rPr>
        <w:t xml:space="preserve">Средства обучения </w:t>
      </w:r>
      <w:proofErr w:type="spellStart"/>
      <w:r w:rsidRPr="00FB6995">
        <w:rPr>
          <w:rFonts w:ascii="Times New Roman" w:eastAsia="Times New Roman" w:hAnsi="Times New Roman" w:cs="Times New Roman"/>
          <w:b/>
          <w:bCs/>
          <w:sz w:val="28"/>
          <w:szCs w:val="28"/>
        </w:rPr>
        <w:t>on-line</w:t>
      </w:r>
      <w:proofErr w:type="spellEnd"/>
      <w:r w:rsidRPr="00FB6995">
        <w:rPr>
          <w:rFonts w:ascii="Times New Roman" w:eastAsia="Times New Roman" w:hAnsi="Times New Roman" w:cs="Times New Roman"/>
          <w:sz w:val="28"/>
          <w:szCs w:val="28"/>
        </w:rPr>
        <w:t xml:space="preserve"> применяются в реальном времени с использованием ресурсов сети Интернет; </w:t>
      </w:r>
    </w:p>
    <w:p w:rsidR="00AC38C4" w:rsidRPr="00FB6995" w:rsidRDefault="00AC38C4" w:rsidP="00FB6995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995">
        <w:rPr>
          <w:rFonts w:ascii="Times New Roman" w:eastAsia="Times New Roman" w:hAnsi="Times New Roman" w:cs="Times New Roman"/>
          <w:sz w:val="28"/>
          <w:szCs w:val="28"/>
        </w:rPr>
        <w:t xml:space="preserve">Средства обучения </w:t>
      </w:r>
      <w:proofErr w:type="spellStart"/>
      <w:r w:rsidRPr="00FB6995">
        <w:rPr>
          <w:rFonts w:ascii="Times New Roman" w:eastAsia="Times New Roman" w:hAnsi="Times New Roman" w:cs="Times New Roman"/>
          <w:b/>
          <w:bCs/>
          <w:sz w:val="28"/>
          <w:szCs w:val="28"/>
        </w:rPr>
        <w:t>off-line</w:t>
      </w:r>
      <w:proofErr w:type="spellEnd"/>
      <w:r w:rsidRPr="00FB6995">
        <w:rPr>
          <w:rFonts w:ascii="Times New Roman" w:eastAsia="Times New Roman" w:hAnsi="Times New Roman" w:cs="Times New Roman"/>
          <w:sz w:val="28"/>
          <w:szCs w:val="28"/>
        </w:rPr>
        <w:t xml:space="preserve"> – это автономно используемые средства. </w:t>
      </w:r>
    </w:p>
    <w:p w:rsidR="00696A62" w:rsidRPr="00FB6995" w:rsidRDefault="007802C1" w:rsidP="00FB699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B6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995">
        <w:rPr>
          <w:rFonts w:ascii="Times New Roman" w:eastAsia="Times New Roman" w:hAnsi="Times New Roman" w:cs="Times New Roman"/>
          <w:b/>
          <w:sz w:val="28"/>
          <w:szCs w:val="28"/>
        </w:rPr>
        <w:t>Информационные технологии в процессе обучения младших школьников</w:t>
      </w:r>
    </w:p>
    <w:p w:rsidR="00A35B19" w:rsidRPr="00FB6995" w:rsidRDefault="007802C1" w:rsidP="00FB699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Наиболее эффективно учителя начальных классов используют презентации. Фрагменты уроков, на которых используются презентации, отражают один из главных принципов создания современного урока – принцип привлекательности. Анализ таких занятий показал, что благодаря фрагментам уроков, на которых используются презентации, дети, которые обычно не отличались высокой активностью на уроках, стали активно высказывать свое мнение, рассуждать. У них повышается качество знаний, ребенок продвигается в общем развитии, появляется стремление преодолеть трудности, познавательная мотивация увеличивается, облегчается овладение сложным материалом. А главное создаются условия для лучшего взаимопонимания учителя и учащихся и их сотрудничества в учебном процессе. </w:t>
      </w:r>
      <w:r w:rsidRPr="00FB69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</w:t>
      </w:r>
      <w:r w:rsidR="00696A62" w:rsidRPr="00FB69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</w:t>
      </w:r>
      <w:proofErr w:type="spellStart"/>
      <w:r w:rsidR="00696A62" w:rsidRPr="00FB6995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мультимедийных</w:t>
      </w:r>
      <w:proofErr w:type="spellEnd"/>
      <w:r w:rsidR="00696A62" w:rsidRPr="00FB69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презентаций на уроках в начальной школе сочетает в себе много компонентов, необходимых для успешного обучения школьников. Это и телевизионное изображение, и анимация, и звук, и графика. Средствам мультимедиа отводится задача обеспечения эффективной поддержки игровых форм урока, активного диалога «ученик-компьютер». Активная роль при проведении урока-презентации принадлежит </w:t>
      </w:r>
      <w:r w:rsidR="00696A62" w:rsidRPr="00FB699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учителю. Основа урока - это изложение нового материала, иллюстрируемое рисунками, простыми анимированными схемами. Поиск материалов к уроку проводится заранее. Все подобранные материалы объединяются, чаще всего при помощи программы </w:t>
      </w:r>
      <w:proofErr w:type="spellStart"/>
      <w:r w:rsidR="00696A62" w:rsidRPr="00FB6995">
        <w:rPr>
          <w:rFonts w:ascii="Times New Roman" w:eastAsia="Times New Roman" w:hAnsi="Times New Roman" w:cs="Times New Roman"/>
          <w:color w:val="000000"/>
          <w:sz w:val="28"/>
          <w:szCs w:val="28"/>
        </w:rPr>
        <w:t>Power</w:t>
      </w:r>
      <w:proofErr w:type="spellEnd"/>
      <w:r w:rsidR="00696A62" w:rsidRPr="00FB69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96A62" w:rsidRPr="00FB6995">
        <w:rPr>
          <w:rFonts w:ascii="Times New Roman" w:eastAsia="Times New Roman" w:hAnsi="Times New Roman" w:cs="Times New Roman"/>
          <w:color w:val="000000"/>
          <w:sz w:val="28"/>
          <w:szCs w:val="28"/>
        </w:rPr>
        <w:t>Point</w:t>
      </w:r>
      <w:proofErr w:type="spellEnd"/>
      <w:r w:rsidR="00696A62" w:rsidRPr="00FB69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общую презентацию. В ходе урока такая презентация может быть продемонстрирована как с помощью </w:t>
      </w:r>
      <w:proofErr w:type="spellStart"/>
      <w:r w:rsidR="00696A62" w:rsidRPr="00FB6995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мультимедийного</w:t>
      </w:r>
      <w:proofErr w:type="spellEnd"/>
      <w:r w:rsidR="00696A62" w:rsidRPr="00FB69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проектора, так и отдельных компьютеров. Создаём и используем </w:t>
      </w:r>
      <w:proofErr w:type="spellStart"/>
      <w:r w:rsidR="00696A62" w:rsidRPr="00FB6995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мультимедийные</w:t>
      </w:r>
      <w:proofErr w:type="spellEnd"/>
      <w:r w:rsidR="00696A62" w:rsidRPr="00FB69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приложения к урокам математики, русского языка, окружающего мира. </w:t>
      </w:r>
    </w:p>
    <w:p w:rsidR="00A35B19" w:rsidRPr="00FB6995" w:rsidRDefault="00AA5510" w:rsidP="00FB69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5B19" w:rsidRPr="00FB6995">
        <w:rPr>
          <w:rFonts w:ascii="Times New Roman" w:eastAsia="Times New Roman" w:hAnsi="Times New Roman" w:cs="Times New Roman"/>
          <w:sz w:val="28"/>
          <w:szCs w:val="28"/>
        </w:rPr>
        <w:t xml:space="preserve">Здесь мы имеем два основных преимущества – </w:t>
      </w:r>
      <w:r w:rsidR="00A35B19" w:rsidRPr="00FB6995">
        <w:rPr>
          <w:rFonts w:ascii="Times New Roman" w:eastAsia="Times New Roman" w:hAnsi="Times New Roman" w:cs="Times New Roman"/>
          <w:b/>
          <w:bCs/>
          <w:sz w:val="28"/>
          <w:szCs w:val="28"/>
        </w:rPr>
        <w:t>качественное</w:t>
      </w:r>
      <w:r w:rsidR="00A35B19" w:rsidRPr="00FB699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A35B19" w:rsidRPr="00FB6995">
        <w:rPr>
          <w:rFonts w:ascii="Times New Roman" w:eastAsia="Times New Roman" w:hAnsi="Times New Roman" w:cs="Times New Roman"/>
          <w:b/>
          <w:bCs/>
          <w:sz w:val="28"/>
          <w:szCs w:val="28"/>
        </w:rPr>
        <w:t>количественное</w:t>
      </w:r>
      <w:r w:rsidR="00A35B19" w:rsidRPr="00FB699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35B19" w:rsidRPr="00FB6995" w:rsidRDefault="00A35B19" w:rsidP="00FB69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995">
        <w:rPr>
          <w:rFonts w:ascii="Times New Roman" w:eastAsia="Times New Roman" w:hAnsi="Times New Roman" w:cs="Times New Roman"/>
          <w:b/>
          <w:bCs/>
          <w:sz w:val="28"/>
          <w:szCs w:val="28"/>
        </w:rPr>
        <w:t>Качественно</w:t>
      </w:r>
      <w:r w:rsidRPr="00FB6995">
        <w:rPr>
          <w:rFonts w:ascii="Times New Roman" w:eastAsia="Times New Roman" w:hAnsi="Times New Roman" w:cs="Times New Roman"/>
          <w:sz w:val="28"/>
          <w:szCs w:val="28"/>
        </w:rPr>
        <w:t xml:space="preserve"> новые возможности очевидны, если сравнить словесные описания с непосредственным аудиовизуальным представлением. </w:t>
      </w:r>
    </w:p>
    <w:p w:rsidR="00A35B19" w:rsidRPr="00FB6995" w:rsidRDefault="00A35B19" w:rsidP="00FB69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995">
        <w:rPr>
          <w:rFonts w:ascii="Times New Roman" w:eastAsia="Times New Roman" w:hAnsi="Times New Roman" w:cs="Times New Roman"/>
          <w:b/>
          <w:bCs/>
          <w:sz w:val="28"/>
          <w:szCs w:val="28"/>
        </w:rPr>
        <w:t>Количественные</w:t>
      </w:r>
      <w:r w:rsidRPr="00FB6995">
        <w:rPr>
          <w:rFonts w:ascii="Times New Roman" w:eastAsia="Times New Roman" w:hAnsi="Times New Roman" w:cs="Times New Roman"/>
          <w:sz w:val="28"/>
          <w:szCs w:val="28"/>
        </w:rPr>
        <w:t xml:space="preserve"> преимущества выражаются в том, что мультимедиа среда много выше по информационной плотности. Действительно, одну страницу текста преподаватель произносит примерно в течение 1-2 минут. За ту же минуту полноэкранное видео приносит больший объем информации. Вот почему “лучше один раз увидеть, чем 100 раз услышать”.</w:t>
      </w:r>
    </w:p>
    <w:p w:rsidR="00FB6995" w:rsidRDefault="007802C1" w:rsidP="00FB69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66D" w:rsidRPr="00FB6995">
        <w:rPr>
          <w:rFonts w:ascii="Times New Roman" w:eastAsia="Times New Roman" w:hAnsi="Times New Roman" w:cs="Times New Roman"/>
          <w:sz w:val="28"/>
          <w:szCs w:val="28"/>
        </w:rPr>
        <w:t>Здесь необходимо упомянуть несомненную пользу информационных технологий при обучении детей с ограниченными возможностями.</w:t>
      </w:r>
      <w:proofErr w:type="gramStart"/>
      <w:r w:rsidR="0063566D" w:rsidRPr="00FB6995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63566D" w:rsidRPr="00FB6995">
        <w:rPr>
          <w:rFonts w:ascii="Times New Roman" w:eastAsia="Times New Roman" w:hAnsi="Times New Roman" w:cs="Times New Roman"/>
          <w:sz w:val="28"/>
          <w:szCs w:val="28"/>
        </w:rPr>
        <w:t xml:space="preserve"> что они позволяют создать неизмеримо более яркую </w:t>
      </w:r>
      <w:proofErr w:type="spellStart"/>
      <w:r w:rsidR="0063566D" w:rsidRPr="00FB6995">
        <w:rPr>
          <w:rFonts w:ascii="Times New Roman" w:eastAsia="Times New Roman" w:hAnsi="Times New Roman" w:cs="Times New Roman"/>
          <w:sz w:val="28"/>
          <w:szCs w:val="28"/>
        </w:rPr>
        <w:t>мультисенсорную</w:t>
      </w:r>
      <w:proofErr w:type="spellEnd"/>
      <w:r w:rsidR="0063566D" w:rsidRPr="00FB6995">
        <w:rPr>
          <w:rFonts w:ascii="Times New Roman" w:eastAsia="Times New Roman" w:hAnsi="Times New Roman" w:cs="Times New Roman"/>
          <w:sz w:val="28"/>
          <w:szCs w:val="28"/>
        </w:rPr>
        <w:t xml:space="preserve"> интерактивную среду обучения с почти неограниченными потенциальными возможностями, оказывающимися в распоряжении и учителя, и ученика. В отличие от обычных технических средств обучения информационные технологии позволяют не только насытить обучающегося большим количеством знаний, но и развить интеллектуальные, творческие способности учащихся, их умение самостоятельно приобретать новые знания, работать с различными источниками информации.</w:t>
      </w:r>
    </w:p>
    <w:p w:rsidR="00FB6995" w:rsidRDefault="00AA5510" w:rsidP="00FB699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Практически на любом школьном предмете можно применить компьютерные технологии. Важно одно – найти ту грань, которая позволит сделать урок по-настоящему развивающим и познавательным. </w:t>
      </w:r>
    </w:p>
    <w:p w:rsidR="00AC38C4" w:rsidRPr="00FB6995" w:rsidRDefault="00AC38C4" w:rsidP="00FB69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995">
        <w:rPr>
          <w:rFonts w:ascii="Times New Roman" w:eastAsia="Times New Roman" w:hAnsi="Times New Roman" w:cs="Times New Roman"/>
          <w:sz w:val="28"/>
          <w:szCs w:val="28"/>
        </w:rPr>
        <w:lastRenderedPageBreak/>
        <w:t>В образовательном процессе компьютер может быть как объектом изучения, так и средством обучения, воспитания, развития и диагностики усвоения содержания обучения, т.е. возможны два направления использования компьютерных технологий в процессе обучения. При первом – усвоение знаний, умений и навыков ведет к осознанию возможностей компьютерных технологий, к формированию умений их использования при решении разнообразных задач. При втором – компьютерные технологии являются мощным средством повышения эффективности организации учебно-воспитательного процесса. Но сегодня определились, по крайней мере, еще две функции: компьютер как средство общения, компьютер как инструмент в управлении, компьютер как развивающая среда. В образовательном процессе важно одновременное использование всех этих направлений. Существование и взаимодействие всех их одновременно не только в образовательном, но и в воспитательном процессе приводит к желаемому результату, который ставится обществом перед школой.</w:t>
      </w:r>
    </w:p>
    <w:p w:rsidR="00AC38C4" w:rsidRPr="00FB6995" w:rsidRDefault="00AC38C4" w:rsidP="00FB69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995">
        <w:rPr>
          <w:rFonts w:ascii="Times New Roman" w:eastAsia="Times New Roman" w:hAnsi="Times New Roman" w:cs="Times New Roman"/>
          <w:sz w:val="28"/>
          <w:szCs w:val="28"/>
        </w:rPr>
        <w:t>В результате использования информационных технологий стала наблюдаться динамика качества знаний учащихся, повышение мотивации учебной деятельности.</w:t>
      </w:r>
    </w:p>
    <w:p w:rsidR="00AC38C4" w:rsidRPr="00FB6995" w:rsidRDefault="0063566D" w:rsidP="00FB699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69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C38C4" w:rsidRPr="00FB6995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</w:p>
    <w:p w:rsidR="00AC38C4" w:rsidRPr="00FB6995" w:rsidRDefault="00AC38C4" w:rsidP="00FB69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995">
        <w:rPr>
          <w:rFonts w:ascii="Times New Roman" w:eastAsia="Times New Roman" w:hAnsi="Times New Roman" w:cs="Times New Roman"/>
          <w:sz w:val="28"/>
          <w:szCs w:val="28"/>
        </w:rPr>
        <w:t xml:space="preserve">Компьютерные и коммуникационные технологии являют собой вполне очевидные проявления информационной революции. Поэтому понятен тот интерес к ним, который проявляют педагоги, пытаясь найти пути адаптации школы к современному миру. Все большее число родителей, учителей и учащихся приходят к убеждению, что в результате полученных знаний о компьютерах и приобретенных навыков работы на них дети будут лучше подготовлены к жизни и могут успешно достичь материального благополучия в меняющемся мире. </w:t>
      </w:r>
    </w:p>
    <w:p w:rsidR="00AC38C4" w:rsidRPr="00FB6995" w:rsidRDefault="00AC38C4" w:rsidP="00FB69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995">
        <w:rPr>
          <w:rFonts w:ascii="Times New Roman" w:eastAsia="Times New Roman" w:hAnsi="Times New Roman" w:cs="Times New Roman"/>
          <w:sz w:val="28"/>
          <w:szCs w:val="28"/>
        </w:rPr>
        <w:t xml:space="preserve">У школы нет иного выбора, кроме как адаптация ее к информационному веку. Основная цель этой адаптации состоит в том, чтобы научить обрабатывать информацию, решать задачи, используя компьютерные </w:t>
      </w:r>
      <w:r w:rsidRPr="00FB699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технологии. Такая работа не может быть проделана в течение одного года или стать результатом реализации какого-то проекта. Это процесс, у которого нет конца. </w:t>
      </w:r>
      <w:r w:rsidRPr="00FB699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AC38C4" w:rsidRPr="00FB6995" w:rsidRDefault="00AC38C4" w:rsidP="00FB6995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69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Список литературы </w:t>
      </w:r>
    </w:p>
    <w:p w:rsidR="00AC38C4" w:rsidRPr="00FB6995" w:rsidRDefault="00AC38C4" w:rsidP="00FB6995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995">
        <w:rPr>
          <w:rFonts w:ascii="Times New Roman" w:eastAsia="Times New Roman" w:hAnsi="Times New Roman" w:cs="Times New Roman"/>
          <w:sz w:val="28"/>
          <w:szCs w:val="28"/>
        </w:rPr>
        <w:t xml:space="preserve">Андреев А.А. Компьютерные и телекоммуникационные технологии в сфере образования. //Школьные технологии. 2001. №3. </w:t>
      </w:r>
    </w:p>
    <w:p w:rsidR="0032576A" w:rsidRPr="00FB6995" w:rsidRDefault="0032576A" w:rsidP="00FB6995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9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Женина Л. В., </w:t>
      </w:r>
      <w:proofErr w:type="spellStart"/>
      <w:r w:rsidRPr="00FB6995">
        <w:rPr>
          <w:rFonts w:ascii="Times New Roman" w:eastAsia="Times New Roman" w:hAnsi="Times New Roman" w:cs="Times New Roman"/>
          <w:color w:val="000000"/>
          <w:sz w:val="28"/>
          <w:szCs w:val="28"/>
        </w:rPr>
        <w:t>Маткин</w:t>
      </w:r>
      <w:proofErr w:type="spellEnd"/>
      <w:r w:rsidRPr="00FB69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 А. История // Методические рекомендации по использованию информационно-коммуникационных технологий в цикле социально-экономических дисциплин в общеобразовательной школе / под ред. И. Г. Семакина. — Пермь: издательство ПРИПИТ, 2004. </w:t>
      </w:r>
    </w:p>
    <w:p w:rsidR="00AC38C4" w:rsidRPr="00FB6995" w:rsidRDefault="00AC38C4" w:rsidP="00FB6995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B6995">
        <w:rPr>
          <w:rFonts w:ascii="Times New Roman" w:eastAsia="Times New Roman" w:hAnsi="Times New Roman" w:cs="Times New Roman"/>
          <w:sz w:val="28"/>
          <w:szCs w:val="28"/>
        </w:rPr>
        <w:t>Дворецкая</w:t>
      </w:r>
      <w:proofErr w:type="spellEnd"/>
      <w:r w:rsidRPr="00FB6995">
        <w:rPr>
          <w:rFonts w:ascii="Times New Roman" w:eastAsia="Times New Roman" w:hAnsi="Times New Roman" w:cs="Times New Roman"/>
          <w:sz w:val="28"/>
          <w:szCs w:val="28"/>
        </w:rPr>
        <w:t xml:space="preserve"> А.В. Основные типы компьютерных средств обучения. //Школьные технологии. 2004. №3. </w:t>
      </w:r>
    </w:p>
    <w:p w:rsidR="00AC38C4" w:rsidRPr="00FB6995" w:rsidRDefault="00AC38C4" w:rsidP="00FB6995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995">
        <w:rPr>
          <w:rFonts w:ascii="Times New Roman" w:eastAsia="Times New Roman" w:hAnsi="Times New Roman" w:cs="Times New Roman"/>
          <w:sz w:val="28"/>
          <w:szCs w:val="28"/>
        </w:rPr>
        <w:t xml:space="preserve">Сайков Б.П. Организация информационного пространства образовательного учреждения: практическое руководство. - М.: Бином. Лаборатория знаний, 2005. </w:t>
      </w:r>
    </w:p>
    <w:p w:rsidR="00AC38C4" w:rsidRPr="00FB6995" w:rsidRDefault="00AC38C4" w:rsidP="00FB6995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B6995">
        <w:rPr>
          <w:rFonts w:ascii="Times New Roman" w:eastAsia="Times New Roman" w:hAnsi="Times New Roman" w:cs="Times New Roman"/>
          <w:sz w:val="28"/>
          <w:szCs w:val="28"/>
        </w:rPr>
        <w:t>Угринович</w:t>
      </w:r>
      <w:proofErr w:type="spellEnd"/>
      <w:r w:rsidRPr="00FB6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6995">
        <w:rPr>
          <w:rFonts w:ascii="Times New Roman" w:eastAsia="Times New Roman" w:hAnsi="Times New Roman" w:cs="Times New Roman"/>
          <w:sz w:val="28"/>
          <w:szCs w:val="28"/>
        </w:rPr>
        <w:t>Н.Д.,Новенко</w:t>
      </w:r>
      <w:proofErr w:type="spellEnd"/>
      <w:r w:rsidRPr="00FB6995">
        <w:rPr>
          <w:rFonts w:ascii="Times New Roman" w:eastAsia="Times New Roman" w:hAnsi="Times New Roman" w:cs="Times New Roman"/>
          <w:sz w:val="28"/>
          <w:szCs w:val="28"/>
        </w:rPr>
        <w:t xml:space="preserve"> Д.В. Информатика и информационные технологии: примерное поурочное планирование с применением интерактивных средств обучения. – М.: Школа-Пресс, 1999. </w:t>
      </w:r>
    </w:p>
    <w:p w:rsidR="0032576A" w:rsidRPr="00FB6995" w:rsidRDefault="0032576A" w:rsidP="00FB6995">
      <w:pPr>
        <w:pStyle w:val="ad"/>
        <w:numPr>
          <w:ilvl w:val="0"/>
          <w:numId w:val="9"/>
        </w:num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Информатизация общего среднего образования: Научно-методическое пособие / под ред. Д. Ш. Матроса. — М.: Педагогическое общество России, 2004. </w:t>
      </w:r>
    </w:p>
    <w:p w:rsidR="0032576A" w:rsidRPr="00FB6995" w:rsidRDefault="0032576A" w:rsidP="00FB6995">
      <w:pPr>
        <w:pStyle w:val="ad"/>
        <w:numPr>
          <w:ilvl w:val="0"/>
          <w:numId w:val="9"/>
        </w:num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Концепция модернизации российского образования на период до 2010 года http://www.ug.ru/02.31/t45.htm. </w:t>
      </w:r>
    </w:p>
    <w:p w:rsidR="0032576A" w:rsidRPr="00FB6995" w:rsidRDefault="0032576A" w:rsidP="00FB6995">
      <w:pPr>
        <w:pStyle w:val="ad"/>
        <w:numPr>
          <w:ilvl w:val="0"/>
          <w:numId w:val="9"/>
        </w:num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Минеева Т. Ф. Информатика в начальной школе. //Начальная школа 2004г., № 11, с. 87-88 </w:t>
      </w:r>
    </w:p>
    <w:p w:rsidR="0032576A" w:rsidRPr="00FB6995" w:rsidRDefault="0032576A" w:rsidP="00FB6995">
      <w:pPr>
        <w:pStyle w:val="ad"/>
        <w:numPr>
          <w:ilvl w:val="0"/>
          <w:numId w:val="9"/>
        </w:num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995">
        <w:rPr>
          <w:rFonts w:ascii="Times New Roman" w:eastAsia="Times New Roman" w:hAnsi="Times New Roman" w:cs="Times New Roman"/>
          <w:color w:val="000000"/>
          <w:sz w:val="28"/>
          <w:szCs w:val="28"/>
        </w:rPr>
        <w:t>«Новые информационные технологии для образования». Институт ЮНЕСКО по информационным технологиям в образовании. Москва. 2000.</w:t>
      </w:r>
    </w:p>
    <w:p w:rsidR="00AC38C4" w:rsidRPr="00FB6995" w:rsidRDefault="00AC38C4" w:rsidP="00FB6995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B6995">
        <w:rPr>
          <w:rFonts w:ascii="Times New Roman" w:eastAsia="Times New Roman" w:hAnsi="Times New Roman" w:cs="Times New Roman"/>
          <w:sz w:val="28"/>
          <w:szCs w:val="28"/>
        </w:rPr>
        <w:t>www.kozlenkoa.narod.ru</w:t>
      </w:r>
      <w:proofErr w:type="spellEnd"/>
      <w:r w:rsidRPr="00FB6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2576A" w:rsidRPr="00FB6995" w:rsidRDefault="0032576A" w:rsidP="00FB6995">
      <w:pPr>
        <w:pStyle w:val="ad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995">
        <w:rPr>
          <w:rFonts w:ascii="Times New Roman" w:eastAsia="Times New Roman" w:hAnsi="Times New Roman" w:cs="Times New Roman"/>
          <w:sz w:val="28"/>
          <w:szCs w:val="28"/>
        </w:rPr>
        <w:lastRenderedPageBreak/>
        <w:t>http://www.ict.edu.ru/ft/003352/fcp_reois.pdf</w:t>
      </w:r>
      <w:r w:rsidRPr="00FB6995">
        <w:rPr>
          <w:rFonts w:ascii="Times New Roman" w:eastAsia="Times New Roman" w:hAnsi="Times New Roman" w:cs="Times New Roman"/>
          <w:sz w:val="28"/>
          <w:szCs w:val="28"/>
        </w:rPr>
        <w:br/>
        <w:t>http://www.ido.rudn.ru/nfpk/ikt/ikt5.html</w:t>
      </w:r>
      <w:r w:rsidRPr="00FB6995">
        <w:rPr>
          <w:rFonts w:ascii="Times New Roman" w:eastAsia="Times New Roman" w:hAnsi="Times New Roman" w:cs="Times New Roman"/>
          <w:sz w:val="28"/>
          <w:szCs w:val="28"/>
        </w:rPr>
        <w:br/>
        <w:t xml:space="preserve">Абрамова Е.И. Применение информационных технологий в </w:t>
      </w:r>
      <w:proofErr w:type="spellStart"/>
      <w:r w:rsidRPr="00FB6995">
        <w:rPr>
          <w:rFonts w:ascii="Times New Roman" w:eastAsia="Times New Roman" w:hAnsi="Times New Roman" w:cs="Times New Roman"/>
          <w:sz w:val="28"/>
          <w:szCs w:val="28"/>
        </w:rPr>
        <w:t>средне-профессиональных</w:t>
      </w:r>
      <w:proofErr w:type="spellEnd"/>
      <w:r w:rsidRPr="00FB6995">
        <w:rPr>
          <w:rFonts w:ascii="Times New Roman" w:eastAsia="Times New Roman" w:hAnsi="Times New Roman" w:cs="Times New Roman"/>
          <w:sz w:val="28"/>
          <w:szCs w:val="28"/>
        </w:rPr>
        <w:t xml:space="preserve"> учреждениях// Общество в эпоху перемен: Формирование новых социально-экономических отношений. Материалы международной научно-практической конференции (17 декабря 2008 г.), Ч.1., Саратов, 2009. - С.9-10.</w:t>
      </w:r>
    </w:p>
    <w:p w:rsidR="00856CA9" w:rsidRPr="00FB6995" w:rsidRDefault="00856CA9" w:rsidP="00FB69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6CA9" w:rsidRPr="00FB6995" w:rsidRDefault="00DC390F" w:rsidP="00FB69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76A" w:rsidRPr="00FB6995" w:rsidRDefault="0032576A" w:rsidP="00FB699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01A8" w:rsidRPr="00FB6995" w:rsidRDefault="007B01A8" w:rsidP="00FB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B01A8" w:rsidRPr="00FB6995" w:rsidSect="00FB6995">
      <w:headerReference w:type="default" r:id="rId7"/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918" w:rsidRDefault="00A05918" w:rsidP="00B50CA8">
      <w:pPr>
        <w:spacing w:after="0" w:line="240" w:lineRule="auto"/>
      </w:pPr>
      <w:r>
        <w:separator/>
      </w:r>
    </w:p>
  </w:endnote>
  <w:endnote w:type="continuationSeparator" w:id="0">
    <w:p w:rsidR="00A05918" w:rsidRDefault="00A05918" w:rsidP="00B50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CA8" w:rsidRDefault="00B50CA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918" w:rsidRDefault="00A05918" w:rsidP="00B50CA8">
      <w:pPr>
        <w:spacing w:after="0" w:line="240" w:lineRule="auto"/>
      </w:pPr>
      <w:r>
        <w:separator/>
      </w:r>
    </w:p>
  </w:footnote>
  <w:footnote w:type="continuationSeparator" w:id="0">
    <w:p w:rsidR="00A05918" w:rsidRDefault="00A05918" w:rsidP="00B50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88B" w:rsidRDefault="00C3588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B5745"/>
    <w:multiLevelType w:val="multilevel"/>
    <w:tmpl w:val="510C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800C28"/>
    <w:multiLevelType w:val="multilevel"/>
    <w:tmpl w:val="FEBE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ED171B"/>
    <w:multiLevelType w:val="multilevel"/>
    <w:tmpl w:val="24BA7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802B88"/>
    <w:multiLevelType w:val="multilevel"/>
    <w:tmpl w:val="9CC8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230F4B"/>
    <w:multiLevelType w:val="multilevel"/>
    <w:tmpl w:val="C408D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731EBD"/>
    <w:multiLevelType w:val="multilevel"/>
    <w:tmpl w:val="05C48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564350"/>
    <w:multiLevelType w:val="multilevel"/>
    <w:tmpl w:val="E1D2E9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60166AE4"/>
    <w:multiLevelType w:val="multilevel"/>
    <w:tmpl w:val="13C85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E25AEC"/>
    <w:multiLevelType w:val="multilevel"/>
    <w:tmpl w:val="CA549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C38C4"/>
    <w:rsid w:val="00030598"/>
    <w:rsid w:val="00030DEF"/>
    <w:rsid w:val="0032576A"/>
    <w:rsid w:val="00566CEA"/>
    <w:rsid w:val="0057169B"/>
    <w:rsid w:val="0063566D"/>
    <w:rsid w:val="006852B4"/>
    <w:rsid w:val="00696A62"/>
    <w:rsid w:val="007802C1"/>
    <w:rsid w:val="007B01A8"/>
    <w:rsid w:val="007D4B83"/>
    <w:rsid w:val="00856CA9"/>
    <w:rsid w:val="00A05918"/>
    <w:rsid w:val="00A35B19"/>
    <w:rsid w:val="00AA5510"/>
    <w:rsid w:val="00AC38C4"/>
    <w:rsid w:val="00AF75A4"/>
    <w:rsid w:val="00B50CA8"/>
    <w:rsid w:val="00C3588B"/>
    <w:rsid w:val="00D74F8C"/>
    <w:rsid w:val="00DC390F"/>
    <w:rsid w:val="00E85EEB"/>
    <w:rsid w:val="00F72CB3"/>
    <w:rsid w:val="00FB6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8C"/>
  </w:style>
  <w:style w:type="paragraph" w:styleId="1">
    <w:name w:val="heading 1"/>
    <w:basedOn w:val="a"/>
    <w:link w:val="10"/>
    <w:uiPriority w:val="9"/>
    <w:qFormat/>
    <w:rsid w:val="00AC38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AC38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8C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AC38C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AC38C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C3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AC38C4"/>
    <w:rPr>
      <w:i/>
      <w:iCs/>
    </w:rPr>
  </w:style>
  <w:style w:type="character" w:styleId="a6">
    <w:name w:val="Strong"/>
    <w:basedOn w:val="a0"/>
    <w:uiPriority w:val="22"/>
    <w:qFormat/>
    <w:rsid w:val="00AC38C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C3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38C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B50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50CA8"/>
  </w:style>
  <w:style w:type="paragraph" w:styleId="ab">
    <w:name w:val="footer"/>
    <w:basedOn w:val="a"/>
    <w:link w:val="ac"/>
    <w:uiPriority w:val="99"/>
    <w:unhideWhenUsed/>
    <w:rsid w:val="00B50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50CA8"/>
  </w:style>
  <w:style w:type="paragraph" w:styleId="ad">
    <w:name w:val="List Paragraph"/>
    <w:basedOn w:val="a"/>
    <w:uiPriority w:val="34"/>
    <w:qFormat/>
    <w:rsid w:val="0032576A"/>
    <w:pPr>
      <w:ind w:left="720"/>
      <w:contextualSpacing/>
    </w:pPr>
  </w:style>
  <w:style w:type="table" w:styleId="ae">
    <w:name w:val="Table Grid"/>
    <w:basedOn w:val="a1"/>
    <w:uiPriority w:val="59"/>
    <w:rsid w:val="00696A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2104</Words>
  <Characters>11996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,П</cp:lastModifiedBy>
  <cp:revision>11</cp:revision>
  <cp:lastPrinted>2011-10-18T08:44:00Z</cp:lastPrinted>
  <dcterms:created xsi:type="dcterms:W3CDTF">2011-10-12T05:25:00Z</dcterms:created>
  <dcterms:modified xsi:type="dcterms:W3CDTF">2012-04-03T14:26:00Z</dcterms:modified>
</cp:coreProperties>
</file>