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69" w:rsidRDefault="00E56469" w:rsidP="005F5475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0" w:name="_Toc271937535"/>
      <w:bookmarkStart w:id="1" w:name="_Toc338628431"/>
    </w:p>
    <w:p w:rsidR="00E56469" w:rsidRPr="0059542B" w:rsidRDefault="00E56469" w:rsidP="00E56469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</w:t>
      </w:r>
      <w:r w:rsidR="002B46B1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Математика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индивидуальное  обучение) </w:t>
      </w:r>
      <w:r w:rsidRPr="0059542B">
        <w:rPr>
          <w:rFonts w:ascii="Times New Roman" w:hAnsi="Times New Roman"/>
          <w:b/>
          <w:sz w:val="24"/>
          <w:szCs w:val="24"/>
          <w:lang w:eastAsia="ru-RU"/>
        </w:rPr>
        <w:t>2 класс</w:t>
      </w:r>
    </w:p>
    <w:p w:rsidR="00E56469" w:rsidRPr="0059542B" w:rsidRDefault="00E56469" w:rsidP="00E56469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(2ч в неделю - 68</w:t>
      </w:r>
      <w:r w:rsidRPr="0059542B">
        <w:rPr>
          <w:rFonts w:ascii="Times New Roman" w:hAnsi="Times New Roman"/>
          <w:b/>
          <w:sz w:val="24"/>
          <w:szCs w:val="24"/>
          <w:lang w:eastAsia="ru-RU"/>
        </w:rPr>
        <w:t xml:space="preserve"> ч)</w:t>
      </w:r>
    </w:p>
    <w:p w:rsidR="00E56469" w:rsidRDefault="00E56469" w:rsidP="005F5475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2D4D9F" w:rsidRPr="002D4D9F" w:rsidRDefault="005F5475" w:rsidP="005F5475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2D4D9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Пояснительная записка </w:t>
      </w:r>
      <w:bookmarkEnd w:id="0"/>
      <w:bookmarkEnd w:id="1"/>
    </w:p>
    <w:p w:rsidR="005F5475" w:rsidRPr="002D4D9F" w:rsidRDefault="005F5475" w:rsidP="005F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D4D9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5F5475" w:rsidRPr="002D4D9F" w:rsidRDefault="005F5475" w:rsidP="005F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F5475" w:rsidRPr="002D4D9F" w:rsidRDefault="005F5475" w:rsidP="005F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D9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2 класс </w:t>
      </w:r>
      <w:r w:rsidR="00E56469">
        <w:rPr>
          <w:rFonts w:ascii="Times New Roman" w:eastAsia="Calibri" w:hAnsi="Times New Roman" w:cs="Times New Roman"/>
          <w:sz w:val="24"/>
          <w:szCs w:val="24"/>
          <w:lang w:eastAsia="ru-RU"/>
        </w:rPr>
        <w:t>(68 часов)</w:t>
      </w:r>
    </w:p>
    <w:p w:rsidR="005F5475" w:rsidRPr="002D4D9F" w:rsidRDefault="005F5475" w:rsidP="005F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F5475" w:rsidRPr="002D4D9F" w:rsidRDefault="005F5475" w:rsidP="005F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D9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Числа и величины </w:t>
      </w:r>
    </w:p>
    <w:p w:rsidR="005F5475" w:rsidRPr="002D4D9F" w:rsidRDefault="005F5475" w:rsidP="005F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D9F">
        <w:rPr>
          <w:rFonts w:ascii="Times New Roman" w:eastAsia="Calibri" w:hAnsi="Times New Roman" w:cs="Times New Roman"/>
          <w:sz w:val="24"/>
          <w:szCs w:val="24"/>
          <w:lang w:eastAsia="ru-RU"/>
        </w:rPr>
        <w:t>Названия, запись, последовательность чисел до 1000. Сравнение чисел. Разряды (единицы, десятки, сотни). Время, единицы времени (час, минута). Метрические соотношения между изученными единицами времени.</w:t>
      </w:r>
    </w:p>
    <w:p w:rsidR="005F5475" w:rsidRPr="002D4D9F" w:rsidRDefault="005F5475" w:rsidP="005F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F5475" w:rsidRPr="002D4D9F" w:rsidRDefault="005F5475" w:rsidP="005F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D9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Арифметические действия </w:t>
      </w:r>
    </w:p>
    <w:p w:rsidR="005F5475" w:rsidRPr="002D4D9F" w:rsidRDefault="005F5475" w:rsidP="005F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D9F">
        <w:rPr>
          <w:rFonts w:ascii="Times New Roman" w:eastAsia="Calibri" w:hAnsi="Times New Roman" w:cs="Times New Roman"/>
          <w:sz w:val="24"/>
          <w:szCs w:val="24"/>
          <w:lang w:eastAsia="ru-RU"/>
        </w:rPr>
        <w:t>Сочетательный закон сложения. Таблица сложения в пределах 20. Сложение и вычитание чисел в пределах 100 с переходом через десяток. Письменное сложение и вычитание чисел. Проверка результатов вычитания сложением. Умножение, деление (смысл действий, знаки действий). Таблица умножения, соответствующие случаи деления. Умножение и деление с числами 0 и 1. Переместительный и сочетательный законы умножения. Взаимосвязь действий</w:t>
      </w:r>
    </w:p>
    <w:p w:rsidR="005F5475" w:rsidRPr="002D4D9F" w:rsidRDefault="005F5475" w:rsidP="005F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D9F">
        <w:rPr>
          <w:rFonts w:ascii="Times New Roman" w:eastAsia="Calibri" w:hAnsi="Times New Roman" w:cs="Times New Roman"/>
          <w:sz w:val="24"/>
          <w:szCs w:val="24"/>
          <w:lang w:eastAsia="ru-RU"/>
        </w:rPr>
        <w:t>умножения и деления. Проверка результатов деления умножением. Выражение (произведение, частное). Названия компонентов умножения и деления (множители, делимое, делитель). Порядок действий. Нахождение значения выражения со скобками. Рациональные приёмы вычислений</w:t>
      </w:r>
    </w:p>
    <w:p w:rsidR="005F5475" w:rsidRPr="002D4D9F" w:rsidRDefault="005F5475" w:rsidP="005F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D9F">
        <w:rPr>
          <w:rFonts w:ascii="Times New Roman" w:eastAsia="Calibri" w:hAnsi="Times New Roman" w:cs="Times New Roman"/>
          <w:sz w:val="24"/>
          <w:szCs w:val="24"/>
          <w:lang w:eastAsia="ru-RU"/>
        </w:rPr>
        <w:t>(перестановка и группировка множителей, дополнение слагаемого до круглого числа).</w:t>
      </w:r>
    </w:p>
    <w:p w:rsidR="005F5475" w:rsidRPr="002D4D9F" w:rsidRDefault="005F5475" w:rsidP="005F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F5475" w:rsidRPr="002D4D9F" w:rsidRDefault="00E56469" w:rsidP="005F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Текстовые задачи</w:t>
      </w:r>
    </w:p>
    <w:p w:rsidR="005F5475" w:rsidRPr="002D4D9F" w:rsidRDefault="005F5475" w:rsidP="005F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D9F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Составление краткой записи условия. Моделирование условия текстовой задачи. Составление выражения по условию задачи. Решение текстовых задач: разностное сравнение; нахождение уменьшаемого, вычитаемого, произведения; деление на равные части и по содержанию; увеличение и уменьшение в несколько раз.</w:t>
      </w:r>
    </w:p>
    <w:p w:rsidR="005F5475" w:rsidRPr="002D4D9F" w:rsidRDefault="005F5475" w:rsidP="005F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F5475" w:rsidRPr="002D4D9F" w:rsidRDefault="005F5475" w:rsidP="005F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D9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Геометрические фигуры и величины </w:t>
      </w:r>
    </w:p>
    <w:p w:rsidR="005F5475" w:rsidRPr="002D4D9F" w:rsidRDefault="005F5475" w:rsidP="005F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D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Угол. Виды углов (острый, прямой, тупой). Виды треугольников (прямоугольный, равносторонний). Свойства сторон прямоугольника, квадрата, ромба (на уровне наглядных представлений). Единицы длины (миллиметр, метр, километр). Измерение длины отрезка. </w:t>
      </w:r>
      <w:r w:rsidRPr="002D4D9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Метрические соотношения между изученными единицами длины. Единицы площади (квадратный метр, квадратный сантиметр, квадратный километр). Площадь прямоугольника.</w:t>
      </w:r>
    </w:p>
    <w:p w:rsidR="005F5475" w:rsidRPr="002D4D9F" w:rsidRDefault="005F5475" w:rsidP="005F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F5475" w:rsidRPr="002D4D9F" w:rsidRDefault="005F5475" w:rsidP="005F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D9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Работа с данными </w:t>
      </w:r>
    </w:p>
    <w:p w:rsidR="005F5475" w:rsidRPr="002D4D9F" w:rsidRDefault="005F5475" w:rsidP="005F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D9F">
        <w:rPr>
          <w:rFonts w:ascii="Times New Roman" w:eastAsia="Calibri" w:hAnsi="Times New Roman" w:cs="Times New Roman"/>
          <w:sz w:val="24"/>
          <w:szCs w:val="24"/>
          <w:lang w:eastAsia="ru-RU"/>
        </w:rPr>
        <w:t>Интерпретация информации, представленной в виде рисунка, в табличной форме. Представление текста в виде схемы (моделирование условия задачи). Знакомство с комбинаторными задачами. Решение комбинаторных задач с помощью схемы, таблицы.</w:t>
      </w:r>
    </w:p>
    <w:p w:rsidR="005F5475" w:rsidRPr="002D4D9F" w:rsidRDefault="005F5475" w:rsidP="005F5475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2" w:name="_Toc271937536"/>
    </w:p>
    <w:p w:rsidR="005F5475" w:rsidRPr="002D4D9F" w:rsidRDefault="005F5475" w:rsidP="005F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D4D9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ПЛАНИРУЕМЫЕ РЕЗУЛЬТАТЫ</w:t>
      </w:r>
    </w:p>
    <w:p w:rsidR="005F5475" w:rsidRPr="002D4D9F" w:rsidRDefault="005F5475" w:rsidP="005F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D4D9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ОСВОЕНИЯ ПРОГРАММЫ ПО МАТЕМАТИКЕ</w:t>
      </w:r>
    </w:p>
    <w:p w:rsidR="005F5475" w:rsidRPr="002D4D9F" w:rsidRDefault="005F5475" w:rsidP="005F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F5475" w:rsidRPr="002D4D9F" w:rsidRDefault="005F5475" w:rsidP="005F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D4D9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 концу 2 класса</w:t>
      </w:r>
    </w:p>
    <w:p w:rsidR="005F5475" w:rsidRPr="002D4D9F" w:rsidRDefault="005F5475" w:rsidP="005F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F5475" w:rsidRPr="002D4D9F" w:rsidRDefault="005F5475" w:rsidP="005F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D9F">
        <w:rPr>
          <w:rFonts w:ascii="Times New Roman" w:eastAsia="Calibri" w:hAnsi="Times New Roman" w:cs="Times New Roman"/>
          <w:sz w:val="24"/>
          <w:szCs w:val="24"/>
          <w:lang w:eastAsia="ru-RU"/>
        </w:rPr>
        <w:t>ЛИЧНОСТНЫЕ</w:t>
      </w:r>
    </w:p>
    <w:p w:rsidR="005F5475" w:rsidRPr="002D4D9F" w:rsidRDefault="005F5475" w:rsidP="005F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F5475" w:rsidRPr="002D4D9F" w:rsidRDefault="005F5475" w:rsidP="005F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D4D9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У учащихся будет сформировано:</w:t>
      </w:r>
    </w:p>
    <w:p w:rsidR="005F5475" w:rsidRPr="002D4D9F" w:rsidRDefault="005F5475" w:rsidP="005F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D9F">
        <w:rPr>
          <w:rFonts w:ascii="Times New Roman" w:eastAsia="Calibri" w:hAnsi="Times New Roman" w:cs="Times New Roman"/>
          <w:sz w:val="24"/>
          <w:szCs w:val="24"/>
          <w:lang w:eastAsia="ru-RU"/>
        </w:rPr>
        <w:t>- положительное отношение и интерес к урокам математики;</w:t>
      </w:r>
    </w:p>
    <w:p w:rsidR="005F5475" w:rsidRPr="002D4D9F" w:rsidRDefault="005F5475" w:rsidP="005F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D9F">
        <w:rPr>
          <w:rFonts w:ascii="Times New Roman" w:eastAsia="Calibri" w:hAnsi="Times New Roman" w:cs="Times New Roman"/>
          <w:sz w:val="24"/>
          <w:szCs w:val="24"/>
          <w:lang w:eastAsia="ru-RU"/>
        </w:rPr>
        <w:t>-  умение признавать собственные ошибки;</w:t>
      </w:r>
    </w:p>
    <w:p w:rsidR="005F5475" w:rsidRPr="002D4D9F" w:rsidRDefault="005F5475" w:rsidP="005F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D9F">
        <w:rPr>
          <w:rFonts w:ascii="Times New Roman" w:eastAsia="Calibri" w:hAnsi="Times New Roman" w:cs="Times New Roman"/>
          <w:sz w:val="24"/>
          <w:szCs w:val="24"/>
          <w:lang w:eastAsia="ru-RU"/>
        </w:rPr>
        <w:t>- оценивать собственные успехи в освоении вычислительных навыков;</w:t>
      </w:r>
    </w:p>
    <w:p w:rsidR="005F5475" w:rsidRPr="002D4D9F" w:rsidRDefault="005F5475" w:rsidP="005F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D4D9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могут быть </w:t>
      </w:r>
      <w:proofErr w:type="gramStart"/>
      <w:r w:rsidRPr="002D4D9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сформированы</w:t>
      </w:r>
      <w:proofErr w:type="gramEnd"/>
      <w:r w:rsidRPr="002D4D9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5F5475" w:rsidRPr="002D4D9F" w:rsidRDefault="005F5475" w:rsidP="005F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D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умение оценивать трудность заданий, предложенных для выполнения по выбору учащегося (материалы рубрики «Выбираем, чем заняться»); </w:t>
      </w:r>
    </w:p>
    <w:p w:rsidR="005F5475" w:rsidRPr="002D4D9F" w:rsidRDefault="00E56469" w:rsidP="005F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5F5475" w:rsidRPr="002D4D9F">
        <w:rPr>
          <w:rFonts w:ascii="Times New Roman" w:eastAsia="Calibri" w:hAnsi="Times New Roman" w:cs="Times New Roman"/>
          <w:sz w:val="24"/>
          <w:szCs w:val="24"/>
          <w:lang w:eastAsia="ru-RU"/>
        </w:rPr>
        <w:t>умение сопоставлять собственную оценку своей деятельности с оценкой её товарищами, учителем;</w:t>
      </w:r>
    </w:p>
    <w:p w:rsidR="005F5475" w:rsidRPr="002D4D9F" w:rsidRDefault="005F5475" w:rsidP="005F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D9F">
        <w:rPr>
          <w:rFonts w:ascii="Times New Roman" w:eastAsia="Calibri" w:hAnsi="Times New Roman" w:cs="Times New Roman"/>
          <w:sz w:val="24"/>
          <w:szCs w:val="24"/>
          <w:lang w:eastAsia="ru-RU"/>
        </w:rPr>
        <w:t>- восприятие математики как части общечеловеческой культуры.</w:t>
      </w:r>
    </w:p>
    <w:p w:rsidR="005F5475" w:rsidRPr="002D4D9F" w:rsidRDefault="005F5475" w:rsidP="005F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F5475" w:rsidRPr="002D4D9F" w:rsidRDefault="005F5475" w:rsidP="005F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D9F">
        <w:rPr>
          <w:rFonts w:ascii="Times New Roman" w:eastAsia="Calibri" w:hAnsi="Times New Roman" w:cs="Times New Roman"/>
          <w:sz w:val="24"/>
          <w:szCs w:val="24"/>
          <w:lang w:eastAsia="ru-RU"/>
        </w:rPr>
        <w:t>ПРЕДМЕТНЫЕ</w:t>
      </w:r>
    </w:p>
    <w:p w:rsidR="005F5475" w:rsidRPr="002D4D9F" w:rsidRDefault="005F5475" w:rsidP="005F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F5475" w:rsidRPr="002D4D9F" w:rsidRDefault="005F5475" w:rsidP="005F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D4D9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Учащиеся научатся:</w:t>
      </w:r>
    </w:p>
    <w:p w:rsidR="005F5475" w:rsidRPr="002D4D9F" w:rsidRDefault="005F5475" w:rsidP="005F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D9F">
        <w:rPr>
          <w:rFonts w:ascii="Times New Roman" w:eastAsia="Calibri" w:hAnsi="Times New Roman" w:cs="Times New Roman"/>
          <w:sz w:val="24"/>
          <w:szCs w:val="24"/>
          <w:lang w:eastAsia="ru-RU"/>
        </w:rPr>
        <w:t>- выполнять устно сложение и вычитание чисел в пределах 100 с переходом через десяток;</w:t>
      </w:r>
    </w:p>
    <w:p w:rsidR="005F5475" w:rsidRPr="002D4D9F" w:rsidRDefault="005F5475" w:rsidP="005F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D9F">
        <w:rPr>
          <w:rFonts w:ascii="Times New Roman" w:eastAsia="Calibri" w:hAnsi="Times New Roman" w:cs="Times New Roman"/>
          <w:sz w:val="24"/>
          <w:szCs w:val="24"/>
          <w:lang w:eastAsia="ru-RU"/>
        </w:rPr>
        <w:t>- выполнять табличное умножение и деление чисел на 2, 3, 4 и 5;</w:t>
      </w:r>
    </w:p>
    <w:p w:rsidR="005F5475" w:rsidRPr="002D4D9F" w:rsidRDefault="005F5475" w:rsidP="005F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D9F">
        <w:rPr>
          <w:rFonts w:ascii="Times New Roman" w:eastAsia="Calibri" w:hAnsi="Times New Roman" w:cs="Times New Roman"/>
          <w:sz w:val="24"/>
          <w:szCs w:val="24"/>
          <w:lang w:eastAsia="ru-RU"/>
        </w:rPr>
        <w:t>- выполнять арифметические действия с числом 0;</w:t>
      </w:r>
    </w:p>
    <w:p w:rsidR="005F5475" w:rsidRPr="002D4D9F" w:rsidRDefault="005F5475" w:rsidP="005F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D9F">
        <w:rPr>
          <w:rFonts w:ascii="Times New Roman" w:eastAsia="Calibri" w:hAnsi="Times New Roman" w:cs="Times New Roman"/>
          <w:sz w:val="24"/>
          <w:szCs w:val="24"/>
          <w:lang w:eastAsia="ru-RU"/>
        </w:rPr>
        <w:t>- правильно употреблять в речи названия компонентов сложения (слагаемые), вычитания (уменьшаемое, вычитаемое) и умножения (множители), а также числовых</w:t>
      </w:r>
    </w:p>
    <w:p w:rsidR="005F5475" w:rsidRPr="002D4D9F" w:rsidRDefault="005F5475" w:rsidP="005F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D9F">
        <w:rPr>
          <w:rFonts w:ascii="Times New Roman" w:eastAsia="Calibri" w:hAnsi="Times New Roman" w:cs="Times New Roman"/>
          <w:sz w:val="24"/>
          <w:szCs w:val="24"/>
          <w:lang w:eastAsia="ru-RU"/>
        </w:rPr>
        <w:t>выражений (произведение, частное);</w:t>
      </w:r>
    </w:p>
    <w:p w:rsidR="005F5475" w:rsidRPr="002D4D9F" w:rsidRDefault="005F5475" w:rsidP="005F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D9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определять последовательность действий при вычислении значения числового выражения;</w:t>
      </w:r>
    </w:p>
    <w:p w:rsidR="005F5475" w:rsidRPr="002D4D9F" w:rsidRDefault="005F5475" w:rsidP="005F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D9F">
        <w:rPr>
          <w:rFonts w:ascii="Times New Roman" w:eastAsia="Calibri" w:hAnsi="Times New Roman" w:cs="Times New Roman"/>
          <w:sz w:val="24"/>
          <w:szCs w:val="24"/>
          <w:lang w:eastAsia="ru-RU"/>
        </w:rPr>
        <w:t>- решать текстовые задачи в 1 действие на сложение и вычитание (нахождение уменьшаемого, вычитаемого, разностное сравнение), умножение и деление (нахождение произведения, деление на части и по содержанию);</w:t>
      </w:r>
    </w:p>
    <w:p w:rsidR="005F5475" w:rsidRPr="002D4D9F" w:rsidRDefault="005F5475" w:rsidP="005F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D9F">
        <w:rPr>
          <w:rFonts w:ascii="Times New Roman" w:eastAsia="Calibri" w:hAnsi="Times New Roman" w:cs="Times New Roman"/>
          <w:sz w:val="24"/>
          <w:szCs w:val="24"/>
          <w:lang w:eastAsia="ru-RU"/>
        </w:rPr>
        <w:t>- измерять длину заданного отрезка и выражать её в сантиметрах и в миллиметрах; чертить с помощью линейки отрезок заданной длины;</w:t>
      </w:r>
    </w:p>
    <w:p w:rsidR="005F5475" w:rsidRPr="002D4D9F" w:rsidRDefault="005F5475" w:rsidP="005F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D9F">
        <w:rPr>
          <w:rFonts w:ascii="Times New Roman" w:eastAsia="Calibri" w:hAnsi="Times New Roman" w:cs="Times New Roman"/>
          <w:sz w:val="24"/>
          <w:szCs w:val="24"/>
          <w:lang w:eastAsia="ru-RU"/>
        </w:rPr>
        <w:t>- использовать свойства сторон прямоугольника при вычислении его периметра;</w:t>
      </w:r>
    </w:p>
    <w:p w:rsidR="005F5475" w:rsidRPr="002D4D9F" w:rsidRDefault="005F5475" w:rsidP="005F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D9F">
        <w:rPr>
          <w:rFonts w:ascii="Times New Roman" w:eastAsia="Calibri" w:hAnsi="Times New Roman" w:cs="Times New Roman"/>
          <w:sz w:val="24"/>
          <w:szCs w:val="24"/>
          <w:lang w:eastAsia="ru-RU"/>
        </w:rPr>
        <w:t>- определять площадь прямоугольника (в условных единицах с опорой на иллюстрации);</w:t>
      </w:r>
    </w:p>
    <w:p w:rsidR="005F5475" w:rsidRPr="002D4D9F" w:rsidRDefault="005F5475" w:rsidP="005F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D9F">
        <w:rPr>
          <w:rFonts w:ascii="Times New Roman" w:eastAsia="Calibri" w:hAnsi="Times New Roman" w:cs="Times New Roman"/>
          <w:sz w:val="24"/>
          <w:szCs w:val="24"/>
          <w:lang w:eastAsia="ru-RU"/>
        </w:rPr>
        <w:t>- различать прямой, острый и тупой углы; распознавать прямоугольный треугольник;</w:t>
      </w:r>
    </w:p>
    <w:p w:rsidR="005F5475" w:rsidRPr="002D4D9F" w:rsidRDefault="005F5475" w:rsidP="005F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D9F">
        <w:rPr>
          <w:rFonts w:ascii="Times New Roman" w:eastAsia="Calibri" w:hAnsi="Times New Roman" w:cs="Times New Roman"/>
          <w:sz w:val="24"/>
          <w:szCs w:val="24"/>
          <w:lang w:eastAsia="ru-RU"/>
        </w:rPr>
        <w:t>- определять время по часам.</w:t>
      </w:r>
    </w:p>
    <w:p w:rsidR="005F5475" w:rsidRPr="002D4D9F" w:rsidRDefault="005F5475" w:rsidP="005F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F5475" w:rsidRPr="002D4D9F" w:rsidRDefault="005F5475" w:rsidP="005F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D4D9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5F5475" w:rsidRPr="002D4D9F" w:rsidRDefault="005F5475" w:rsidP="005F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D9F">
        <w:rPr>
          <w:rFonts w:ascii="Times New Roman" w:eastAsia="Calibri" w:hAnsi="Times New Roman" w:cs="Times New Roman"/>
          <w:sz w:val="24"/>
          <w:szCs w:val="24"/>
          <w:lang w:eastAsia="ru-RU"/>
        </w:rPr>
        <w:t>- выполнять табличное умножение и деление чисел на 6, 7, 8, 9, 10;</w:t>
      </w:r>
    </w:p>
    <w:p w:rsidR="005F5475" w:rsidRPr="002D4D9F" w:rsidRDefault="005F5475" w:rsidP="005F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D9F">
        <w:rPr>
          <w:rFonts w:ascii="Times New Roman" w:eastAsia="Calibri" w:hAnsi="Times New Roman" w:cs="Times New Roman"/>
          <w:sz w:val="24"/>
          <w:szCs w:val="24"/>
          <w:lang w:eastAsia="ru-RU"/>
        </w:rPr>
        <w:t>- использовать переместительное и сочетательное свойства сложения и переместительное свойство умножения при выполнении вычислений;</w:t>
      </w:r>
    </w:p>
    <w:p w:rsidR="005F5475" w:rsidRPr="002D4D9F" w:rsidRDefault="005F5475" w:rsidP="005F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D9F">
        <w:rPr>
          <w:rFonts w:ascii="Times New Roman" w:eastAsia="Calibri" w:hAnsi="Times New Roman" w:cs="Times New Roman"/>
          <w:sz w:val="24"/>
          <w:szCs w:val="24"/>
          <w:lang w:eastAsia="ru-RU"/>
        </w:rPr>
        <w:t>- решать текстовые задачи в 2–3 действия;</w:t>
      </w:r>
    </w:p>
    <w:p w:rsidR="005F5475" w:rsidRPr="002D4D9F" w:rsidRDefault="005F5475" w:rsidP="005F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D9F">
        <w:rPr>
          <w:rFonts w:ascii="Times New Roman" w:eastAsia="Calibri" w:hAnsi="Times New Roman" w:cs="Times New Roman"/>
          <w:sz w:val="24"/>
          <w:szCs w:val="24"/>
          <w:lang w:eastAsia="ru-RU"/>
        </w:rPr>
        <w:t>- составлять выражение по условию задачи;</w:t>
      </w:r>
    </w:p>
    <w:p w:rsidR="005F5475" w:rsidRPr="002D4D9F" w:rsidRDefault="005F5475" w:rsidP="005F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D9F">
        <w:rPr>
          <w:rFonts w:ascii="Times New Roman" w:eastAsia="Calibri" w:hAnsi="Times New Roman" w:cs="Times New Roman"/>
          <w:sz w:val="24"/>
          <w:szCs w:val="24"/>
          <w:lang w:eastAsia="ru-RU"/>
        </w:rPr>
        <w:t>- вычислять значение числового выражения в несколько действий рациональным способом (с помощью изученных свой</w:t>
      </w:r>
      <w:proofErr w:type="gramStart"/>
      <w:r w:rsidRPr="002D4D9F">
        <w:rPr>
          <w:rFonts w:ascii="Times New Roman" w:eastAsia="Calibri" w:hAnsi="Times New Roman" w:cs="Times New Roman"/>
          <w:sz w:val="24"/>
          <w:szCs w:val="24"/>
          <w:lang w:eastAsia="ru-RU"/>
        </w:rPr>
        <w:t>ств сл</w:t>
      </w:r>
      <w:proofErr w:type="gramEnd"/>
      <w:r w:rsidRPr="002D4D9F">
        <w:rPr>
          <w:rFonts w:ascii="Times New Roman" w:eastAsia="Calibri" w:hAnsi="Times New Roman" w:cs="Times New Roman"/>
          <w:sz w:val="24"/>
          <w:szCs w:val="24"/>
          <w:lang w:eastAsia="ru-RU"/>
        </w:rPr>
        <w:t>ожения, вычитания и умножения);</w:t>
      </w:r>
    </w:p>
    <w:p w:rsidR="005F5475" w:rsidRPr="002D4D9F" w:rsidRDefault="005F5475" w:rsidP="005F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D9F">
        <w:rPr>
          <w:rFonts w:ascii="Times New Roman" w:eastAsia="Calibri" w:hAnsi="Times New Roman" w:cs="Times New Roman"/>
          <w:sz w:val="24"/>
          <w:szCs w:val="24"/>
          <w:lang w:eastAsia="ru-RU"/>
        </w:rPr>
        <w:t>- округлять данные, полученные путем измерения.</w:t>
      </w:r>
    </w:p>
    <w:p w:rsidR="005F5475" w:rsidRPr="002D4D9F" w:rsidRDefault="005F5475" w:rsidP="005F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F5475" w:rsidRPr="002D4D9F" w:rsidRDefault="005F5475" w:rsidP="005F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D9F">
        <w:rPr>
          <w:rFonts w:ascii="Times New Roman" w:eastAsia="Calibri" w:hAnsi="Times New Roman" w:cs="Times New Roman"/>
          <w:sz w:val="24"/>
          <w:szCs w:val="24"/>
          <w:lang w:eastAsia="ru-RU"/>
        </w:rPr>
        <w:t>МЕТАПРЕДМЕТНЫЕ</w:t>
      </w:r>
    </w:p>
    <w:p w:rsidR="005F5475" w:rsidRPr="002D4D9F" w:rsidRDefault="005F5475" w:rsidP="005F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F5475" w:rsidRPr="002D4D9F" w:rsidRDefault="005F5475" w:rsidP="005F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D4D9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Регулятивные</w:t>
      </w:r>
    </w:p>
    <w:p w:rsidR="005F5475" w:rsidRPr="002D4D9F" w:rsidRDefault="005F5475" w:rsidP="005F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F5475" w:rsidRPr="002D4D9F" w:rsidRDefault="005F5475" w:rsidP="005F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D4D9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Учащиеся научатся:</w:t>
      </w:r>
    </w:p>
    <w:p w:rsidR="005F5475" w:rsidRPr="002D4D9F" w:rsidRDefault="005F5475" w:rsidP="005F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D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удерживать цель учебной деятельности на уроке (с опорой на ориентиры, данные учителем) и </w:t>
      </w:r>
      <w:proofErr w:type="spellStart"/>
      <w:r w:rsidRPr="002D4D9F">
        <w:rPr>
          <w:rFonts w:ascii="Times New Roman" w:eastAsia="Calibri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2D4D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 опорой на развороты проектной деятельности);</w:t>
      </w:r>
    </w:p>
    <w:p w:rsidR="005F5475" w:rsidRPr="002D4D9F" w:rsidRDefault="005F5475" w:rsidP="005F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D9F">
        <w:rPr>
          <w:rFonts w:ascii="Times New Roman" w:eastAsia="Calibri" w:hAnsi="Times New Roman" w:cs="Times New Roman"/>
          <w:sz w:val="24"/>
          <w:szCs w:val="24"/>
          <w:lang w:eastAsia="ru-RU"/>
        </w:rPr>
        <w:t>- проверять результаты вычислений с помощью обратных действий;</w:t>
      </w:r>
    </w:p>
    <w:p w:rsidR="005F5475" w:rsidRPr="002D4D9F" w:rsidRDefault="005F5475" w:rsidP="005F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D9F">
        <w:rPr>
          <w:rFonts w:ascii="Times New Roman" w:eastAsia="Calibri" w:hAnsi="Times New Roman" w:cs="Times New Roman"/>
          <w:sz w:val="24"/>
          <w:szCs w:val="24"/>
          <w:lang w:eastAsia="ru-RU"/>
        </w:rPr>
        <w:t>- планировать собственные действия по устранению пробелов в знаниях (знание табличных случаев сложения, вычитания, умножения, деления).</w:t>
      </w:r>
    </w:p>
    <w:p w:rsidR="005F5475" w:rsidRPr="002D4D9F" w:rsidRDefault="005F5475" w:rsidP="005F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F5475" w:rsidRPr="002D4D9F" w:rsidRDefault="005F5475" w:rsidP="005F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D4D9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5F5475" w:rsidRPr="002D4D9F" w:rsidRDefault="005F5475" w:rsidP="005F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D9F">
        <w:rPr>
          <w:rFonts w:ascii="Times New Roman" w:eastAsia="Calibri" w:hAnsi="Times New Roman" w:cs="Times New Roman"/>
          <w:sz w:val="24"/>
          <w:szCs w:val="24"/>
          <w:lang w:eastAsia="ru-RU"/>
        </w:rPr>
        <w:t>- планировать собственную вычислительную деятельность;</w:t>
      </w:r>
    </w:p>
    <w:p w:rsidR="005F5475" w:rsidRPr="002D4D9F" w:rsidRDefault="005F5475" w:rsidP="005F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D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планировать собственную </w:t>
      </w:r>
      <w:proofErr w:type="spellStart"/>
      <w:r w:rsidRPr="002D4D9F">
        <w:rPr>
          <w:rFonts w:ascii="Times New Roman" w:eastAsia="Calibri" w:hAnsi="Times New Roman" w:cs="Times New Roman"/>
          <w:sz w:val="24"/>
          <w:szCs w:val="24"/>
          <w:lang w:eastAsia="ru-RU"/>
        </w:rPr>
        <w:t>внеучебную</w:t>
      </w:r>
      <w:proofErr w:type="spellEnd"/>
      <w:r w:rsidRPr="002D4D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деятельность (в рамках проектной деятельности) с опорой на шаблоны в рабочих тетрадях.</w:t>
      </w:r>
    </w:p>
    <w:p w:rsidR="005F5475" w:rsidRPr="002D4D9F" w:rsidRDefault="005F5475" w:rsidP="005F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F5475" w:rsidRPr="002D4D9F" w:rsidRDefault="005F5475" w:rsidP="005F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D4D9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Познавательные</w:t>
      </w:r>
    </w:p>
    <w:p w:rsidR="005F5475" w:rsidRPr="002D4D9F" w:rsidRDefault="005F5475" w:rsidP="005F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F5475" w:rsidRPr="002D4D9F" w:rsidRDefault="005F5475" w:rsidP="005F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D4D9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Учащиеся научатся:</w:t>
      </w:r>
    </w:p>
    <w:p w:rsidR="005F5475" w:rsidRPr="002D4D9F" w:rsidRDefault="005F5475" w:rsidP="005F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D9F">
        <w:rPr>
          <w:rFonts w:ascii="Times New Roman" w:eastAsia="Calibri" w:hAnsi="Times New Roman" w:cs="Times New Roman"/>
          <w:sz w:val="24"/>
          <w:szCs w:val="24"/>
          <w:lang w:eastAsia="ru-RU"/>
        </w:rPr>
        <w:t>- выделять существенное и несущественное в условии задачи; составлять краткую запись условия задачи;</w:t>
      </w:r>
    </w:p>
    <w:p w:rsidR="005F5475" w:rsidRPr="002D4D9F" w:rsidRDefault="005F5475" w:rsidP="005F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D9F">
        <w:rPr>
          <w:rFonts w:ascii="Times New Roman" w:eastAsia="Calibri" w:hAnsi="Times New Roman" w:cs="Times New Roman"/>
          <w:sz w:val="24"/>
          <w:szCs w:val="24"/>
          <w:lang w:eastAsia="ru-RU"/>
        </w:rPr>
        <w:t>- использовать схемы при решении текстовых задач;</w:t>
      </w:r>
    </w:p>
    <w:p w:rsidR="005F5475" w:rsidRPr="002D4D9F" w:rsidRDefault="005F5475" w:rsidP="005F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D9F">
        <w:rPr>
          <w:rFonts w:ascii="Times New Roman" w:eastAsia="Calibri" w:hAnsi="Times New Roman" w:cs="Times New Roman"/>
          <w:sz w:val="24"/>
          <w:szCs w:val="24"/>
          <w:lang w:eastAsia="ru-RU"/>
        </w:rPr>
        <w:t>- наблюдать за свойствами чисел, устанавливать закономерности в числовых выражениях и использовать их при вычислениях;</w:t>
      </w:r>
    </w:p>
    <w:p w:rsidR="005F5475" w:rsidRPr="002D4D9F" w:rsidRDefault="005F5475" w:rsidP="005F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D9F">
        <w:rPr>
          <w:rFonts w:ascii="Times New Roman" w:eastAsia="Calibri" w:hAnsi="Times New Roman" w:cs="Times New Roman"/>
          <w:sz w:val="24"/>
          <w:szCs w:val="24"/>
          <w:lang w:eastAsia="ru-RU"/>
        </w:rPr>
        <w:t>- выполнять вычисления по аналогии;</w:t>
      </w:r>
    </w:p>
    <w:p w:rsidR="005F5475" w:rsidRPr="002D4D9F" w:rsidRDefault="005F5475" w:rsidP="005F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D9F">
        <w:rPr>
          <w:rFonts w:ascii="Times New Roman" w:eastAsia="Calibri" w:hAnsi="Times New Roman" w:cs="Times New Roman"/>
          <w:sz w:val="24"/>
          <w:szCs w:val="24"/>
          <w:lang w:eastAsia="ru-RU"/>
        </w:rPr>
        <w:t>- соотносить действия умножения и деления с геометрическими моделями (площадью прямоугольника);</w:t>
      </w:r>
    </w:p>
    <w:p w:rsidR="005F5475" w:rsidRPr="002D4D9F" w:rsidRDefault="005F5475" w:rsidP="005F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D9F">
        <w:rPr>
          <w:rFonts w:ascii="Times New Roman" w:eastAsia="Calibri" w:hAnsi="Times New Roman" w:cs="Times New Roman"/>
          <w:sz w:val="24"/>
          <w:szCs w:val="24"/>
          <w:lang w:eastAsia="ru-RU"/>
        </w:rPr>
        <w:t>- вычислять площадь многоугольной фигуры, разбивая её на прямоугольники.</w:t>
      </w:r>
    </w:p>
    <w:p w:rsidR="005F5475" w:rsidRPr="002D4D9F" w:rsidRDefault="005F5475" w:rsidP="005F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F5475" w:rsidRPr="002D4D9F" w:rsidRDefault="005F5475" w:rsidP="005F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F5475" w:rsidRPr="002D4D9F" w:rsidRDefault="005F5475" w:rsidP="005F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D4D9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5F5475" w:rsidRPr="002D4D9F" w:rsidRDefault="005F5475" w:rsidP="005F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D9F">
        <w:rPr>
          <w:rFonts w:ascii="Times New Roman" w:eastAsia="Calibri" w:hAnsi="Times New Roman" w:cs="Times New Roman"/>
          <w:sz w:val="24"/>
          <w:szCs w:val="24"/>
          <w:lang w:eastAsia="ru-RU"/>
        </w:rPr>
        <w:t>- сопоставлять условие задачи с числовым выражением;</w:t>
      </w:r>
    </w:p>
    <w:p w:rsidR="005F5475" w:rsidRPr="002D4D9F" w:rsidRDefault="005F5475" w:rsidP="005F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D9F">
        <w:rPr>
          <w:rFonts w:ascii="Times New Roman" w:eastAsia="Calibri" w:hAnsi="Times New Roman" w:cs="Times New Roman"/>
          <w:sz w:val="24"/>
          <w:szCs w:val="24"/>
          <w:lang w:eastAsia="ru-RU"/>
        </w:rPr>
        <w:t>- сравнивать разные способы вычислений, решения задач;</w:t>
      </w:r>
    </w:p>
    <w:p w:rsidR="005F5475" w:rsidRPr="002D4D9F" w:rsidRDefault="005F5475" w:rsidP="005F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D9F">
        <w:rPr>
          <w:rFonts w:ascii="Times New Roman" w:eastAsia="Calibri" w:hAnsi="Times New Roman" w:cs="Times New Roman"/>
          <w:sz w:val="24"/>
          <w:szCs w:val="24"/>
          <w:lang w:eastAsia="ru-RU"/>
        </w:rPr>
        <w:t>- комбинировать данные при выполнении задания;</w:t>
      </w:r>
    </w:p>
    <w:p w:rsidR="005F5475" w:rsidRPr="002D4D9F" w:rsidRDefault="005F5475" w:rsidP="005F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D9F">
        <w:rPr>
          <w:rFonts w:ascii="Times New Roman" w:eastAsia="Calibri" w:hAnsi="Times New Roman" w:cs="Times New Roman"/>
          <w:sz w:val="24"/>
          <w:szCs w:val="24"/>
          <w:lang w:eastAsia="ru-RU"/>
        </w:rPr>
        <w:t>- ориентироваться в рисунках, схемах, цепочках вычислений;</w:t>
      </w:r>
    </w:p>
    <w:p w:rsidR="005F5475" w:rsidRPr="002D4D9F" w:rsidRDefault="005F5475" w:rsidP="005F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D9F">
        <w:rPr>
          <w:rFonts w:ascii="Times New Roman" w:eastAsia="Calibri" w:hAnsi="Times New Roman" w:cs="Times New Roman"/>
          <w:sz w:val="24"/>
          <w:szCs w:val="24"/>
          <w:lang w:eastAsia="ru-RU"/>
        </w:rPr>
        <w:t>- ориентироваться в календаре (недели, месяцы, рабочие и выходные дни);</w:t>
      </w:r>
    </w:p>
    <w:p w:rsidR="005F5475" w:rsidRPr="002D4D9F" w:rsidRDefault="005F5475" w:rsidP="005F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D9F">
        <w:rPr>
          <w:rFonts w:ascii="Times New Roman" w:eastAsia="Calibri" w:hAnsi="Times New Roman" w:cs="Times New Roman"/>
          <w:sz w:val="24"/>
          <w:szCs w:val="24"/>
          <w:lang w:eastAsia="ru-RU"/>
        </w:rPr>
        <w:t>- исследовать зависимости между величинами (длиной стороны прямоугольника и его периметром, площадью; скоростью, временем движения и длиной пройденного пути);</w:t>
      </w:r>
    </w:p>
    <w:p w:rsidR="005F5475" w:rsidRPr="002D4D9F" w:rsidRDefault="005F5475" w:rsidP="005F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D9F">
        <w:rPr>
          <w:rFonts w:ascii="Times New Roman" w:eastAsia="Calibri" w:hAnsi="Times New Roman" w:cs="Times New Roman"/>
          <w:sz w:val="24"/>
          <w:szCs w:val="24"/>
          <w:lang w:eastAsia="ru-RU"/>
        </w:rPr>
        <w:t>- получать информацию из научно-популярных текстов (под руководством учителя на основе материалов рубрики «Разворот истории»);</w:t>
      </w:r>
    </w:p>
    <w:p w:rsidR="005F5475" w:rsidRPr="002D4D9F" w:rsidRDefault="005F5475" w:rsidP="005F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D9F">
        <w:rPr>
          <w:rFonts w:ascii="Times New Roman" w:eastAsia="Calibri" w:hAnsi="Times New Roman" w:cs="Times New Roman"/>
          <w:sz w:val="24"/>
          <w:szCs w:val="24"/>
          <w:lang w:eastAsia="ru-RU"/>
        </w:rPr>
        <w:t>- пользоваться справочными материалами, помещёнными в учебнике (таблицами сложения и умножения, именным указателем).</w:t>
      </w:r>
    </w:p>
    <w:p w:rsidR="005F5475" w:rsidRPr="002D4D9F" w:rsidRDefault="005F5475" w:rsidP="005F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F5475" w:rsidRPr="002D4D9F" w:rsidRDefault="005F5475" w:rsidP="005F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D4D9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Коммуникативные</w:t>
      </w:r>
    </w:p>
    <w:p w:rsidR="005F5475" w:rsidRPr="002D4D9F" w:rsidRDefault="005F5475" w:rsidP="005F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F5475" w:rsidRPr="002D4D9F" w:rsidRDefault="005F5475" w:rsidP="005F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D4D9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Учащиеся научатся:</w:t>
      </w:r>
    </w:p>
    <w:p w:rsidR="005F5475" w:rsidRPr="002D4D9F" w:rsidRDefault="005F5475" w:rsidP="005F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D9F">
        <w:rPr>
          <w:rFonts w:ascii="Times New Roman" w:eastAsia="Calibri" w:hAnsi="Times New Roman" w:cs="Times New Roman"/>
          <w:sz w:val="24"/>
          <w:szCs w:val="24"/>
          <w:lang w:eastAsia="ru-RU"/>
        </w:rPr>
        <w:t>- организовывать взаимопроверку выполненной работы;</w:t>
      </w:r>
    </w:p>
    <w:p w:rsidR="005F5475" w:rsidRPr="002D4D9F" w:rsidRDefault="005F5475" w:rsidP="005F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D9F">
        <w:rPr>
          <w:rFonts w:ascii="Times New Roman" w:eastAsia="Calibri" w:hAnsi="Times New Roman" w:cs="Times New Roman"/>
          <w:sz w:val="24"/>
          <w:szCs w:val="24"/>
          <w:lang w:eastAsia="ru-RU"/>
        </w:rPr>
        <w:t>- высказывать своё мнение при обсуждении задания.</w:t>
      </w:r>
    </w:p>
    <w:p w:rsidR="005F5475" w:rsidRPr="002D4D9F" w:rsidRDefault="005F5475" w:rsidP="005F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F5475" w:rsidRPr="002D4D9F" w:rsidRDefault="005F5475" w:rsidP="005F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D4D9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5F5475" w:rsidRPr="002D4D9F" w:rsidRDefault="005F5475" w:rsidP="005F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D9F">
        <w:rPr>
          <w:rFonts w:ascii="Times New Roman" w:eastAsia="Calibri" w:hAnsi="Times New Roman" w:cs="Times New Roman"/>
          <w:sz w:val="24"/>
          <w:szCs w:val="24"/>
          <w:lang w:eastAsia="ru-RU"/>
        </w:rPr>
        <w:t>- сотрудничать с товарищами при выполнении заданий в паре: выполнять задания, предложенные товарищем; сравнивать разные способы выполнения задания; объединять полученные результаты при совместной презентации решения).</w:t>
      </w:r>
    </w:p>
    <w:p w:rsidR="005F5475" w:rsidRPr="002D4D9F" w:rsidRDefault="005F5475" w:rsidP="005F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F5475" w:rsidRPr="002D4D9F" w:rsidRDefault="005F5475" w:rsidP="005F54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F5475" w:rsidRPr="002D4D9F" w:rsidRDefault="005F5475" w:rsidP="005F54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6469" w:rsidRDefault="00E56469" w:rsidP="00E564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4D9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Программа: </w:t>
      </w:r>
      <w:r w:rsidRPr="002D4D9F">
        <w:rPr>
          <w:rFonts w:ascii="Times New Roman" w:eastAsia="Calibri" w:hAnsi="Times New Roman" w:cs="Times New Roman"/>
          <w:sz w:val="24"/>
          <w:szCs w:val="24"/>
        </w:rPr>
        <w:t>Планета Знаний. Математика. М.И.Башмаков; М.Г.Нефёдова. Традиционная система. Программы общеобразовательных учреждений. Начальная школа. 1-4 классы. УМК «Планета Знаний». М.: АСТ, «</w:t>
      </w:r>
      <w:proofErr w:type="spellStart"/>
      <w:r w:rsidRPr="002D4D9F">
        <w:rPr>
          <w:rFonts w:ascii="Times New Roman" w:eastAsia="Calibri" w:hAnsi="Times New Roman" w:cs="Times New Roman"/>
          <w:sz w:val="24"/>
          <w:szCs w:val="24"/>
        </w:rPr>
        <w:t>Астрель</w:t>
      </w:r>
      <w:proofErr w:type="spellEnd"/>
      <w:r w:rsidRPr="002D4D9F">
        <w:rPr>
          <w:rFonts w:ascii="Times New Roman" w:eastAsia="Calibri" w:hAnsi="Times New Roman" w:cs="Times New Roman"/>
          <w:sz w:val="24"/>
          <w:szCs w:val="24"/>
        </w:rPr>
        <w:t>». 2012г.</w:t>
      </w:r>
    </w:p>
    <w:p w:rsidR="00E56469" w:rsidRPr="002D4D9F" w:rsidRDefault="00E56469" w:rsidP="00E564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6469" w:rsidRPr="002D4D9F" w:rsidRDefault="00E56469" w:rsidP="00E564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4D9F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Учебники и учебные </w:t>
      </w:r>
      <w:proofErr w:type="spellStart"/>
      <w:r w:rsidRPr="002D4D9F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пособия:</w:t>
      </w:r>
      <w:r w:rsidRPr="002D4D9F">
        <w:rPr>
          <w:rFonts w:ascii="Times New Roman" w:eastAsia="Calibri" w:hAnsi="Times New Roman" w:cs="Times New Roman"/>
          <w:spacing w:val="1"/>
          <w:sz w:val="24"/>
          <w:szCs w:val="24"/>
        </w:rPr>
        <w:t>М.И.Башмаков</w:t>
      </w:r>
      <w:proofErr w:type="spellEnd"/>
      <w:r w:rsidRPr="002D4D9F">
        <w:rPr>
          <w:rFonts w:ascii="Times New Roman" w:eastAsia="Calibri" w:hAnsi="Times New Roman" w:cs="Times New Roman"/>
          <w:spacing w:val="1"/>
          <w:sz w:val="24"/>
          <w:szCs w:val="24"/>
        </w:rPr>
        <w:t>, М.Г.Нефёдова. «Математика». В 2-х частях -  М.: АСТ, «</w:t>
      </w:r>
      <w:proofErr w:type="spellStart"/>
      <w:r w:rsidRPr="002D4D9F">
        <w:rPr>
          <w:rFonts w:ascii="Times New Roman" w:eastAsia="Calibri" w:hAnsi="Times New Roman" w:cs="Times New Roman"/>
          <w:spacing w:val="1"/>
          <w:sz w:val="24"/>
          <w:szCs w:val="24"/>
        </w:rPr>
        <w:t>Астрель</w:t>
      </w:r>
      <w:proofErr w:type="spellEnd"/>
      <w:r w:rsidRPr="002D4D9F">
        <w:rPr>
          <w:rFonts w:ascii="Times New Roman" w:eastAsia="Calibri" w:hAnsi="Times New Roman" w:cs="Times New Roman"/>
          <w:spacing w:val="1"/>
          <w:sz w:val="24"/>
          <w:szCs w:val="24"/>
        </w:rPr>
        <w:t>».  2012г.</w:t>
      </w:r>
    </w:p>
    <w:p w:rsidR="00E56469" w:rsidRDefault="00E56469" w:rsidP="00E56469">
      <w:pPr>
        <w:shd w:val="clear" w:color="auto" w:fill="FFFFFF"/>
        <w:spacing w:after="0" w:line="240" w:lineRule="auto"/>
        <w:ind w:left="10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2D4D9F">
        <w:rPr>
          <w:rFonts w:ascii="Times New Roman" w:eastAsia="Calibri" w:hAnsi="Times New Roman" w:cs="Times New Roman"/>
          <w:spacing w:val="2"/>
          <w:sz w:val="24"/>
          <w:szCs w:val="24"/>
        </w:rPr>
        <w:t>М.Г.Нефёдова. Рабочая тетрадь к учебнику «Математика».  В 2-х частях – М.: АСТ, «</w:t>
      </w:r>
      <w:proofErr w:type="spellStart"/>
      <w:r w:rsidRPr="002D4D9F">
        <w:rPr>
          <w:rFonts w:ascii="Times New Roman" w:eastAsia="Calibri" w:hAnsi="Times New Roman" w:cs="Times New Roman"/>
          <w:spacing w:val="2"/>
          <w:sz w:val="24"/>
          <w:szCs w:val="24"/>
        </w:rPr>
        <w:t>Астрель</w:t>
      </w:r>
      <w:proofErr w:type="spellEnd"/>
      <w:r w:rsidRPr="002D4D9F">
        <w:rPr>
          <w:rFonts w:ascii="Times New Roman" w:eastAsia="Calibri" w:hAnsi="Times New Roman" w:cs="Times New Roman"/>
          <w:spacing w:val="2"/>
          <w:sz w:val="24"/>
          <w:szCs w:val="24"/>
        </w:rPr>
        <w:t>». 2010г.</w:t>
      </w:r>
    </w:p>
    <w:p w:rsidR="00E56469" w:rsidRPr="002D4D9F" w:rsidRDefault="00E56469" w:rsidP="00E56469">
      <w:pPr>
        <w:shd w:val="clear" w:color="auto" w:fill="FFFFFF"/>
        <w:spacing w:after="0" w:line="240" w:lineRule="auto"/>
        <w:ind w:left="10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:rsidR="005F5475" w:rsidRPr="002D4D9F" w:rsidRDefault="00E56469" w:rsidP="00E564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4D9F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Методические    пособия    для    учителя:    </w:t>
      </w:r>
      <w:r w:rsidRPr="002D4D9F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М.И.Башмаков. </w:t>
      </w:r>
      <w:r w:rsidRPr="002D4D9F">
        <w:rPr>
          <w:rFonts w:ascii="Times New Roman" w:eastAsia="Calibri" w:hAnsi="Times New Roman" w:cs="Times New Roman"/>
          <w:spacing w:val="1"/>
          <w:sz w:val="24"/>
          <w:szCs w:val="24"/>
        </w:rPr>
        <w:t>Обучение во 2 классе по учебнику «Математика». - М.: АСТ, «</w:t>
      </w:r>
      <w:proofErr w:type="spellStart"/>
      <w:r w:rsidRPr="002D4D9F">
        <w:rPr>
          <w:rFonts w:ascii="Times New Roman" w:eastAsia="Calibri" w:hAnsi="Times New Roman" w:cs="Times New Roman"/>
          <w:spacing w:val="1"/>
          <w:sz w:val="24"/>
          <w:szCs w:val="24"/>
        </w:rPr>
        <w:t>Астрель</w:t>
      </w:r>
      <w:proofErr w:type="spellEnd"/>
      <w:r w:rsidRPr="002D4D9F">
        <w:rPr>
          <w:rFonts w:ascii="Times New Roman" w:eastAsia="Calibri" w:hAnsi="Times New Roman" w:cs="Times New Roman"/>
          <w:spacing w:val="1"/>
          <w:sz w:val="24"/>
          <w:szCs w:val="24"/>
        </w:rPr>
        <w:t>». 2012</w:t>
      </w:r>
    </w:p>
    <w:p w:rsidR="005F5475" w:rsidRPr="002D4D9F" w:rsidRDefault="005F5475" w:rsidP="005F54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F5475" w:rsidRPr="002D4D9F" w:rsidRDefault="005F5475" w:rsidP="005F54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F5475" w:rsidRPr="002D4D9F" w:rsidRDefault="005F5475" w:rsidP="005F54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F5475" w:rsidRPr="002D4D9F" w:rsidRDefault="005F5475" w:rsidP="005F54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F5475" w:rsidRPr="002D4D9F" w:rsidRDefault="005F5475" w:rsidP="005F54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6469" w:rsidRDefault="00E56469" w:rsidP="005F5475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3" w:name="_Toc338628432"/>
    </w:p>
    <w:p w:rsidR="00E56469" w:rsidRDefault="00E56469" w:rsidP="005F5475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E56469" w:rsidRDefault="00E56469" w:rsidP="005F5475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E56469" w:rsidRDefault="00E56469" w:rsidP="005F5475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E56469" w:rsidRDefault="00E56469" w:rsidP="005F5475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E56469" w:rsidRDefault="00E56469" w:rsidP="005F5475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E56469" w:rsidRDefault="00E56469" w:rsidP="005F5475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E56469" w:rsidRDefault="00E56469" w:rsidP="005F5475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E56469" w:rsidRDefault="00E56469" w:rsidP="005F5475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2B46B1" w:rsidRDefault="002B46B1" w:rsidP="005F5475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5F5475" w:rsidRPr="002D4D9F" w:rsidRDefault="005F5475" w:rsidP="005F5475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4" w:name="_GoBack"/>
      <w:bookmarkEnd w:id="4"/>
      <w:r w:rsidRPr="002D4D9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Математика. М.И.Башмаков, М.Г.Нефёдова. 2 класс. УМК «Планета Знаний»</w:t>
      </w:r>
      <w:bookmarkEnd w:id="2"/>
      <w:bookmarkEnd w:id="3"/>
    </w:p>
    <w:p w:rsidR="005F5475" w:rsidRPr="002D4D9F" w:rsidRDefault="00E56469" w:rsidP="005F54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5" w:name="_Toc271937537"/>
      <w:bookmarkStart w:id="6" w:name="_Toc271937891"/>
      <w:r>
        <w:rPr>
          <w:rFonts w:ascii="Times New Roman" w:eastAsia="Calibri" w:hAnsi="Times New Roman" w:cs="Times New Roman"/>
          <w:b/>
          <w:sz w:val="24"/>
          <w:szCs w:val="24"/>
        </w:rPr>
        <w:t>68  часов (2 часа в неделю</w:t>
      </w:r>
      <w:proofErr w:type="gramStart"/>
      <w:r w:rsidR="005F5475" w:rsidRPr="002D4D9F">
        <w:rPr>
          <w:rFonts w:ascii="Times New Roman" w:eastAsia="Calibri" w:hAnsi="Times New Roman" w:cs="Times New Roman"/>
          <w:b/>
          <w:sz w:val="24"/>
          <w:szCs w:val="24"/>
        </w:rPr>
        <w:t xml:space="preserve"> )</w:t>
      </w:r>
      <w:bookmarkEnd w:id="5"/>
      <w:bookmarkEnd w:id="6"/>
      <w:proofErr w:type="gramEnd"/>
    </w:p>
    <w:tbl>
      <w:tblPr>
        <w:tblW w:w="15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6"/>
        <w:gridCol w:w="2885"/>
        <w:gridCol w:w="1622"/>
        <w:gridCol w:w="3470"/>
        <w:gridCol w:w="3355"/>
        <w:gridCol w:w="2704"/>
      </w:tblGrid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урока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 урока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</w:p>
        </w:tc>
        <w:tc>
          <w:tcPr>
            <w:tcW w:w="3470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Задачи урока</w:t>
            </w:r>
          </w:p>
        </w:tc>
        <w:tc>
          <w:tcPr>
            <w:tcW w:w="3355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</w:t>
            </w:r>
          </w:p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(УУД)</w:t>
            </w: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Обратная связь</w:t>
            </w:r>
          </w:p>
        </w:tc>
      </w:tr>
      <w:tr w:rsidR="002D4D9F" w:rsidRPr="002D4D9F" w:rsidTr="005F5475">
        <w:tc>
          <w:tcPr>
            <w:tcW w:w="986" w:type="dxa"/>
            <w:shd w:val="clear" w:color="auto" w:fill="F2F2F2"/>
          </w:tcPr>
          <w:p w:rsidR="005F5475" w:rsidRPr="002D4D9F" w:rsidRDefault="005F5475" w:rsidP="00974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6" w:type="dxa"/>
            <w:gridSpan w:val="5"/>
            <w:shd w:val="clear" w:color="auto" w:fill="F2F2F2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 мы знаем о числах</w:t>
            </w: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5F5475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Рисуем цифры</w:t>
            </w:r>
            <w:r w:rsidR="009748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7488B" w:rsidRPr="002D4D9F" w:rsidRDefault="0097488B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Вычисляем в пределах десятка</w:t>
            </w:r>
          </w:p>
        </w:tc>
        <w:tc>
          <w:tcPr>
            <w:tcW w:w="1622" w:type="dxa"/>
          </w:tcPr>
          <w:p w:rsidR="005F5475" w:rsidRPr="002D4D9F" w:rsidRDefault="0097488B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Уч.с.3-7</w:t>
            </w:r>
            <w:r w:rsidR="005F5475"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5F5475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Повторить название цифр, чтение и запись; чётные и нечётные цифры; обозначение цифрами чисел; состав однозначных чисел.</w:t>
            </w:r>
          </w:p>
          <w:p w:rsidR="0097488B" w:rsidRPr="002D4D9F" w:rsidRDefault="0097488B" w:rsidP="00974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Повторить приемы вычислений </w:t>
            </w:r>
            <w:proofErr w:type="gramStart"/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97488B" w:rsidRPr="002D4D9F" w:rsidRDefault="0097488B" w:rsidP="00974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помощью таблицы сложения, с помощью числового луча и числового ряда, с помощью перестановки чисел в сумме, с опорой на знание состава однозначных чисел.</w:t>
            </w:r>
          </w:p>
        </w:tc>
        <w:tc>
          <w:tcPr>
            <w:tcW w:w="3355" w:type="dxa"/>
            <w:vMerge w:val="restart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устные вычисления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пределах 100 без перехода через десяток.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Сравнивать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обозначения единиц, десятков, сотен в современной записи. 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Читать, записывать и сравнивать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двузначные числа.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Сравнивать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обозначения единиц, десятков, сотен в современной записи. 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Читать, записывать и сравнивать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двузначные числа.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Решать задачи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нахождение суммы, остатка, увеличения/уменьшения </w:t>
            </w:r>
            <w:r w:rsidRPr="002D4D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несколько единиц.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вопрос задачи в соответствии с условием.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***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Обсуждать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роль знаков символов (букв, цифр, нот) в языке, математике, музыке.</w:t>
            </w:r>
            <w:proofErr w:type="gramEnd"/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Сравнивать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цифры, которые использовали разные народы.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Придумывать знаки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обозначения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одного предмета (единицы), десяти предметов (десятка); 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сравнивать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разные обозначения. 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Расшифровывать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числа, записанные с помощью пиктограмм, и 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шифровать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числа.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Решать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логические задачи, 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составлять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анаграммы.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Распределять работу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 выполнении заданий в паре, 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объединять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полученные результаты.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Формировать умение пользоваться справочником в учебнике</w:t>
            </w: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Собираем группы. 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Уч.с.8-9</w:t>
            </w: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Повторение: названия круглых чисел, чтение, запись. Знакомство с числами сто, тысяча, запись их цифрами.</w:t>
            </w:r>
          </w:p>
        </w:tc>
        <w:tc>
          <w:tcPr>
            <w:tcW w:w="3355" w:type="dxa"/>
            <w:vMerge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974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Считаем десятками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Уч.с.10-11</w:t>
            </w: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Познакомить с записью цифрами нескольких сотен.</w:t>
            </w:r>
          </w:p>
        </w:tc>
        <w:tc>
          <w:tcPr>
            <w:tcW w:w="3355" w:type="dxa"/>
            <w:vMerge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Арифметический диктант</w:t>
            </w: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Записываем и сравниваем числа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Уч.с.12-15 </w:t>
            </w:r>
          </w:p>
        </w:tc>
        <w:tc>
          <w:tcPr>
            <w:tcW w:w="3470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понятием «верное неравенство». Повторить способы сравнения чисел.</w:t>
            </w:r>
          </w:p>
        </w:tc>
        <w:tc>
          <w:tcPr>
            <w:tcW w:w="3355" w:type="dxa"/>
            <w:vMerge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Сравниваем числа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Уч.с.14-15</w:t>
            </w: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Повторить способы сравнения чисел</w:t>
            </w:r>
            <w:proofErr w:type="gramStart"/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ознакомить с понятием «верное неравенство».</w:t>
            </w:r>
          </w:p>
        </w:tc>
        <w:tc>
          <w:tcPr>
            <w:tcW w:w="3355" w:type="dxa"/>
            <w:vMerge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7. </w:t>
            </w:r>
          </w:p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Определить уровень знаний на начало учебного года</w:t>
            </w:r>
          </w:p>
        </w:tc>
        <w:tc>
          <w:tcPr>
            <w:tcW w:w="335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Закреплять полученные навыки, формировать умение выполнять работу над ошибками. </w:t>
            </w:r>
          </w:p>
        </w:tc>
        <w:tc>
          <w:tcPr>
            <w:tcW w:w="3355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Формировать умение выполнять самопроверку и самоконтроль.</w:t>
            </w: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Прибавляем и вычитаем однозначное число.</w:t>
            </w:r>
          </w:p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Уч.с.18-19</w:t>
            </w: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Повторить сложение и вычитание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двузначного и однозначного чисел без перехода через десяток.</w:t>
            </w:r>
            <w:proofErr w:type="gramEnd"/>
          </w:p>
        </w:tc>
        <w:tc>
          <w:tcPr>
            <w:tcW w:w="3355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устные вычисления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пределах 100 без перехода через десяток.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Решать задачи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1–2 действия на сложение и вычитание (рабочая тетрадь).</w:t>
            </w: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Считаем до ста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Уч. с.20-21</w:t>
            </w: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Повторить сложение и вычитание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двузначных чисел без перехода через десяток, использование схем при решении задач; формирование умения составлять краткую запись условия задачи. Формирование умений восстанавливать задачу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 схеме и рисунку, краткой записи и рисунку, записи решения и рисунку</w:t>
            </w:r>
          </w:p>
        </w:tc>
        <w:tc>
          <w:tcPr>
            <w:tcW w:w="3355" w:type="dxa"/>
            <w:vMerge w:val="restart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Устанавливать закономерность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вычисления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аналогии.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Оценивать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свои умения вычислять в пределах 10.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Восстанавливать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пропущенные цифры в равенствах и неравенствах.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Устанавливать 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закономерность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чередовании чисел и 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продолжать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ряд чисел.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Моделировать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условие задачи на числовом луче.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Ориентироваться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таблице, 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восстанавливать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условие задачи по табличным данным, 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заполнять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пропуски.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Комбинировать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числа для получения заданной суммы.</w:t>
            </w: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Арифметический диктант</w:t>
            </w: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</w:t>
            </w:r>
          </w:p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принцессы </w:t>
            </w:r>
            <w:proofErr w:type="spellStart"/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Турандот</w:t>
            </w:r>
            <w:proofErr w:type="spellEnd"/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Уч.с.22-23</w:t>
            </w: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 умение использовать схемы при решении задач; формировать умение составлять краткую запись условия задачи.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vMerge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Придумываем задачи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Уч.с.24-25</w:t>
            </w: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 умение восстанавливать задачу по схеме и рисунку, краткой записи и рисунку, записи решения и рисунку.</w:t>
            </w:r>
          </w:p>
        </w:tc>
        <w:tc>
          <w:tcPr>
            <w:tcW w:w="3355" w:type="dxa"/>
            <w:vMerge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Семь раз отмерь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Уч.с.26-27</w:t>
            </w: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Повторить понятия: длина, площадь, объём.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Познакомить с понятиями «единичный отрезок», «единичный квадрат», «единичный куб».</w:t>
            </w:r>
          </w:p>
        </w:tc>
        <w:tc>
          <w:tcPr>
            <w:tcW w:w="3355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Вычислять длину </w:t>
            </w:r>
            <w:proofErr w:type="gramStart"/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ломаной</w:t>
            </w:r>
            <w:proofErr w:type="gramEnd"/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, периметр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многоугольника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единичных отрезках.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Определять площадь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геометрических фигур в единичных квадратах.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Определять объём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геометрических фигур в единичных кубиках.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 * *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Ориентироваться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рисунке-схеме.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оотносить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длину пути, выраженную в разных единицах (метрах, шагах).</w:t>
            </w: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Как считали в древности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Уч.с.28-29</w:t>
            </w: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Формировать представлений об истории происхождения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современных цифр, закреплять навыки сложения в пределах 100 без перехода через десяток.</w:t>
            </w:r>
          </w:p>
        </w:tc>
        <w:tc>
          <w:tcPr>
            <w:tcW w:w="3355" w:type="dxa"/>
            <w:vMerge w:val="restart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Записывать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числа цифрами.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Складывать и вычитать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числа в пределах 100 без перехода через разряд.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Сравнивать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числа и результаты вычислений.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Решать задачи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1–2 действия на увеличение/уменьшение </w:t>
            </w:r>
            <w:r w:rsidRPr="002D4D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несколько единиц, нахождение суммы (рабочая тетрадь).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 * *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Выбирать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правильный ответ из </w:t>
            </w:r>
            <w:proofErr w:type="gramStart"/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предложенных</w:t>
            </w:r>
            <w:proofErr w:type="gramEnd"/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Определять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свои интересы и 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выбирать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задания из вариативной части (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расшифровывать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слова; у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частвовать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учебных играх,</w:t>
            </w:r>
            <w:proofErr w:type="gramEnd"/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устанавливая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очерёдность действий, 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соблюдая правила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общения при работе в парах; 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решать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комбинаторные и логические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задачи; 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устанавливать закономерность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вычисления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аналогии).</w:t>
            </w: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</w:t>
            </w:r>
          </w:p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тренажер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Уч.с.30-35</w:t>
            </w: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 умение решать задачи, находить значения выражений, используя полученные знания. Упражнять в умении решать арифметические задачи.</w:t>
            </w:r>
          </w:p>
        </w:tc>
        <w:tc>
          <w:tcPr>
            <w:tcW w:w="3355" w:type="dxa"/>
            <w:vMerge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9F" w:rsidRPr="002D4D9F" w:rsidTr="005F5475">
        <w:tc>
          <w:tcPr>
            <w:tcW w:w="986" w:type="dxa"/>
            <w:shd w:val="clear" w:color="auto" w:fill="F2F2F2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 ч.</w:t>
            </w:r>
          </w:p>
        </w:tc>
        <w:tc>
          <w:tcPr>
            <w:tcW w:w="14036" w:type="dxa"/>
            <w:gridSpan w:val="5"/>
            <w:shd w:val="clear" w:color="auto" w:fill="F2F2F2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Сложение и вычитание до 20</w:t>
            </w: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Почему 20?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Уч.с.36-37</w:t>
            </w: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Повторить сложение и вычитание в пределах 20 без перехода через десяток. 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vMerge w:val="restart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Складывать и вычитать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числа в пределах 20 c переходом через десяток: 1) с опорой на таблицу сложения; 2) с опорой на состав числа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12; 3) дополняя одно из слагаемых до десятка.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Складывать числа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рациональным способом, группируя слагаемые.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Решать задачи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2-3 действия на увеличение/уменьшение </w:t>
            </w:r>
            <w:r w:rsidRPr="002D4D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несколько единиц, нахождение суммы и остатка (рабочая тетрадь).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Составлять краткую запись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условия задачи.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 * *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Соотносить модели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(рисунки, геометрические фигуры) с числами, 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демонстрировать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моделях состав чисел.</w:t>
            </w: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03.10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Волшебная таблица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Уч.с.38-39</w:t>
            </w: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Познакомить с использованием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таблицы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сложения при вычислениях.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Сложение и вычитание с переходом через десяток с помощью таблицы сложения</w:t>
            </w:r>
          </w:p>
        </w:tc>
        <w:tc>
          <w:tcPr>
            <w:tcW w:w="3355" w:type="dxa"/>
            <w:vMerge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18.</w:t>
            </w:r>
          </w:p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Двенадцать месяцев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Уч.с.40-41</w:t>
            </w: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 умения выполнять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сложение с переходом через десяток на основе знания состава числа 12.</w:t>
            </w:r>
          </w:p>
        </w:tc>
        <w:tc>
          <w:tcPr>
            <w:tcW w:w="3355" w:type="dxa"/>
            <w:vMerge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сумме XV.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Уч.с.42-43</w:t>
            </w: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 умения выполнять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сложение с переходом через десяток на основе знания состава числа 15</w:t>
            </w:r>
          </w:p>
        </w:tc>
        <w:tc>
          <w:tcPr>
            <w:tcW w:w="3355" w:type="dxa"/>
            <w:vMerge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От года до полутора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Уч.с.44-45</w:t>
            </w: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 умения выполнять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сложение и вычитание с переходом через десяток на основе знания состава чисел 12, 15 и 18.</w:t>
            </w:r>
          </w:p>
        </w:tc>
        <w:tc>
          <w:tcPr>
            <w:tcW w:w="3355" w:type="dxa"/>
            <w:vMerge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С девяткой работать легко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Уч.с.46-47</w:t>
            </w: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 умения выполнять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сложение с числом 9 и вычитание числа 9.</w:t>
            </w:r>
          </w:p>
        </w:tc>
        <w:tc>
          <w:tcPr>
            <w:tcW w:w="3355" w:type="dxa"/>
            <w:vMerge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Вокруг дюжины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Уч.с.48-49</w:t>
            </w: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умения выполнять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сложение с переходом через десяток в пределах 13.</w:t>
            </w:r>
          </w:p>
        </w:tc>
        <w:tc>
          <w:tcPr>
            <w:tcW w:w="3355" w:type="dxa"/>
            <w:vMerge w:val="restart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Складывать и вычитать числа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пределах 20, ориентируясь на запоминание, наглядность, свойства чисел, свойства арифметических действий.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Восстанавливать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пропущенные числа в равенствах.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Решать задачи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2–3 действия на нахождение суммы, остатка, слагаемого (рабочая тетрадь).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 * *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Наблюдать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 свойствами чисел при сложении, 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делать выводы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(если одно слагаемое увеличить/уменьшить на 1, то и сумма увеличится/</w:t>
            </w:r>
            <w:proofErr w:type="gramStart"/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уменьшится</w:t>
            </w:r>
            <w:proofErr w:type="gramEnd"/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1; при сложении соседних чисел получается нечётное число). 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Использовать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результаты наблюдений при сложении чисел.</w:t>
            </w: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Уч.с.50-51</w:t>
            </w: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Закреплять полученные навыки.</w:t>
            </w:r>
          </w:p>
        </w:tc>
        <w:tc>
          <w:tcPr>
            <w:tcW w:w="3355" w:type="dxa"/>
            <w:vMerge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 умение выполнять задания самостоятельной работы.</w:t>
            </w:r>
          </w:p>
        </w:tc>
        <w:tc>
          <w:tcPr>
            <w:tcW w:w="3355" w:type="dxa"/>
            <w:vMerge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25.</w:t>
            </w:r>
          </w:p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за четверть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 умение выполнять задания контрольной работы, используя полученные умения.</w:t>
            </w:r>
          </w:p>
        </w:tc>
        <w:tc>
          <w:tcPr>
            <w:tcW w:w="3355" w:type="dxa"/>
            <w:vMerge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26.</w:t>
            </w:r>
          </w:p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vMerge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Две недели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Уч.с.52-53</w:t>
            </w: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умения выполнять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сложение с переходом через десяток на основе знания состава числа 14. Формировать временные представления.</w:t>
            </w:r>
          </w:p>
        </w:tc>
        <w:tc>
          <w:tcPr>
            <w:tcW w:w="3355" w:type="dxa"/>
            <w:vMerge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Кругом 16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Уч.с.54-55</w:t>
            </w: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  умение выполнять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сложение с переходом через десяток в пределах 16.</w:t>
            </w:r>
          </w:p>
        </w:tc>
        <w:tc>
          <w:tcPr>
            <w:tcW w:w="3355" w:type="dxa"/>
            <w:vMerge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Арифметический диктант</w:t>
            </w:r>
          </w:p>
        </w:tc>
      </w:tr>
      <w:tr w:rsidR="002D4D9F" w:rsidRPr="002D4D9F" w:rsidTr="005F5475">
        <w:tc>
          <w:tcPr>
            <w:tcW w:w="986" w:type="dxa"/>
            <w:shd w:val="clear" w:color="auto" w:fill="D9D9D9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Между 16 и 18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Уч.с.56-57</w:t>
            </w: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 умение выполнять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сложение с переходом через десяток в пределах 18.</w:t>
            </w:r>
          </w:p>
        </w:tc>
        <w:tc>
          <w:tcPr>
            <w:tcW w:w="3355" w:type="dxa"/>
            <w:vMerge w:val="restart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Рассуждать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анализе условия текстовых задач.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Комбинировать данные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решении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нестандартных задач, 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предлагать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разные варианты. 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разные способы заплатить требуемую сумму при покупке.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Ориентироваться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календаре (дни недели, даты, рабочие и выходные дни). 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Ориентироваться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рисунках, схемах. 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Выбирать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маршрут на рисунке-схеме, 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определять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его длину, 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сравнивать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разныемаршруты.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Оценивать свои умения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складывать числа с переходом через десяток. 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Организовывать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взаимопроверку при отработке вычислений.</w:t>
            </w: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9F" w:rsidRPr="002D4D9F" w:rsidTr="005F5475">
        <w:tc>
          <w:tcPr>
            <w:tcW w:w="986" w:type="dxa"/>
            <w:shd w:val="clear" w:color="auto" w:fill="auto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2885" w:type="dxa"/>
            <w:shd w:val="clear" w:color="auto" w:fill="auto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От 16 до 20</w:t>
            </w:r>
          </w:p>
        </w:tc>
        <w:tc>
          <w:tcPr>
            <w:tcW w:w="1622" w:type="dxa"/>
            <w:shd w:val="clear" w:color="auto" w:fill="auto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Уч.с.58-59</w:t>
            </w:r>
          </w:p>
        </w:tc>
        <w:tc>
          <w:tcPr>
            <w:tcW w:w="3470" w:type="dxa"/>
            <w:shd w:val="clear" w:color="auto" w:fill="auto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 умение выполнять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сложение с переходом через десяток в пределах 20.</w:t>
            </w:r>
          </w:p>
        </w:tc>
        <w:tc>
          <w:tcPr>
            <w:tcW w:w="3355" w:type="dxa"/>
            <w:vMerge/>
            <w:shd w:val="clear" w:color="auto" w:fill="auto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Работаем с календарем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Уч.с.60-61</w:t>
            </w: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Формировать умение выполнять сложение и вычитание с переходом через десяток в пределах 20, формировать умение составлять краткую запись к задаче </w:t>
            </w:r>
          </w:p>
        </w:tc>
        <w:tc>
          <w:tcPr>
            <w:tcW w:w="3355" w:type="dxa"/>
            <w:vMerge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Решаем задачи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Уч.с.62-63</w:t>
            </w: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Закреплять умения выполнять сложение и вычитание в пределах 20 с переходом через 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10, решать арифметические задачи.</w:t>
            </w:r>
          </w:p>
        </w:tc>
        <w:tc>
          <w:tcPr>
            <w:tcW w:w="3355" w:type="dxa"/>
            <w:vMerge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33.</w:t>
            </w:r>
          </w:p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«Сложение и вычитание до 20»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Закреплять умения использовать полученные знания на практике, выполнять сложение и вычитание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чисел в пределах 20 с переходом через 10»</w:t>
            </w:r>
          </w:p>
        </w:tc>
        <w:tc>
          <w:tcPr>
            <w:tcW w:w="3355" w:type="dxa"/>
            <w:vMerge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9F" w:rsidRPr="002D4D9F" w:rsidTr="005F5475">
        <w:tc>
          <w:tcPr>
            <w:tcW w:w="986" w:type="dxa"/>
            <w:shd w:val="clear" w:color="auto" w:fill="D9D9D9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ч.</w:t>
            </w:r>
          </w:p>
        </w:tc>
        <w:tc>
          <w:tcPr>
            <w:tcW w:w="14036" w:type="dxa"/>
            <w:gridSpan w:val="5"/>
            <w:shd w:val="clear" w:color="auto" w:fill="D9D9D9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Наглядная геометрия</w:t>
            </w: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Геометрический словарь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Уч.с.70-71</w:t>
            </w: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Повторить названия геометрических фигур, изученных в 1 классе. Отработка умений выполнять сложение и вычитание с переходом через десяток в пределах 20.</w:t>
            </w:r>
          </w:p>
        </w:tc>
        <w:tc>
          <w:tcPr>
            <w:tcW w:w="3355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Различать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многоугольники, называть их. 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Вычислять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длину </w:t>
            </w:r>
            <w:proofErr w:type="gramStart"/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ломаной</w:t>
            </w:r>
            <w:proofErr w:type="gramEnd"/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Различать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прямые, острые и тупые углы. 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Чертить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прямой угол с помощью угольника. 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Различать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прямоугольные, остроугольные и тупоугольные треугольники.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Определять площадь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треугольника в единичных квадратах.</w:t>
            </w: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Уч.72-73</w:t>
            </w: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Различать геометрических фигур на рисунках. Формировать умения чертить линии и геометрические фигуры с помощью линейки. Развивать пространственных представлений. Отработка вычислительных навыков.</w:t>
            </w:r>
          </w:p>
        </w:tc>
        <w:tc>
          <w:tcPr>
            <w:tcW w:w="3355" w:type="dxa"/>
            <w:vMerge w:val="restart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Тренироваться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вычислениях, 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выражения с одинаковым значением.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Решать задачи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2–3 действия на увеличение/уменьшение, нахождение слагаемого, суммы, остатка (рабочая тетрадь).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 * *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Вспоминать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названия </w:t>
            </w:r>
            <w:proofErr w:type="gramStart"/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геометрических</w:t>
            </w:r>
            <w:proofErr w:type="gramEnd"/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фигур, 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составлять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словарик «название фигуры — рисунок». 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Распознавать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геометрические фигуры, 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вычленять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их </w:t>
            </w:r>
            <w:proofErr w:type="gramStart"/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рисунке</w:t>
            </w:r>
            <w:proofErr w:type="gramEnd"/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Сравнивать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геометрические фигуры, 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общее и различия. 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Конструировать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разрезать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геометрические фигуры в соответствии с условием задания.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чертёж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соответствии с инструкцией. 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Задавать маршрут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движения с помощью обозначений, 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прослеживать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заданный маршрут (при работе в парах).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Исследовать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простейшие свойства четырёхугольников: 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измерять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стороны и диагонали, 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сравнивать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делать выводы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проверять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их на других фигурах. 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Моделировать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квадрат и ромб с помощью</w:t>
            </w: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Углы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Ус</w:t>
            </w:r>
            <w:proofErr w:type="gramStart"/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.74-75</w:t>
            </w: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Знакомить с видами углов (</w:t>
            </w:r>
            <w:proofErr w:type="gramStart"/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прямой</w:t>
            </w:r>
            <w:proofErr w:type="gramEnd"/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острый, тупой) и различение их на рисунках.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умения чертить прямые углы с помощью угольника.</w:t>
            </w:r>
          </w:p>
        </w:tc>
        <w:tc>
          <w:tcPr>
            <w:tcW w:w="3355" w:type="dxa"/>
            <w:vMerge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38.</w:t>
            </w:r>
          </w:p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Проектируем парк Винни-Пуха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vMerge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Четырехугольники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Уч.с.78-79</w:t>
            </w: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Знакомить с некоторыми свойствами сторон и углов четырехугольников</w:t>
            </w:r>
          </w:p>
        </w:tc>
        <w:tc>
          <w:tcPr>
            <w:tcW w:w="3355" w:type="dxa"/>
            <w:vMerge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Уч.с.80-81</w:t>
            </w: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Знакомить с видами треугольников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прямоугольный</w:t>
            </w:r>
            <w:proofErr w:type="gramEnd"/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остроугольный, тупоугольный) и различение их на рисунках. Отработка вычислительных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навыков.</w:t>
            </w:r>
          </w:p>
        </w:tc>
        <w:tc>
          <w:tcPr>
            <w:tcW w:w="3355" w:type="dxa"/>
            <w:vMerge w:val="restart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Называть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простейшие геометрические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фигуры и их свойства.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Вычислять периметр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квадрата, прямоугольника.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Тренироваться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вычислениях, 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выражения с одинаковым значением.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Решать задачи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2–3 действия на сложение и вычитание (рабочая тетрадь).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 * *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Распознавать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прямые, острые, тупые углы на сложном чертеже. 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Классифицировать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геометрические фигуры. 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Узнавать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новое об истории математики из учебника (рубрики «Разворот истории», «У нас в гостях») и дополнительных источников.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Обсуждать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результаты выполнения задания с товарищем, 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сравнивать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ответы.</w:t>
            </w: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41.</w:t>
            </w:r>
          </w:p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. Контрольная работа по теме.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vMerge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9F" w:rsidRPr="002D4D9F" w:rsidTr="005F5475">
        <w:tc>
          <w:tcPr>
            <w:tcW w:w="986" w:type="dxa"/>
            <w:shd w:val="clear" w:color="auto" w:fill="F2F2F2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 ч.</w:t>
            </w:r>
          </w:p>
        </w:tc>
        <w:tc>
          <w:tcPr>
            <w:tcW w:w="14036" w:type="dxa"/>
            <w:gridSpan w:val="5"/>
            <w:shd w:val="clear" w:color="auto" w:fill="F2F2F2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Вычисления в пределах 100</w:t>
            </w: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Складываем и вычитаем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разрядам.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Уч.с.90-91</w:t>
            </w: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Знакомить с понятием «разряд».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Повторить: сложение и вычитание двузначных чисел без перехода через десяток.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Знакомить с формой записи вычислений столбиком.</w:t>
            </w:r>
          </w:p>
        </w:tc>
        <w:tc>
          <w:tcPr>
            <w:tcW w:w="3355" w:type="dxa"/>
            <w:vMerge w:val="restart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Складывать и вычитать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двузначные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числа по разрядам: 1) устно; 2) записывая вычисления в строчку; 3) записывая вычисления в столбик.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сложение рациональным способом (дополняя одно из слагаемых до десятка).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Решать задачи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1%2 действия на нахождение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уменьшаемого, вычитаемого, остатка (рабочая тетрадь). 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Составлять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краткую запись условия задачи.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 * *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условие задачи, 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отбрасывать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несущественное, 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выделять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существенные данные.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Моделировать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условие задачи на схеме «целое — части».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Сравнивать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эффективность краткой записи и схемы при решении нетиповых задач.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закономерность в столбиках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примеров, 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вычисления по аналогии.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Восстанавливать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деформированные равенства, 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предлагать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разные варианты решения.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Прогнозировать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результат сложения (количество десятков в ответе). 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Оценивать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сумму денег, необходимую для покупки.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Ориентироваться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таблицах, 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заполнять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пустые клетки в таблице.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Расшифровывать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задуманное слово (соотносить результаты вычислений с буквами с помощью шифра).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Рассуждать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 решении числовых ребусов, 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обосновывать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своё решение.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Предлагать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разные способы вычисления суммы, 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сравнивать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свой способ со способом товарища, 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оценивать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эффективность способа сложения.</w:t>
            </w: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Тренируемся в вычислениях.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Уч.с.92-93</w:t>
            </w: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 умения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выполнять сложение и вычитание двузначных чисел без перехода через десяток.</w:t>
            </w:r>
          </w:p>
        </w:tc>
        <w:tc>
          <w:tcPr>
            <w:tcW w:w="3355" w:type="dxa"/>
            <w:vMerge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05.12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Переходим через разряд.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Уч.с.94-95</w:t>
            </w: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Формировать умения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выполнять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сложение двузначных чисел с переходом через десяток.</w:t>
            </w:r>
          </w:p>
        </w:tc>
        <w:tc>
          <w:tcPr>
            <w:tcW w:w="3355" w:type="dxa"/>
            <w:vMerge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45.</w:t>
            </w:r>
          </w:p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Складываем двузначные числа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Уч.с.96-97</w:t>
            </w: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 умение выполнять сложение с переходом через десяток.</w:t>
            </w:r>
          </w:p>
        </w:tc>
        <w:tc>
          <w:tcPr>
            <w:tcW w:w="3355" w:type="dxa"/>
            <w:vMerge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Дополняем до десятка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Уч.с.98-99</w:t>
            </w: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Знакомить с рациональным способом сложения чисел с переходом через десяток.</w:t>
            </w:r>
          </w:p>
        </w:tc>
        <w:tc>
          <w:tcPr>
            <w:tcW w:w="3355" w:type="dxa"/>
            <w:vMerge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Выбираем способ вычисления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Уч.с.100-101</w:t>
            </w: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Закреплять умения выполнять сложение двузначных чисел с переходом через десяток.</w:t>
            </w:r>
          </w:p>
        </w:tc>
        <w:tc>
          <w:tcPr>
            <w:tcW w:w="3355" w:type="dxa"/>
            <w:vMerge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vMerge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49.</w:t>
            </w:r>
          </w:p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Вслед за сложением идет вычитание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Уч.с.104-105</w:t>
            </w: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 умения выполнять вычитание из круглого числа.</w:t>
            </w:r>
          </w:p>
        </w:tc>
        <w:tc>
          <w:tcPr>
            <w:tcW w:w="3355" w:type="dxa"/>
            <w:vMerge w:val="restart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Рассуждать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 вычитании чисел. 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Использовать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взаимосвязь сложения и вычитания при вычислениях. 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Выполнятьалгоритм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вычислений в столбик. 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Проверять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 вычитания сложением.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Сравнивать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числа и величины, отвечая на вопрос: «</w:t>
            </w:r>
            <w:proofErr w:type="gramStart"/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больше/меньше?».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Решать задачи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разными способами.</w:t>
            </w:r>
          </w:p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Дополнять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условие задачи вопросом.</w:t>
            </w: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Занимаем десяток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Уч.с.106-107</w:t>
            </w: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Формировать умения выполнять вычитание однозначного числа </w:t>
            </w:r>
            <w:proofErr w:type="gramStart"/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двузначного с переходом через десяток.</w:t>
            </w:r>
          </w:p>
        </w:tc>
        <w:tc>
          <w:tcPr>
            <w:tcW w:w="3355" w:type="dxa"/>
            <w:vMerge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за полугодие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больше?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Уч.с.108-109</w:t>
            </w: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Формирование умения решать текстовые задачи на разностное сравнение. Закрепление умения выполнять вычитание однозначного числа </w:t>
            </w:r>
            <w:proofErr w:type="gramStart"/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двузначного с переходом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через десяток.</w:t>
            </w:r>
          </w:p>
        </w:tc>
        <w:tc>
          <w:tcPr>
            <w:tcW w:w="3355" w:type="dxa"/>
            <w:vMerge w:val="restart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Прогнозировать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 вычитания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(количество десятков в ответе).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Читать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схемы, иллюстрирующие вычитание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 переходом через десяток.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Использовать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ряде случаев рисунки как источник данных, необходимых для решения задачи.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Дополнять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схему числовыми данными и 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задачу.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Моделировать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условие нетиповой задачи произвольной схемой.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Составлять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краткую запись условия взаимообратных задач, 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наблюдать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 их решением, 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сравнивать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делать выводы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вопросы по аналогии, 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задавать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их товарищу.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Решать задачи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практическим содержанием, приближенным к реальности (ситуация покупки, подсчёта сдачи, оценивания стоимости покупки</w:t>
            </w:r>
            <w:proofErr w:type="gramEnd"/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52.</w:t>
            </w:r>
          </w:p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Вычитаем и переходим через разряд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Уч.с.110-111</w:t>
            </w: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Формирование умения выполнять вычитание двузначного числа </w:t>
            </w:r>
            <w:proofErr w:type="gramStart"/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двузначного с переходом через десяток</w:t>
            </w:r>
          </w:p>
        </w:tc>
        <w:tc>
          <w:tcPr>
            <w:tcW w:w="3355" w:type="dxa"/>
            <w:vMerge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Туда и обратно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Уч.с.112-113</w:t>
            </w: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представлений о тесной связи действий сложения и вычитания.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Знакомство с обратными задачами.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умения выполнять вычитание чисел с переходом через десяток.</w:t>
            </w:r>
          </w:p>
        </w:tc>
        <w:tc>
          <w:tcPr>
            <w:tcW w:w="3355" w:type="dxa"/>
            <w:vMerge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54.</w:t>
            </w:r>
          </w:p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Продолжаем вычитать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Уч.с.114-115</w:t>
            </w: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vMerge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Закреплять полученные навыки</w:t>
            </w:r>
          </w:p>
        </w:tc>
        <w:tc>
          <w:tcPr>
            <w:tcW w:w="3355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Складывать и вычитать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двузначные числа в пределах 100 с переходом через десяток (устно и письменно).</w:t>
            </w:r>
          </w:p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Решать задачи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разностное сравнение</w:t>
            </w: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56.</w:t>
            </w:r>
          </w:p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за полугодие</w:t>
            </w:r>
          </w:p>
        </w:tc>
      </w:tr>
      <w:tr w:rsidR="002D4D9F" w:rsidRPr="002D4D9F" w:rsidTr="005F5475">
        <w:tc>
          <w:tcPr>
            <w:tcW w:w="986" w:type="dxa"/>
            <w:shd w:val="clear" w:color="auto" w:fill="BFBFBF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 ч</w:t>
            </w:r>
          </w:p>
        </w:tc>
        <w:tc>
          <w:tcPr>
            <w:tcW w:w="14036" w:type="dxa"/>
            <w:gridSpan w:val="5"/>
            <w:shd w:val="clear" w:color="auto" w:fill="BFBFBF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Знакомство с новыми действиями</w:t>
            </w: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57.</w:t>
            </w:r>
          </w:p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умножение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Уч.с.3-5</w:t>
            </w: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 первоначальные представления о действии умножения. Запись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суммы одинаковых слагаемых с помощью знака умножения.</w:t>
            </w:r>
          </w:p>
        </w:tc>
        <w:tc>
          <w:tcPr>
            <w:tcW w:w="3355" w:type="dxa"/>
            <w:vMerge w:val="restart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Использовать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знак умножения для записи суммы одинаковых слагаемых. 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Вычислять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произведение чисел с помощью сложения.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Записывать решение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двумя способами (используя сложение и умножение).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Восстанавливать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пропущенные числа в равенствах. 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Проверять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верность записанных равенств.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 * *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Наблюдать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переместительным свойством умножения.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Придумывать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задачу на нахождение произведения.</w:t>
            </w: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Что вдоль, что поперек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Уч.с.6-7</w:t>
            </w: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Знакомить с понятиями «множители», «произведение»; переместительное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свойство умножения.</w:t>
            </w:r>
          </w:p>
        </w:tc>
        <w:tc>
          <w:tcPr>
            <w:tcW w:w="3355" w:type="dxa"/>
            <w:vMerge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 знак умножения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Уч.с.8-9</w:t>
            </w: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 умения использовать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 умножения при записи суммы одинаковых слагаемых, применять перестановку множителей при вычислениях.</w:t>
            </w:r>
          </w:p>
        </w:tc>
        <w:tc>
          <w:tcPr>
            <w:tcW w:w="3355" w:type="dxa"/>
            <w:vMerge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Вдвое больше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Уч.с.10-11</w:t>
            </w: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 умения увеличивать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числа вдвое и различать операции «увеличить на 2» и «увеличить в два раза».</w:t>
            </w:r>
          </w:p>
        </w:tc>
        <w:tc>
          <w:tcPr>
            <w:tcW w:w="3355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Увеличивать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числа (величины) вдвое.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половину числа подбором, 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записывать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 с помощью знака деления.</w:t>
            </w: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Половина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Уч.с.12-13</w:t>
            </w: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 первоначальные представления о делении. Знакомство со знаком деления. Формирование умения уменьшать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числа вдвое.</w:t>
            </w:r>
          </w:p>
        </w:tc>
        <w:tc>
          <w:tcPr>
            <w:tcW w:w="3355" w:type="dxa"/>
            <w:vMerge w:val="restart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Различать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увеличение/уменьшение «на 2» и «в 2 раза»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сравнивать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результаты вычислений.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Решать задачи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увеличение/уменьшение в 2 раза.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Делить на равные части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1) число, подбирая ответ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(одинаковые слагаемые); 2) отрезок на глаз, проверяя себя измерениями.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Доказывать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что умножение и деление — взаимообратные действия, составляя равенства.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 * *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Наблюдать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над свойством чётных чисел «делиться на 2».</w:t>
            </w: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Делим на равные части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Уч.с.14-15</w:t>
            </w: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 первоначальные представления о делении на равные части.</w:t>
            </w:r>
          </w:p>
        </w:tc>
        <w:tc>
          <w:tcPr>
            <w:tcW w:w="3355" w:type="dxa"/>
            <w:vMerge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Как раздать лакомство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Уч.с.16-17</w:t>
            </w: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 представления о делении как действии, обратном умножению.</w:t>
            </w:r>
          </w:p>
        </w:tc>
        <w:tc>
          <w:tcPr>
            <w:tcW w:w="3355" w:type="dxa"/>
            <w:vMerge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Все четыре действия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Уч.с.18-19</w:t>
            </w: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  представления о смысле четырёх арифметических действий. Знакомство с правилами умножения чисел на 0 и 1.</w:t>
            </w:r>
          </w:p>
        </w:tc>
        <w:tc>
          <w:tcPr>
            <w:tcW w:w="3355" w:type="dxa"/>
            <w:vMerge w:val="restart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Находить произведение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помощью сложения.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Увеличивать/уменьшать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числа в 2 раза. 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умножение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числами 0 и 1.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 деления, зная результат умножения.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вычисления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 действия (без скобок) с действиями 1 и 2 ступени. 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Решать задачи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увеличение/уменьшение в 2 раза и на 2, нахождение произведения (с помощью сложения), деления </w:t>
            </w:r>
            <w:proofErr w:type="gramStart"/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части и по содержанию (подбором).</w:t>
            </w: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в задачах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Уч.с.20-21</w:t>
            </w: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умений выбирать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арифметическое действие в соответствии со смыслом текстовой задачи.</w:t>
            </w:r>
          </w:p>
        </w:tc>
        <w:tc>
          <w:tcPr>
            <w:tcW w:w="3355" w:type="dxa"/>
            <w:vMerge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Варианты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Уч.с.22-23</w:t>
            </w: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Знакомство с графическим способом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решения комбинаторных задач и с представлением данных в виде таблицы. Формирование первоначальных представлений о решении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комбинаторных задач с помощью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умножения.</w:t>
            </w:r>
          </w:p>
        </w:tc>
        <w:tc>
          <w:tcPr>
            <w:tcW w:w="335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Повторение, закрепление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Уч.с.24-31</w:t>
            </w: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Отрабатывать полученные навыки вычислений. Формировать умение работать с указателем имен в конце учебника, находить сведения.</w:t>
            </w:r>
          </w:p>
        </w:tc>
        <w:tc>
          <w:tcPr>
            <w:tcW w:w="3355" w:type="dxa"/>
            <w:vMerge w:val="restart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Узнавать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способах вычислений в Древнем Египте.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Наблюдать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свойством умножения (если увеличить один множитель в 2 раза, а другой уменьшить в 2 раза, то результат не изменится).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Исследовать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свойства чисел 0 и 1 (умножение на 0 и на 1). 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Исследовать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изменение площади квадрата при увеличении его сторон в 2 раза.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Решать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нестандартные задачи. 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Комбинировать данные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составлять пары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данных с помощью графов, таблиц, перебором) в соответствии с условием задания.</w:t>
            </w: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Вычисляем по-разному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Наблюдать за свойствами умножения.</w:t>
            </w:r>
          </w:p>
        </w:tc>
        <w:tc>
          <w:tcPr>
            <w:tcW w:w="3355" w:type="dxa"/>
            <w:vMerge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Интересные задачи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 умение решать нестандартные задачи, устанавливать закономерности в ряду чисел.</w:t>
            </w:r>
          </w:p>
        </w:tc>
        <w:tc>
          <w:tcPr>
            <w:tcW w:w="3355" w:type="dxa"/>
            <w:vMerge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9F" w:rsidRPr="002D4D9F" w:rsidTr="005F5475">
        <w:tc>
          <w:tcPr>
            <w:tcW w:w="986" w:type="dxa"/>
            <w:shd w:val="clear" w:color="auto" w:fill="BFBFBF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ч</w:t>
            </w:r>
          </w:p>
        </w:tc>
        <w:tc>
          <w:tcPr>
            <w:tcW w:w="14036" w:type="dxa"/>
            <w:gridSpan w:val="5"/>
            <w:shd w:val="clear" w:color="auto" w:fill="BFBFBF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Измерение величин</w:t>
            </w: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Среди величин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Уч.с.32-33</w:t>
            </w: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Актуализация представлений о величинах (время, расстояние, объём, масса) и названиях единиц измерения.</w:t>
            </w:r>
          </w:p>
        </w:tc>
        <w:tc>
          <w:tcPr>
            <w:tcW w:w="3355" w:type="dxa"/>
            <w:vMerge w:val="restart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Измерять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длины отрезков, 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сравнивать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их, 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чертить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отрезки заданной длины. 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Переводить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сантиметры в миллиметры и обратно.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Вычислять площадь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прямоугольника по числовым данным.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сложение и 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вычитание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пределах 100.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 умножения (сложением) и деления (подбором).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Восстанавливать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задачи по табличным данным, 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ставить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вопрос к задаче. 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Соотносить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условие задачи с табличной формой, 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заполнять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таблицу.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Решать задачи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разностное сравнение, определение длительности событий.</w:t>
            </w: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Измеряем длину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Уч.с.34-35</w:t>
            </w: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Актуализация знаний учащихся: названия единиц измерения длины. Формирование первоначальных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представлений о метрических соотношениях между единицами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длины. Сантиметр и миллиметр.</w:t>
            </w:r>
          </w:p>
        </w:tc>
        <w:tc>
          <w:tcPr>
            <w:tcW w:w="3355" w:type="dxa"/>
            <w:vMerge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72.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Вычисляем расстояние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Уч.с.36-37</w:t>
            </w: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пространственных</w:t>
            </w:r>
            <w:proofErr w:type="gramEnd"/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представлений и первоначальных представлений о скорости.</w:t>
            </w:r>
          </w:p>
        </w:tc>
        <w:tc>
          <w:tcPr>
            <w:tcW w:w="3355" w:type="dxa"/>
            <w:vMerge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Вычисляем площадь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Уч.с.38-39</w:t>
            </w: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Знакомство с названиями единиц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площади. Формирование представлений о вычислении площади прямоугольника с помощью умножения.</w:t>
            </w:r>
          </w:p>
        </w:tc>
        <w:tc>
          <w:tcPr>
            <w:tcW w:w="3355" w:type="dxa"/>
            <w:vMerge w:val="restart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Соотносить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единицы измерения и названия величин (время, длина, масса, температура).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Ориентироваться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ситуации равномерного прямолинейного движения, 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моделировать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движение объекта на схеме.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Использовать умение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вычислять площадь прямоугольника при решении задач с практическим содержанием.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Определять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время по часам, длительность событий, 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ориентироваться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 времени </w:t>
            </w:r>
            <w:proofErr w:type="gramStart"/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течение суток.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Исследовать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числовые закономерности на геометрических моделях.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Узнавать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необходимую информацию, задавая вопросы старшим.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Выбирать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задания из вариативной части: 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исследовать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зависимость между скоростью, временем, расстоянием; 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решать</w:t>
            </w:r>
          </w:p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нестандартные задачи.</w:t>
            </w: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Определяем время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Уч.с.40-41</w:t>
            </w: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временн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 представлений, умений определять время по часам,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длительность событий.</w:t>
            </w:r>
          </w:p>
        </w:tc>
        <w:tc>
          <w:tcPr>
            <w:tcW w:w="3355" w:type="dxa"/>
            <w:vMerge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Работаем диспетчерами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Уч.с.42-43</w:t>
            </w: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временн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 представлений: длительность событий; соотнесение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времени событий </w:t>
            </w:r>
            <w:proofErr w:type="gramStart"/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временем суток.</w:t>
            </w:r>
          </w:p>
        </w:tc>
        <w:tc>
          <w:tcPr>
            <w:tcW w:w="3355" w:type="dxa"/>
            <w:vMerge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Уч.с.44-45</w:t>
            </w: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vMerge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Закрепляем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Уч.с.45-51</w:t>
            </w: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vMerge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vMerge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9F" w:rsidRPr="002D4D9F" w:rsidTr="005F5475">
        <w:tc>
          <w:tcPr>
            <w:tcW w:w="986" w:type="dxa"/>
            <w:shd w:val="clear" w:color="auto" w:fill="BFBFBF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26 ч.</w:t>
            </w:r>
          </w:p>
        </w:tc>
        <w:tc>
          <w:tcPr>
            <w:tcW w:w="14036" w:type="dxa"/>
            <w:gridSpan w:val="5"/>
            <w:shd w:val="clear" w:color="auto" w:fill="BFBFBF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Учимся умножать и делить</w:t>
            </w: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Уч.с.52-53</w:t>
            </w: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Познакомить с таблицей умножения.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Наблюдать за числами, расположенными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таблице</w:t>
            </w:r>
          </w:p>
        </w:tc>
        <w:tc>
          <w:tcPr>
            <w:tcW w:w="3355" w:type="dxa"/>
            <w:vMerge w:val="restart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Соотносить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умножение чисел с площадью (числом клеток) соответствующего прямоугольника.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вычисления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2–3 действия (без скобок).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 * *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Использовать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таблицу умножения в качестве справочника.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Моделировать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табличные случаи умножения на прямоугольнике.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Наблюдать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числовыми закономерностями.</w:t>
            </w: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Квадраты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Уч.с.54-55</w:t>
            </w: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Запомнить квадраты чисел 1, 2, 3,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и 5 (без терминологии).</w:t>
            </w:r>
          </w:p>
        </w:tc>
        <w:tc>
          <w:tcPr>
            <w:tcW w:w="3355" w:type="dxa"/>
            <w:vMerge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81.</w:t>
            </w:r>
          </w:p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Разрезаем квадраты на части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Уч.с.56-57</w:t>
            </w: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 представления о делении числа на 1 и на себя</w:t>
            </w:r>
          </w:p>
        </w:tc>
        <w:tc>
          <w:tcPr>
            <w:tcW w:w="3355" w:type="dxa"/>
            <w:vMerge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Умножаем и делим на 2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Уч.с.58-59</w:t>
            </w: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Актуализировать умения учащихся удваивать числа и делить пополам. Составить таблицы умножения на 2. Знакомство с признаком деления чисел на 2. Формировать умений решать текстовые задачи на деление</w:t>
            </w:r>
          </w:p>
        </w:tc>
        <w:tc>
          <w:tcPr>
            <w:tcW w:w="3355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Самостоятельно составлять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таблицу умножения на 2, на 3.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Умножать и делить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числа на 2 и на 3. 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Соотносить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взаимообратные случаи умножения и деления чисел.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вычисления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2–3 действия (без скобок).</w:t>
            </w: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Умножаем и делим на 3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Уч.с.60-61</w:t>
            </w: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Составление таблицы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умножения </w:t>
            </w:r>
            <w:proofErr w:type="gramStart"/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Формировать умение умножать и делить числа на 3.</w:t>
            </w:r>
          </w:p>
        </w:tc>
        <w:tc>
          <w:tcPr>
            <w:tcW w:w="3355" w:type="dxa"/>
            <w:vMerge w:val="restart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Решать задачи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1 действие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 нахождение произведения, деление на части, деление по содержанию.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Моделировать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табличные случаи умножения на прямоугольнике.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Моделировать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помощью схем задачи на деление.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Наблюдать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числовыми закономерностями, использовать их при вычислениях.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Решать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нестандартные задачи.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Сотрудничать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товарищами при работе в паре.</w:t>
            </w: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84.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Двойки и тройки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Уч.с.62-63</w:t>
            </w: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 умения выполнять умножение и деление чисел на основе знания таблицы умножения на 2 и на 3.</w:t>
            </w:r>
          </w:p>
        </w:tc>
        <w:tc>
          <w:tcPr>
            <w:tcW w:w="3355" w:type="dxa"/>
            <w:vMerge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Тройки и двойки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Уч.с.64-65</w:t>
            </w: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 первичные представления об операциях увеличения и уменьшения чисел в несколько раз. Формирование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умений выполнять умножение и деление чисел на основе знания таблицы умножения на 2 и на 3.</w:t>
            </w:r>
          </w:p>
        </w:tc>
        <w:tc>
          <w:tcPr>
            <w:tcW w:w="3355" w:type="dxa"/>
            <w:vMerge w:val="restart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Самостоятельно составлять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таблицу умножения на 4.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Умножать и делить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числа на 4. 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Соотносить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взаимообратные случаи умножения иделения чисел.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вычисления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2–3 действия (без скобок).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Различать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речевые обороты «увеличение/ уменьшение </w:t>
            </w:r>
            <w:r w:rsidRPr="002D4D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…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(несколько единиц)»</w:t>
            </w: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Считаем четверками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Уч.с.66-67</w:t>
            </w: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 умение умножать на 4.</w:t>
            </w:r>
          </w:p>
        </w:tc>
        <w:tc>
          <w:tcPr>
            <w:tcW w:w="3355" w:type="dxa"/>
            <w:vMerge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Как разделить число на 4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Уч.с.68-69</w:t>
            </w: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 умение делить на 4.</w:t>
            </w:r>
          </w:p>
        </w:tc>
        <w:tc>
          <w:tcPr>
            <w:tcW w:w="3355" w:type="dxa"/>
            <w:vMerge w:val="restart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Решать задачи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нахождение произведения, деление на части, деление по содержанию, на увеличение/уменьшение </w:t>
            </w:r>
            <w:r w:rsidRPr="002D4D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несколько единиц» и </w:t>
            </w:r>
            <w:r w:rsidRPr="002D4D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несколько раз. 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Моделировать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табличные случаи умножения на прямоугольнике.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Исследовать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изменение площади прямоугольника при увеличении его сторон вдвое.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Наблюдать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числовыми закономерностями, использовать их при вычислениях.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Восстанавливать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по табличным данным, по схемам.</w:t>
            </w: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vMerge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Уч.с.70-71</w:t>
            </w: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vMerge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Увеличиваем, уменьшаем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Уч.с.72-73</w:t>
            </w: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 умение увеличивать и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уменьшать числа в несколько раз</w:t>
            </w:r>
          </w:p>
        </w:tc>
        <w:tc>
          <w:tcPr>
            <w:tcW w:w="3355" w:type="dxa"/>
            <w:vMerge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91.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…в несколько раз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Уч.с.74-75</w:t>
            </w: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Формировать умение выполнять умножение и деление чисел в пределах </w:t>
            </w:r>
            <w:proofErr w:type="gramStart"/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Формирование умений решать задачи на увеличение и уменьшение.</w:t>
            </w:r>
          </w:p>
        </w:tc>
        <w:tc>
          <w:tcPr>
            <w:tcW w:w="3355" w:type="dxa"/>
            <w:vMerge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Счет пятерками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Уч.с.76-77</w:t>
            </w: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Составление таблицы умножения </w:t>
            </w:r>
            <w:proofErr w:type="gramStart"/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Формирование умений выполнять умножение и деление чисел на 5.</w:t>
            </w:r>
          </w:p>
        </w:tc>
        <w:tc>
          <w:tcPr>
            <w:tcW w:w="3355" w:type="dxa"/>
            <w:vMerge w:val="restart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Самостоятельно составлять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таблицу умножения на 5.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Умножать и делить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числа на 5. 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Соотносить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взаимообратные случаи умноженияи деления чисел.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вычисления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2–3 действия (без скобок).</w:t>
            </w: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Опять 25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Уч.с.78-79</w:t>
            </w: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  умение выполнять умножение и деление чисел на 5.</w:t>
            </w:r>
          </w:p>
        </w:tc>
        <w:tc>
          <w:tcPr>
            <w:tcW w:w="3355" w:type="dxa"/>
            <w:vMerge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Тренируемся в вычислениях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Уч.с.80-81</w:t>
            </w: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 умение выполнять умножение и деление чисел на 2, 3, 4 и 5.</w:t>
            </w:r>
          </w:p>
        </w:tc>
        <w:tc>
          <w:tcPr>
            <w:tcW w:w="3355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Наблюдать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числовыми закономерностями, использовать их при вычислениях.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Решать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нестандартные задачи.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Сотрудничать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товарищами при работе в паре.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Находить информацию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помощью взрослых.</w:t>
            </w: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Умножаем и делим на 10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Уч.с.82-83</w:t>
            </w: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Знакомить с приемами умножения и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деления чисел на 10. Формировать умение выполнять умножение и деление на основе знания таблицы умножения до 5.</w:t>
            </w:r>
          </w:p>
        </w:tc>
        <w:tc>
          <w:tcPr>
            <w:tcW w:w="3355" w:type="dxa"/>
            <w:vMerge w:val="restart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Умножать и делить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числа в пределах 50.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Соотносить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взаимообратные случаи умножения и деления чисел.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вычисления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2–3 действия (без скобок).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Решать задачи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 действия (увеличение/уменьшение в несколько раз, нахождение суммы, разностное сравнение).</w:t>
            </w: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97.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Уч.с.84-85</w:t>
            </w: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vMerge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Решаем задачи по действиям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Уч.с.86-87</w:t>
            </w: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 умение решать задачи в два действия</w:t>
            </w:r>
          </w:p>
        </w:tc>
        <w:tc>
          <w:tcPr>
            <w:tcW w:w="3355" w:type="dxa"/>
            <w:vMerge w:val="restart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Наблюдать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числовыми закономерностями, использовать их при вычислениях.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Планировать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задачи в 2 действия.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Моделировать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условие задачи на схеме. 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Решать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нестандартные задачи.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Узнавать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способах вычислений в Древнем Вавилоне.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Комбинировать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данные для проведения вычислений.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Выбирать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задания из вариативной части: 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решать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примеры и числовые ребусы, 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вычисления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цепочке, 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рисовать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прямоугольники заданной площади,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группировать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числа; 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решать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нестандартные задачи</w:t>
            </w: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Умножаем на 9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Уч.с.88-89</w:t>
            </w: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 умение выполнять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умножение и деление на основе знания таблицы умножения до 5.</w:t>
            </w:r>
          </w:p>
        </w:tc>
        <w:tc>
          <w:tcPr>
            <w:tcW w:w="3355" w:type="dxa"/>
            <w:vMerge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Большие квадраты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Уч.с.90-91</w:t>
            </w: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Знакомить с квадратами чисел 6, 7,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 9 и 10</w:t>
            </w:r>
          </w:p>
        </w:tc>
        <w:tc>
          <w:tcPr>
            <w:tcW w:w="3355" w:type="dxa"/>
            <w:vMerge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Трудные случаи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Уч.с.92-93</w:t>
            </w: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Знакомить со случаями умножения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· 7, 6 · 8 и 7 · 8. Формировать умения выполнять умножение и деление на основе знания таблицы умножения до 5.</w:t>
            </w:r>
          </w:p>
        </w:tc>
        <w:tc>
          <w:tcPr>
            <w:tcW w:w="3355" w:type="dxa"/>
            <w:vMerge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Еще раз про деление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Уч.с.94-95</w:t>
            </w: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 умения выполнять деление чисел на основе знания таблицы умножения.</w:t>
            </w:r>
          </w:p>
        </w:tc>
        <w:tc>
          <w:tcPr>
            <w:tcW w:w="3355" w:type="dxa"/>
            <w:vMerge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в геометрии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Уч.с.96-97</w:t>
            </w: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 умения применять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знание таблицы умножения при решении нестандартных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задач.</w:t>
            </w:r>
          </w:p>
        </w:tc>
        <w:tc>
          <w:tcPr>
            <w:tcW w:w="3355" w:type="dxa"/>
            <w:vMerge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104.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Уч.с.98-105</w:t>
            </w: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vMerge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9F" w:rsidRPr="002D4D9F" w:rsidTr="005F5475">
        <w:tc>
          <w:tcPr>
            <w:tcW w:w="986" w:type="dxa"/>
            <w:shd w:val="clear" w:color="auto" w:fill="BFBFBF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 ч.</w:t>
            </w:r>
          </w:p>
        </w:tc>
        <w:tc>
          <w:tcPr>
            <w:tcW w:w="14036" w:type="dxa"/>
            <w:gridSpan w:val="5"/>
            <w:shd w:val="clear" w:color="auto" w:fill="BFBFBF"/>
          </w:tcPr>
          <w:p w:rsidR="005F5475" w:rsidRPr="002D4D9F" w:rsidRDefault="005F5475" w:rsidP="005F54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Действия с выражениями</w:t>
            </w: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умножение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Уч.с.106-107</w:t>
            </w: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Повторить  и обобщить знания о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сложении</w:t>
            </w:r>
            <w:proofErr w:type="gramEnd"/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умножении. Переместительные законы сложения и умножения. Формировать умение выбирать арифметическое действие в соответствии со смыслом текстовой задачи.</w:t>
            </w:r>
          </w:p>
        </w:tc>
        <w:tc>
          <w:tcPr>
            <w:tcW w:w="3355" w:type="dxa"/>
            <w:vMerge w:val="restart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Правильно использовать в речи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названия компонентов арифметических действий.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Сопоставлять свойства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сложения и умножения (переместительные законы, действия с числами 0 и 1).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вычисления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2–3 действия (без скобок).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Решать задачи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все арифметические действия.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Составлять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взаимообратные задачи.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 * *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Комбинировать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данные для проведения вычислений.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Исследовать закономерности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выполнении действий с чётными и нечётными числами.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Сотрудничать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товарищами при работе в паре.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Правильно использовать в речи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названия выражений (сумма, разность, произведение, частное).</w:t>
            </w: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Ноль и единица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Уч.с.108-109</w:t>
            </w: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Повторить и обобщить знания о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правилах</w:t>
            </w:r>
            <w:proofErr w:type="gramEnd"/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сложения и умножения с числами</w:t>
            </w:r>
          </w:p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и 1.</w:t>
            </w:r>
          </w:p>
        </w:tc>
        <w:tc>
          <w:tcPr>
            <w:tcW w:w="3355" w:type="dxa"/>
            <w:vMerge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Обратные действия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Уч.с.110-111</w:t>
            </w: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Повторить  и обобщить знания о вычитании и делении как действиях, обратных сложению и умножению. Формировать представления об обратных задачах. Отработка вычислительных навыков.</w:t>
            </w:r>
          </w:p>
        </w:tc>
        <w:tc>
          <w:tcPr>
            <w:tcW w:w="3355" w:type="dxa"/>
            <w:vMerge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Выражения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Уч.с.112-113</w:t>
            </w: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Повторить названия компонентов</w:t>
            </w:r>
          </w:p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сложения, умножения и вычитания.</w:t>
            </w:r>
          </w:p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Знакомство с названиями компонентов деления и правилом деления числа 0.</w:t>
            </w:r>
          </w:p>
        </w:tc>
        <w:tc>
          <w:tcPr>
            <w:tcW w:w="3355" w:type="dxa"/>
            <w:vMerge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Выполняем действия по порядку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Уч.с.114-117</w:t>
            </w: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Обобщить знания о правилах действий в выражениях без скобок. Пропедевтика решения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текстовых задач с помощью составления выражения. Формирование умений выполнять вычисления в выражениях без скобок. Пропедевтика решения текстовых задач с помощью составления выражения.</w:t>
            </w:r>
          </w:p>
        </w:tc>
        <w:tc>
          <w:tcPr>
            <w:tcW w:w="3355" w:type="dxa"/>
            <w:vMerge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110.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Выражения со скобками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Уч.с.118-119</w:t>
            </w: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Знакомить с выражениями, содержащими скобки. Формирование первоначальных представлений о порядке действий в выражениях со скобками. Пропедевтика решения текстовых задач с помощью составления выражения.</w:t>
            </w:r>
          </w:p>
        </w:tc>
        <w:tc>
          <w:tcPr>
            <w:tcW w:w="3355" w:type="dxa"/>
            <w:vMerge w:val="restart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Правильно использовать в речи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названия выражений и их компонентов.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Определять порядок действий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выражениях со скобками. 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вычисления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несколько действий. </w:t>
            </w: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Сравнивать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значения выражений.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Группировать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слагаемые (множители)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рациональных вычислений.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Решать задачи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 действия на нахождение произведения, деление на части и по содержанию, нахождение суммы и остатка, на увеличение/уменьшение </w:t>
            </w:r>
            <w:r w:rsidRPr="002D4D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несколько раз, разностное сравнение.</w:t>
            </w: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Порядок действий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Уч.с.120-121</w:t>
            </w: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 представления о порядке действий в выражениях со скобками</w:t>
            </w:r>
          </w:p>
        </w:tc>
        <w:tc>
          <w:tcPr>
            <w:tcW w:w="3355" w:type="dxa"/>
            <w:vMerge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Равные выражения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 умения выполнять вычисления. Пропедевтика решения текстовых задач с помощью составления выражения.</w:t>
            </w:r>
          </w:p>
        </w:tc>
        <w:tc>
          <w:tcPr>
            <w:tcW w:w="3355" w:type="dxa"/>
            <w:vMerge w:val="restart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Сопоставлять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выражение с условием задачи.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Составлять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выражения для решения задач разными способами.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Наблюдать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изменением значения выражений в зависимости от наличия и места скобок.</w:t>
            </w:r>
          </w:p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Контролировать </w:t>
            </w: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вычислений в несколько действий.</w:t>
            </w: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113.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Сравниваем выражения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 умения выполнять вычисления. Пропедевтика решения текстовых задач с помощью составления выражения.</w:t>
            </w:r>
          </w:p>
        </w:tc>
        <w:tc>
          <w:tcPr>
            <w:tcW w:w="3355" w:type="dxa"/>
            <w:vMerge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114.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Составляем выражения</w:t>
            </w:r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Пропедевтика решения текстовых задач с помощью составления выражения.</w:t>
            </w:r>
          </w:p>
        </w:tc>
        <w:tc>
          <w:tcPr>
            <w:tcW w:w="335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D9F" w:rsidRPr="002D4D9F" w:rsidTr="005F5475">
        <w:tc>
          <w:tcPr>
            <w:tcW w:w="986" w:type="dxa"/>
          </w:tcPr>
          <w:p w:rsidR="005F5475" w:rsidRPr="002D4D9F" w:rsidRDefault="005F5475" w:rsidP="005F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288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622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5F5475" w:rsidRPr="002D4D9F" w:rsidRDefault="005F5475" w:rsidP="005F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Закрепление полученных навыков.</w:t>
            </w:r>
          </w:p>
        </w:tc>
        <w:tc>
          <w:tcPr>
            <w:tcW w:w="3355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F5475" w:rsidRPr="002D4D9F" w:rsidRDefault="005F5475" w:rsidP="005F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eastAsia="Calibri" w:hAnsi="Times New Roman" w:cs="Times New Roman"/>
                <w:sz w:val="24"/>
                <w:szCs w:val="24"/>
              </w:rPr>
              <w:t>Тестовая работа</w:t>
            </w:r>
          </w:p>
        </w:tc>
      </w:tr>
    </w:tbl>
    <w:p w:rsidR="005F5475" w:rsidRPr="002D4D9F" w:rsidRDefault="005F5475" w:rsidP="005F54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5F5475" w:rsidRPr="002D4D9F" w:rsidSect="005F5475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CE023A" w:rsidRPr="002D4D9F" w:rsidRDefault="00CE023A">
      <w:pPr>
        <w:rPr>
          <w:rFonts w:ascii="Times New Roman" w:hAnsi="Times New Roman" w:cs="Times New Roman"/>
          <w:sz w:val="24"/>
          <w:szCs w:val="24"/>
        </w:rPr>
      </w:pPr>
    </w:p>
    <w:sectPr w:rsidR="00CE023A" w:rsidRPr="002D4D9F" w:rsidSect="0030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A_Ud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05D8"/>
    <w:multiLevelType w:val="hybridMultilevel"/>
    <w:tmpl w:val="6228F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34C2A"/>
    <w:multiLevelType w:val="hybridMultilevel"/>
    <w:tmpl w:val="736A2E7E"/>
    <w:lvl w:ilvl="0" w:tplc="23D4E7A6">
      <w:start w:val="1"/>
      <w:numFmt w:val="decimal"/>
      <w:lvlText w:val="%1."/>
      <w:lvlJc w:val="left"/>
      <w:pPr>
        <w:tabs>
          <w:tab w:val="num" w:pos="1639"/>
        </w:tabs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1FC5075"/>
    <w:multiLevelType w:val="multilevel"/>
    <w:tmpl w:val="DA9C5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7A6326"/>
    <w:multiLevelType w:val="hybridMultilevel"/>
    <w:tmpl w:val="809C740C"/>
    <w:lvl w:ilvl="0" w:tplc="29B0BB5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A41771E"/>
    <w:multiLevelType w:val="hybridMultilevel"/>
    <w:tmpl w:val="16CE32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DBA1551"/>
    <w:multiLevelType w:val="hybridMultilevel"/>
    <w:tmpl w:val="F66AD1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B32CE2"/>
    <w:multiLevelType w:val="hybridMultilevel"/>
    <w:tmpl w:val="5B509E0E"/>
    <w:lvl w:ilvl="0" w:tplc="B4466DBC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FA5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C3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2E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A2C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2AD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9E5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6B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9C9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F5475"/>
    <w:rsid w:val="001802DC"/>
    <w:rsid w:val="002B46B1"/>
    <w:rsid w:val="002D4D9F"/>
    <w:rsid w:val="00306C1A"/>
    <w:rsid w:val="005D2620"/>
    <w:rsid w:val="005F5475"/>
    <w:rsid w:val="0097488B"/>
    <w:rsid w:val="00CE023A"/>
    <w:rsid w:val="00E56469"/>
    <w:rsid w:val="00FE0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1A"/>
  </w:style>
  <w:style w:type="paragraph" w:styleId="1">
    <w:name w:val="heading 1"/>
    <w:basedOn w:val="a"/>
    <w:next w:val="a"/>
    <w:link w:val="10"/>
    <w:uiPriority w:val="9"/>
    <w:qFormat/>
    <w:rsid w:val="005F5475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475"/>
    <w:pPr>
      <w:keepNext/>
      <w:spacing w:before="240" w:after="6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47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5475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semiHidden/>
    <w:unhideWhenUsed/>
    <w:rsid w:val="005F5475"/>
  </w:style>
  <w:style w:type="character" w:styleId="a3">
    <w:name w:val="Strong"/>
    <w:uiPriority w:val="22"/>
    <w:qFormat/>
    <w:rsid w:val="005F5475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5F5475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5F547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F5475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5F5475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5F54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lock Text"/>
    <w:basedOn w:val="a"/>
    <w:rsid w:val="005F5475"/>
    <w:pPr>
      <w:spacing w:after="0" w:line="480" w:lineRule="auto"/>
      <w:ind w:left="540" w:right="1418" w:firstLine="340"/>
      <w:jc w:val="both"/>
    </w:pPr>
    <w:rPr>
      <w:rFonts w:ascii="HA_Udr" w:eastAsia="Times New Roman" w:hAnsi="HA_Udr" w:cs="Times New Roman"/>
      <w:sz w:val="24"/>
      <w:szCs w:val="24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5F5475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5F5475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styleId="ab">
    <w:name w:val="Hyperlink"/>
    <w:uiPriority w:val="99"/>
    <w:unhideWhenUsed/>
    <w:rsid w:val="005F5475"/>
    <w:rPr>
      <w:color w:val="0000FF"/>
      <w:u w:val="single"/>
    </w:rPr>
  </w:style>
  <w:style w:type="paragraph" w:customStyle="1" w:styleId="ac">
    <w:name w:val="Знак"/>
    <w:basedOn w:val="a"/>
    <w:rsid w:val="005F54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udar">
    <w:name w:val="udar"/>
    <w:basedOn w:val="a0"/>
    <w:rsid w:val="005F5475"/>
  </w:style>
  <w:style w:type="character" w:styleId="ad">
    <w:name w:val="page number"/>
    <w:basedOn w:val="a0"/>
    <w:rsid w:val="005F5475"/>
  </w:style>
  <w:style w:type="paragraph" w:styleId="ae">
    <w:name w:val="Normal (Web)"/>
    <w:basedOn w:val="a"/>
    <w:uiPriority w:val="99"/>
    <w:rsid w:val="005F547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5F5475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af">
    <w:name w:val="footnote text"/>
    <w:basedOn w:val="a"/>
    <w:link w:val="af0"/>
    <w:uiPriority w:val="99"/>
    <w:semiHidden/>
    <w:unhideWhenUsed/>
    <w:rsid w:val="005F5475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F5475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5F5475"/>
    <w:rPr>
      <w:vertAlign w:val="superscript"/>
    </w:rPr>
  </w:style>
  <w:style w:type="paragraph" w:customStyle="1" w:styleId="Style1">
    <w:name w:val="Style1"/>
    <w:basedOn w:val="a"/>
    <w:rsid w:val="005F5475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rsid w:val="005F547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08">
    <w:name w:val="Font Style108"/>
    <w:rsid w:val="005F547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9">
    <w:name w:val="Font Style19"/>
    <w:rsid w:val="005F5475"/>
    <w:rPr>
      <w:rFonts w:ascii="Times New Roman" w:hAnsi="Times New Roman" w:cs="Times New Roman"/>
      <w:sz w:val="22"/>
      <w:szCs w:val="22"/>
    </w:rPr>
  </w:style>
  <w:style w:type="paragraph" w:styleId="af2">
    <w:name w:val="No Spacing"/>
    <w:uiPriority w:val="1"/>
    <w:qFormat/>
    <w:rsid w:val="005F5475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af3">
    <w:name w:val="Новый"/>
    <w:basedOn w:val="a"/>
    <w:rsid w:val="005F5475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4">
    <w:name w:val="Emphasis"/>
    <w:uiPriority w:val="20"/>
    <w:qFormat/>
    <w:rsid w:val="005F5475"/>
    <w:rPr>
      <w:i/>
      <w:iCs/>
    </w:rPr>
  </w:style>
  <w:style w:type="paragraph" w:styleId="af5">
    <w:name w:val="List Paragraph"/>
    <w:basedOn w:val="a"/>
    <w:uiPriority w:val="34"/>
    <w:qFormat/>
    <w:rsid w:val="005F547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f6">
    <w:name w:val="Текст примечания Знак"/>
    <w:link w:val="af7"/>
    <w:semiHidden/>
    <w:rsid w:val="005F5475"/>
    <w:rPr>
      <w:rFonts w:ascii="Arial" w:hAnsi="Arial"/>
      <w:b/>
      <w:bCs/>
      <w:kern w:val="28"/>
      <w:sz w:val="32"/>
      <w:szCs w:val="32"/>
    </w:rPr>
  </w:style>
  <w:style w:type="paragraph" w:styleId="af7">
    <w:name w:val="annotation text"/>
    <w:basedOn w:val="a"/>
    <w:link w:val="af6"/>
    <w:semiHidden/>
    <w:unhideWhenUsed/>
    <w:rsid w:val="005F5475"/>
    <w:pPr>
      <w:spacing w:after="0" w:line="240" w:lineRule="auto"/>
    </w:pPr>
    <w:rPr>
      <w:rFonts w:ascii="Arial" w:hAnsi="Arial"/>
      <w:b/>
      <w:bCs/>
      <w:kern w:val="28"/>
      <w:sz w:val="32"/>
      <w:szCs w:val="32"/>
    </w:rPr>
  </w:style>
  <w:style w:type="character" w:customStyle="1" w:styleId="13">
    <w:name w:val="Текст примечания Знак1"/>
    <w:basedOn w:val="a0"/>
    <w:uiPriority w:val="99"/>
    <w:semiHidden/>
    <w:rsid w:val="005F5475"/>
    <w:rPr>
      <w:sz w:val="20"/>
      <w:szCs w:val="20"/>
    </w:rPr>
  </w:style>
  <w:style w:type="paragraph" w:styleId="af8">
    <w:name w:val="Body Text Indent"/>
    <w:basedOn w:val="a"/>
    <w:link w:val="af9"/>
    <w:rsid w:val="005F54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 с отступом Знак"/>
    <w:basedOn w:val="a0"/>
    <w:link w:val="af8"/>
    <w:rsid w:val="005F5475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5F547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F5475"/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Основной текст 22"/>
    <w:basedOn w:val="a"/>
    <w:rsid w:val="005F5475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14">
    <w:name w:val="Стиль1"/>
    <w:basedOn w:val="a"/>
    <w:rsid w:val="005F547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Body Text"/>
    <w:basedOn w:val="a"/>
    <w:link w:val="afb"/>
    <w:rsid w:val="005F54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Знак"/>
    <w:basedOn w:val="a0"/>
    <w:link w:val="afa"/>
    <w:rsid w:val="005F5475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5F5475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5475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475"/>
    <w:pPr>
      <w:keepNext/>
      <w:spacing w:before="240" w:after="6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475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5F5475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numbering" w:customStyle="1" w:styleId="11">
    <w:name w:val="Нет списка1"/>
    <w:next w:val="a2"/>
    <w:semiHidden/>
    <w:unhideWhenUsed/>
    <w:rsid w:val="005F5475"/>
  </w:style>
  <w:style w:type="character" w:styleId="a3">
    <w:name w:val="Strong"/>
    <w:uiPriority w:val="22"/>
    <w:qFormat/>
    <w:rsid w:val="005F5475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5F5475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5F5475"/>
    <w:rPr>
      <w:rFonts w:ascii="Calibri" w:eastAsia="Calibri" w:hAnsi="Calibri" w:cs="Times New Roman"/>
      <w:lang w:val="x-none"/>
    </w:rPr>
  </w:style>
  <w:style w:type="paragraph" w:styleId="a6">
    <w:name w:val="footer"/>
    <w:basedOn w:val="a"/>
    <w:link w:val="a7"/>
    <w:uiPriority w:val="99"/>
    <w:unhideWhenUsed/>
    <w:rsid w:val="005F5475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5F5475"/>
    <w:rPr>
      <w:rFonts w:ascii="Calibri" w:eastAsia="Calibri" w:hAnsi="Calibri" w:cs="Times New Roman"/>
      <w:lang w:val="x-none"/>
    </w:rPr>
  </w:style>
  <w:style w:type="table" w:styleId="a8">
    <w:name w:val="Table Grid"/>
    <w:basedOn w:val="a1"/>
    <w:uiPriority w:val="59"/>
    <w:rsid w:val="005F54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lock Text"/>
    <w:basedOn w:val="a"/>
    <w:rsid w:val="005F5475"/>
    <w:pPr>
      <w:spacing w:after="0" w:line="480" w:lineRule="auto"/>
      <w:ind w:left="540" w:right="1418" w:firstLine="340"/>
      <w:jc w:val="both"/>
    </w:pPr>
    <w:rPr>
      <w:rFonts w:ascii="HA_Udr" w:eastAsia="Times New Roman" w:hAnsi="HA_Udr" w:cs="Times New Roman"/>
      <w:sz w:val="24"/>
      <w:szCs w:val="24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5F5475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5F5475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styleId="ab">
    <w:name w:val="Hyperlink"/>
    <w:uiPriority w:val="99"/>
    <w:unhideWhenUsed/>
    <w:rsid w:val="005F5475"/>
    <w:rPr>
      <w:color w:val="0000FF"/>
      <w:u w:val="single"/>
    </w:rPr>
  </w:style>
  <w:style w:type="paragraph" w:customStyle="1" w:styleId="ac">
    <w:name w:val="Знак"/>
    <w:basedOn w:val="a"/>
    <w:rsid w:val="005F54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udar">
    <w:name w:val="udar"/>
    <w:basedOn w:val="a0"/>
    <w:rsid w:val="005F5475"/>
  </w:style>
  <w:style w:type="character" w:styleId="ad">
    <w:name w:val="page number"/>
    <w:basedOn w:val="a0"/>
    <w:rsid w:val="005F5475"/>
  </w:style>
  <w:style w:type="paragraph" w:styleId="ae">
    <w:name w:val="Normal (Web)"/>
    <w:basedOn w:val="a"/>
    <w:uiPriority w:val="99"/>
    <w:rsid w:val="005F547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5F5475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af">
    <w:name w:val="footnote text"/>
    <w:basedOn w:val="a"/>
    <w:link w:val="af0"/>
    <w:uiPriority w:val="99"/>
    <w:semiHidden/>
    <w:unhideWhenUsed/>
    <w:rsid w:val="005F5475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0">
    <w:name w:val="Текст сноски Знак"/>
    <w:basedOn w:val="a0"/>
    <w:link w:val="af"/>
    <w:uiPriority w:val="99"/>
    <w:semiHidden/>
    <w:rsid w:val="005F5475"/>
    <w:rPr>
      <w:rFonts w:ascii="Calibri" w:eastAsia="Calibri" w:hAnsi="Calibri" w:cs="Times New Roman"/>
      <w:sz w:val="20"/>
      <w:szCs w:val="20"/>
      <w:lang w:val="x-none"/>
    </w:rPr>
  </w:style>
  <w:style w:type="character" w:styleId="af1">
    <w:name w:val="footnote reference"/>
    <w:uiPriority w:val="99"/>
    <w:semiHidden/>
    <w:unhideWhenUsed/>
    <w:rsid w:val="005F5475"/>
    <w:rPr>
      <w:vertAlign w:val="superscript"/>
    </w:rPr>
  </w:style>
  <w:style w:type="paragraph" w:customStyle="1" w:styleId="Style1">
    <w:name w:val="Style1"/>
    <w:basedOn w:val="a"/>
    <w:rsid w:val="005F5475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rsid w:val="005F547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08">
    <w:name w:val="Font Style108"/>
    <w:rsid w:val="005F547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9">
    <w:name w:val="Font Style19"/>
    <w:rsid w:val="005F5475"/>
    <w:rPr>
      <w:rFonts w:ascii="Times New Roman" w:hAnsi="Times New Roman" w:cs="Times New Roman"/>
      <w:sz w:val="22"/>
      <w:szCs w:val="22"/>
    </w:rPr>
  </w:style>
  <w:style w:type="paragraph" w:styleId="af2">
    <w:name w:val="No Spacing"/>
    <w:uiPriority w:val="1"/>
    <w:qFormat/>
    <w:rsid w:val="005F5475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af3">
    <w:name w:val="Новый"/>
    <w:basedOn w:val="a"/>
    <w:rsid w:val="005F5475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4">
    <w:name w:val="Emphasis"/>
    <w:uiPriority w:val="20"/>
    <w:qFormat/>
    <w:rsid w:val="005F5475"/>
    <w:rPr>
      <w:i/>
      <w:iCs/>
    </w:rPr>
  </w:style>
  <w:style w:type="paragraph" w:styleId="af5">
    <w:name w:val="List Paragraph"/>
    <w:basedOn w:val="a"/>
    <w:uiPriority w:val="34"/>
    <w:qFormat/>
    <w:rsid w:val="005F547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f6">
    <w:name w:val="Текст примечания Знак"/>
    <w:link w:val="af7"/>
    <w:semiHidden/>
    <w:rsid w:val="005F5475"/>
    <w:rPr>
      <w:rFonts w:ascii="Arial" w:hAnsi="Arial"/>
      <w:b/>
      <w:bCs/>
      <w:kern w:val="28"/>
      <w:sz w:val="32"/>
      <w:szCs w:val="32"/>
    </w:rPr>
  </w:style>
  <w:style w:type="paragraph" w:styleId="af7">
    <w:name w:val="annotation text"/>
    <w:basedOn w:val="a"/>
    <w:link w:val="af6"/>
    <w:semiHidden/>
    <w:unhideWhenUsed/>
    <w:rsid w:val="005F5475"/>
    <w:pPr>
      <w:spacing w:after="0" w:line="240" w:lineRule="auto"/>
    </w:pPr>
    <w:rPr>
      <w:rFonts w:ascii="Arial" w:hAnsi="Arial"/>
      <w:b/>
      <w:bCs/>
      <w:kern w:val="28"/>
      <w:sz w:val="32"/>
      <w:szCs w:val="32"/>
    </w:rPr>
  </w:style>
  <w:style w:type="character" w:customStyle="1" w:styleId="13">
    <w:name w:val="Текст примечания Знак1"/>
    <w:basedOn w:val="a0"/>
    <w:uiPriority w:val="99"/>
    <w:semiHidden/>
    <w:rsid w:val="005F5475"/>
    <w:rPr>
      <w:sz w:val="20"/>
      <w:szCs w:val="20"/>
    </w:rPr>
  </w:style>
  <w:style w:type="paragraph" w:styleId="af8">
    <w:name w:val="Body Text Indent"/>
    <w:basedOn w:val="a"/>
    <w:link w:val="af9"/>
    <w:rsid w:val="005F54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9">
    <w:name w:val="Основной текст с отступом Знак"/>
    <w:basedOn w:val="a0"/>
    <w:link w:val="af8"/>
    <w:rsid w:val="005F54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rsid w:val="005F547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5F547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22">
    <w:name w:val="Основной текст 22"/>
    <w:basedOn w:val="a"/>
    <w:rsid w:val="005F5475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14">
    <w:name w:val="Стиль1"/>
    <w:basedOn w:val="a"/>
    <w:rsid w:val="005F547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Body Text"/>
    <w:basedOn w:val="a"/>
    <w:link w:val="afb"/>
    <w:rsid w:val="005F54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b">
    <w:name w:val="Основной текст Знак"/>
    <w:basedOn w:val="a0"/>
    <w:link w:val="afa"/>
    <w:rsid w:val="005F54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4">
    <w:name w:val="Style4"/>
    <w:basedOn w:val="a"/>
    <w:rsid w:val="005F5475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21DD8-E223-4520-AD59-AC3355CB3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29</Pages>
  <Words>5678</Words>
  <Characters>32368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2014-09-28T06:33:00Z</dcterms:created>
  <dcterms:modified xsi:type="dcterms:W3CDTF">2014-10-01T08:04:00Z</dcterms:modified>
</cp:coreProperties>
</file>