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5B8" w:rsidRPr="00B0735F" w:rsidRDefault="005425B8" w:rsidP="005425B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735F">
        <w:rPr>
          <w:rFonts w:ascii="Times New Roman" w:hAnsi="Times New Roman" w:cs="Times New Roman"/>
          <w:sz w:val="24"/>
          <w:szCs w:val="24"/>
        </w:rPr>
        <w:t>ПРОБЛЕМЫ РАЗВИТИЯ ОДАРЕННЫХ ДЕТЕЙ</w:t>
      </w:r>
    </w:p>
    <w:p w:rsidR="005425B8" w:rsidRDefault="005425B8" w:rsidP="005425B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25B8" w:rsidRPr="00B0735F" w:rsidRDefault="005425B8" w:rsidP="005425B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735F">
        <w:rPr>
          <w:rFonts w:ascii="Times New Roman" w:hAnsi="Times New Roman" w:cs="Times New Roman"/>
          <w:sz w:val="24"/>
          <w:szCs w:val="24"/>
        </w:rPr>
        <w:t>В условиях преобразования нашего общества все большее внимание на страницах самых разных изданий уделяется проблемам человека, его сознания, духовности, культуры, нравственности, образования и прежде всего проблеме интеллектуального потенциала и интеллектуальных ресурсов общества.</w:t>
      </w:r>
    </w:p>
    <w:p w:rsidR="005425B8" w:rsidRPr="00B0735F" w:rsidRDefault="005425B8" w:rsidP="005425B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735F">
        <w:rPr>
          <w:rFonts w:ascii="Times New Roman" w:hAnsi="Times New Roman" w:cs="Times New Roman"/>
          <w:sz w:val="24"/>
          <w:szCs w:val="24"/>
        </w:rPr>
        <w:t>Мы еще не осознали, что совокупный человеческий интеллект все в большей степени становится главной производительной и вместе с тем творческой силой культуры и цивилизации. Именно поэтому к интеллекту пора относиться как к главному ресурсу человечества, важнейшему средству решения глобальных насущных проблем современности и как к важнейшей ценности и цели развития общества. Думается, что из всех существующих этот ресурс станет самым надежным, неисчерпаемым.</w:t>
      </w:r>
    </w:p>
    <w:p w:rsidR="005425B8" w:rsidRPr="00B0735F" w:rsidRDefault="005425B8" w:rsidP="005425B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735F">
        <w:rPr>
          <w:rFonts w:ascii="Times New Roman" w:hAnsi="Times New Roman" w:cs="Times New Roman"/>
          <w:sz w:val="24"/>
          <w:szCs w:val="24"/>
        </w:rPr>
        <w:t xml:space="preserve">Интеллектуальный потенциал общества далеко не однороден. Его многочисленные разновидности играют различную роль в современном мире, в судьбах цивилизации, культуры. Из многих существующих проблем интеллектуального потенциала в настоящей работе обсуждается проблема интеллектуальной одаренности (интеллектуальных способностей) детей. Не вызывает сомнения актуальность обсуждаемой проблемы как в теоретическом, так и в практическом отношении, поскольку выявление условий и факторов развития способностей у детей — существенное звено в обеспечении полноценного интеллектуального потенциала и интеллектуальных ресурсов общества. </w:t>
      </w:r>
      <w:proofErr w:type="gramStart"/>
      <w:r w:rsidRPr="00B0735F">
        <w:rPr>
          <w:rFonts w:ascii="Times New Roman" w:hAnsi="Times New Roman" w:cs="Times New Roman"/>
          <w:sz w:val="24"/>
          <w:szCs w:val="24"/>
        </w:rPr>
        <w:t xml:space="preserve">Отечественной психологией и педагогикой накоплен достаточно большой позитивный опыт как в разработке основных теоретических предпосылок исследования данной проблемы (С.Л.Рубинштейн, Б.М.Теплое, А.Н.Леонтьев, </w:t>
      </w:r>
      <w:proofErr w:type="spellStart"/>
      <w:r w:rsidRPr="00B0735F">
        <w:rPr>
          <w:rFonts w:ascii="Times New Roman" w:hAnsi="Times New Roman" w:cs="Times New Roman"/>
          <w:sz w:val="24"/>
          <w:szCs w:val="24"/>
        </w:rPr>
        <w:t>Н.С.Лейтес</w:t>
      </w:r>
      <w:proofErr w:type="spellEnd"/>
      <w:r w:rsidRPr="00B0735F">
        <w:rPr>
          <w:rFonts w:ascii="Times New Roman" w:hAnsi="Times New Roman" w:cs="Times New Roman"/>
          <w:sz w:val="24"/>
          <w:szCs w:val="24"/>
        </w:rPr>
        <w:t xml:space="preserve">, К.К.Платонов, </w:t>
      </w:r>
      <w:proofErr w:type="spellStart"/>
      <w:r w:rsidRPr="00B0735F">
        <w:rPr>
          <w:rFonts w:ascii="Times New Roman" w:hAnsi="Times New Roman" w:cs="Times New Roman"/>
          <w:sz w:val="24"/>
          <w:szCs w:val="24"/>
        </w:rPr>
        <w:t>А.М.Ма-тюшкин</w:t>
      </w:r>
      <w:proofErr w:type="spellEnd"/>
      <w:r w:rsidRPr="00B0735F">
        <w:rPr>
          <w:rFonts w:ascii="Times New Roman" w:hAnsi="Times New Roman" w:cs="Times New Roman"/>
          <w:sz w:val="24"/>
          <w:szCs w:val="24"/>
        </w:rPr>
        <w:t xml:space="preserve"> и др.), так ч в конкретном, психолого-педагогическом изучении творческой одаренности (</w:t>
      </w:r>
      <w:proofErr w:type="spellStart"/>
      <w:r w:rsidRPr="00B0735F">
        <w:rPr>
          <w:rFonts w:ascii="Times New Roman" w:hAnsi="Times New Roman" w:cs="Times New Roman"/>
          <w:sz w:val="24"/>
          <w:szCs w:val="24"/>
        </w:rPr>
        <w:t>В.А.Крутецкий</w:t>
      </w:r>
      <w:proofErr w:type="spellEnd"/>
      <w:r w:rsidRPr="00B073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35F">
        <w:rPr>
          <w:rFonts w:ascii="Times New Roman" w:hAnsi="Times New Roman" w:cs="Times New Roman"/>
          <w:sz w:val="24"/>
          <w:szCs w:val="24"/>
        </w:rPr>
        <w:t>А.П.Линькова</w:t>
      </w:r>
      <w:proofErr w:type="spellEnd"/>
      <w:r w:rsidRPr="00B0735F">
        <w:rPr>
          <w:rFonts w:ascii="Times New Roman" w:hAnsi="Times New Roman" w:cs="Times New Roman"/>
          <w:sz w:val="24"/>
          <w:szCs w:val="24"/>
        </w:rPr>
        <w:t>, И.В.Дубровина и др.).</w:t>
      </w:r>
      <w:proofErr w:type="gramEnd"/>
      <w:r w:rsidRPr="00B0735F">
        <w:rPr>
          <w:rFonts w:ascii="Times New Roman" w:hAnsi="Times New Roman" w:cs="Times New Roman"/>
          <w:sz w:val="24"/>
          <w:szCs w:val="24"/>
        </w:rPr>
        <w:t xml:space="preserve"> Исследованиями установлено наличие инди</w:t>
      </w:r>
      <w:r w:rsidRPr="00B0735F">
        <w:rPr>
          <w:rFonts w:ascii="Times New Roman" w:hAnsi="Times New Roman" w:cs="Times New Roman"/>
          <w:sz w:val="24"/>
          <w:szCs w:val="24"/>
        </w:rPr>
        <w:softHyphen/>
        <w:t>видуальных различий в успешности обучения, а также различия в творческих возможностях (творческом потенциале) детей и учащихся. Доказана дифференциация всех детей в каждом возрасте по их творческому потенциалу — от умственной отсталости до высокой талантливости и общей одаренности. Получен большой фактический материал, позволивший создать первичное представление о структуре одаренности. Оказалось, что психологическая структура одаренности совпадает с основными структурными элементами творческой деятельности. Проявления творческой одаренности многообразны. Они выражаются в детском возрасте в более быстром развитии речи и мышления, ранней увлеченности учебными предметами, в активности (А.М.Матюшкин), в стремлении обнаружить новое в обычных ситуациях, самостоятельной постановке вопросов и проблем.</w:t>
      </w:r>
    </w:p>
    <w:p w:rsidR="005425B8" w:rsidRPr="00B0735F" w:rsidRDefault="005425B8" w:rsidP="005425B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735F">
        <w:rPr>
          <w:rFonts w:ascii="Times New Roman" w:hAnsi="Times New Roman" w:cs="Times New Roman"/>
          <w:sz w:val="24"/>
          <w:szCs w:val="24"/>
        </w:rPr>
        <w:t>К сожалению, дошкольное и школьное обучение до сих пор ориентировано на среднего ученика. Нет единой программы по исследованию, обучению и воспитанию одаренных и талантливых детей, обладающих наиболее высокими творческими возможностями.</w:t>
      </w:r>
    </w:p>
    <w:p w:rsidR="005425B8" w:rsidRPr="00B0735F" w:rsidRDefault="005425B8" w:rsidP="005425B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735F">
        <w:rPr>
          <w:rFonts w:ascii="Times New Roman" w:hAnsi="Times New Roman" w:cs="Times New Roman"/>
          <w:sz w:val="24"/>
          <w:szCs w:val="24"/>
        </w:rPr>
        <w:t xml:space="preserve">Опыт зарубежных исследований и практика своевременного </w:t>
      </w:r>
      <w:proofErr w:type="gramStart"/>
      <w:r w:rsidRPr="00B0735F">
        <w:rPr>
          <w:rFonts w:ascii="Times New Roman" w:hAnsi="Times New Roman" w:cs="Times New Roman"/>
          <w:sz w:val="24"/>
          <w:szCs w:val="24"/>
        </w:rPr>
        <w:t>выявления</w:t>
      </w:r>
      <w:proofErr w:type="gramEnd"/>
      <w:r w:rsidRPr="00B0735F">
        <w:rPr>
          <w:rFonts w:ascii="Times New Roman" w:hAnsi="Times New Roman" w:cs="Times New Roman"/>
          <w:sz w:val="24"/>
          <w:szCs w:val="24"/>
        </w:rPr>
        <w:t xml:space="preserve"> одаренных детей и учащихся свидетельствуют о необходимости создания специальных государственных программ, обеспечивающих, во-первых, интенсивное развитие исследований и использование накопленного практического опыта выявления одаренных детей; во-вторых, целенаправленное обучение и воспитание талантливых учащихся. Решение этих задач зависит от совместных усилий исследователей и практиков, представляющих разные концепции и направления. Важно, чтобы разработка проблемы творческой одаренности основывалась не на противостоянии различных теоретических и практических подходов, а на их сопоставлении и </w:t>
      </w:r>
      <w:proofErr w:type="spellStart"/>
      <w:r w:rsidRPr="00B0735F">
        <w:rPr>
          <w:rFonts w:ascii="Times New Roman" w:hAnsi="Times New Roman" w:cs="Times New Roman"/>
          <w:sz w:val="24"/>
          <w:szCs w:val="24"/>
        </w:rPr>
        <w:t>взаимодополнении</w:t>
      </w:r>
      <w:proofErr w:type="spellEnd"/>
      <w:r w:rsidRPr="00B0735F">
        <w:rPr>
          <w:rFonts w:ascii="Times New Roman" w:hAnsi="Times New Roman" w:cs="Times New Roman"/>
          <w:sz w:val="24"/>
          <w:szCs w:val="24"/>
        </w:rPr>
        <w:t xml:space="preserve">. Для иллюстрации этого положения целесообразно указать на два наиболее значимых в нашей науке и практике направления — </w:t>
      </w:r>
      <w:proofErr w:type="spellStart"/>
      <w:r w:rsidRPr="00B0735F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B0735F">
        <w:rPr>
          <w:rFonts w:ascii="Times New Roman" w:hAnsi="Times New Roman" w:cs="Times New Roman"/>
          <w:sz w:val="24"/>
          <w:szCs w:val="24"/>
        </w:rPr>
        <w:t xml:space="preserve"> подход к проблеме творческой одаренности, с одной стороны, и направление, делающее акцент при изучении одаренности на проблеме </w:t>
      </w:r>
      <w:r w:rsidRPr="00B0735F">
        <w:rPr>
          <w:rFonts w:ascii="Times New Roman" w:hAnsi="Times New Roman" w:cs="Times New Roman"/>
          <w:sz w:val="24"/>
          <w:szCs w:val="24"/>
        </w:rPr>
        <w:lastRenderedPageBreak/>
        <w:t xml:space="preserve">индивидуальных различий, — с другой. </w:t>
      </w:r>
      <w:proofErr w:type="gramStart"/>
      <w:r w:rsidRPr="00B0735F">
        <w:rPr>
          <w:rFonts w:ascii="Times New Roman" w:hAnsi="Times New Roman" w:cs="Times New Roman"/>
          <w:sz w:val="24"/>
          <w:szCs w:val="24"/>
        </w:rPr>
        <w:t>Целесообразно учитывать, что представители данных концепций развития творческой одаренности фактически исходят из разного понимания способностей: в одном случае одаренность понимается как проявление индивидуальных различий (в том числе психофизиологических), в другом — как общечеловеческие "сущностные силы ", которые можно и должно эффективно развивать с помощью определенных методов усвоения учащимися общественно выработанных способностей в ведущих видах деятельности.</w:t>
      </w:r>
      <w:proofErr w:type="gramEnd"/>
      <w:r w:rsidRPr="00B0735F">
        <w:rPr>
          <w:rFonts w:ascii="Times New Roman" w:hAnsi="Times New Roman" w:cs="Times New Roman"/>
          <w:sz w:val="24"/>
          <w:szCs w:val="24"/>
        </w:rPr>
        <w:t xml:space="preserve"> Объективная задача этих видов деятельности — воспроизведение в индивиде исторически сложившихся способностей человеческого рода, таких способностей, которые делают его полноценным субъектом производственной и гражданской жизни. В таких смыслах (при их глубоком анализе) оба подхода не противоречат, а дополняют друг друга. Снятие противоречия позволит раскрыть интеллектуальную одаренность как общую предпосылку творчества в любой деятельности, становления и развития творческой личности, не только решающей, но и ставящей проблемы. </w:t>
      </w:r>
      <w:proofErr w:type="gramStart"/>
      <w:r w:rsidRPr="00B0735F">
        <w:rPr>
          <w:rFonts w:ascii="Times New Roman" w:hAnsi="Times New Roman" w:cs="Times New Roman"/>
          <w:sz w:val="24"/>
          <w:szCs w:val="24"/>
        </w:rPr>
        <w:t>Они позволяют также по-другому подойти к разработке учебных программ для одаренных детей, использовать весь накопленный научный и практический материал для психолого-педагогической помощи ему, т.е. перейти от констатации наличия или отсутствия одаренности к целенаправленному развитию на основе специально организованных видов творческой деятельности, на основе психологической подготовки творческого учителя и родителя, способных обучать и воспитывать одаренных детей.</w:t>
      </w:r>
      <w:proofErr w:type="gramEnd"/>
    </w:p>
    <w:p w:rsidR="00FF4DCB" w:rsidRDefault="00FF4DCB">
      <w:pPr>
        <w:rPr>
          <w:rFonts w:ascii="Times New Roman" w:hAnsi="Times New Roman" w:cs="Times New Roman"/>
          <w:sz w:val="24"/>
          <w:szCs w:val="24"/>
        </w:rPr>
      </w:pPr>
    </w:p>
    <w:p w:rsidR="005425B8" w:rsidRDefault="005425B8">
      <w:r>
        <w:rPr>
          <w:rFonts w:ascii="Times New Roman" w:hAnsi="Times New Roman" w:cs="Times New Roman"/>
          <w:sz w:val="24"/>
          <w:szCs w:val="24"/>
        </w:rPr>
        <w:t xml:space="preserve">                                     Материал подготовил Лазарев Д.А. учитель начальных классов</w:t>
      </w:r>
    </w:p>
    <w:sectPr w:rsidR="005425B8" w:rsidSect="00FF4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5B8"/>
    <w:rsid w:val="003B5C11"/>
    <w:rsid w:val="005425B8"/>
    <w:rsid w:val="00FF4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5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809</Words>
  <Characters>4616</Characters>
  <Application>Microsoft Office Word</Application>
  <DocSecurity>0</DocSecurity>
  <Lines>38</Lines>
  <Paragraphs>10</Paragraphs>
  <ScaleCrop>false</ScaleCrop>
  <Company/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Костя</cp:lastModifiedBy>
  <cp:revision>1</cp:revision>
  <dcterms:created xsi:type="dcterms:W3CDTF">2012-05-17T08:22:00Z</dcterms:created>
  <dcterms:modified xsi:type="dcterms:W3CDTF">2012-05-17T08:24:00Z</dcterms:modified>
</cp:coreProperties>
</file>