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97" w:rsidRPr="00742A97" w:rsidRDefault="00742A97" w:rsidP="00742A97">
      <w:pPr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u w:val="single"/>
          <w:lang w:eastAsia="ru-RU"/>
        </w:rPr>
      </w:pPr>
      <w:r w:rsidRPr="00742A97">
        <w:rPr>
          <w:rFonts w:ascii="Times New Roman" w:eastAsia="Times New Roman" w:hAnsi="Times New Roman" w:cs="Times New Roman"/>
          <w:color w:val="002060"/>
          <w:sz w:val="40"/>
          <w:szCs w:val="40"/>
          <w:u w:val="single"/>
          <w:lang w:eastAsia="ru-RU"/>
        </w:rPr>
        <w:t>Проблема преемственности начальной школы и среднего звена.</w:t>
      </w:r>
    </w:p>
    <w:p w:rsidR="00B74CDA" w:rsidRDefault="00B74CDA"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Я твёрдо уверена, что нужно, просто, во главу угла поставить ребёнка (не только его успеваемость, а его здоровье, успешность, личностный рост и </w:t>
      </w:r>
      <w:proofErr w:type="spellStart"/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</w:t>
      </w:r>
      <w:proofErr w:type="gramStart"/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.д</w:t>
      </w:r>
      <w:proofErr w:type="spellEnd"/>
      <w:proofErr w:type="gramEnd"/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) и вместе находить пути решения. Будущий классный руководитель и учителя предметники должны быть знакомы со своими будущими учениками и их удачами и проблема</w:t>
      </w:r>
      <w:r w:rsidR="00867B0D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ми задолго </w:t>
      </w: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до окончания начальной школы. И не забывать, что адаптационный период в 5 классе очень труден для наших учеников.</w:t>
      </w:r>
    </w:p>
    <w:p w:rsidR="00B74CDA" w:rsidRDefault="00B74CDA" w:rsidP="00B74CDA"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Проблема </w:t>
      </w:r>
      <w:r w:rsidR="00867B0D"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преемственности</w:t>
      </w: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всегда была и будет. Здесь есть очень много как </w:t>
      </w:r>
      <w:r w:rsidR="00867B0D"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объективных,</w:t>
      </w: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так и субъективных причин. Но это не значит, что на неё надо закрывать глаза. Частичные пути решения не только в проведении педсоветов и семинаров, а лучше в психолого-педагогических консилиумах, но и в заинтересованности педагогов среднего звена не тогда, когда уже "взяли", а "до". Если учитель предметник познакомится с детьми </w:t>
      </w:r>
      <w:r w:rsidR="00867B0D"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еще,</w:t>
      </w: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будучи в 4 классе, проведёт несколько уроков сам, поможет учителю провести коррекцию с учётом специфики средней школы - то результат не заставит себя ждать. А часто ли учителя предметники посещают уроки начальной школы, хотя бы открытые? А это тоже необходимо. Мнение что начальная школа "готовит нам продукт" для дальнейшей работы ошибочно. Нам с этим "продуктом" работать, а значит</w:t>
      </w:r>
      <w:r w:rsidR="00867B0D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, </w:t>
      </w: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мы в нём заинтересованы не меньше. </w:t>
      </w:r>
      <w:r w:rsidRPr="00633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3300B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Будущий классный руководитель и учителя предметники должны быть знакомы со своими будущими уче</w:t>
      </w:r>
      <w:r w:rsidR="00867B0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никами и их удачами и проблема задолго </w:t>
      </w:r>
      <w:r w:rsidRPr="0063300B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до окончания начальной школы</w:t>
      </w:r>
      <w:r w:rsidR="00867B0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. </w:t>
      </w: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 Таков опыт по </w:t>
      </w:r>
      <w:r w:rsidR="00867B0D"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преемственности</w:t>
      </w: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необходим. Серия открытых уроков, классных часов, шефская работа старшекласснико</w:t>
      </w:r>
      <w:proofErr w:type="gramStart"/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в-</w:t>
      </w:r>
      <w:proofErr w:type="gramEnd"/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всё это залог безболезненного перехода в среднюю школу.</w:t>
      </w:r>
    </w:p>
    <w:p w:rsidR="00867B0D" w:rsidRDefault="00B74CDA" w:rsidP="00B74CDA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Необходимость снятия стрессовой напряжённости учащихся 5 классов, проявления социально-педагогической заботы о психологическом состоянии и здоровье каждого ученика начальной школы. Основная идея - переход учителя начальных классов со своими детьми в среднее звено. Актуальность проблемы – «5-ый класс» </w:t>
      </w:r>
    </w:p>
    <w:p w:rsidR="00867B0D" w:rsidRDefault="00B74CDA" w:rsidP="00B74CDA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1. Снижение качества учебно-воспитательного процесса.</w:t>
      </w:r>
    </w:p>
    <w:p w:rsidR="00867B0D" w:rsidRDefault="00B74CDA" w:rsidP="00B74CDA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2.Резкая потеря интереса к учёбе и познавательной активности. 3.Несформированная готовность и отсутствие необходимых умений самостоятельно учиться</w:t>
      </w:r>
      <w:proofErr w:type="gramStart"/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r w:rsidR="00867B0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  <w:proofErr w:type="gramEnd"/>
    </w:p>
    <w:p w:rsidR="00867B0D" w:rsidRDefault="00B74CDA" w:rsidP="00B74CDA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4.Отсутствие готовности к вступлению в подростковый возраст в </w:t>
      </w:r>
      <w:proofErr w:type="gramStart"/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современных</w:t>
      </w:r>
      <w:proofErr w:type="gramEnd"/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условия</w:t>
      </w:r>
      <w:r w:rsidR="00867B0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</w:p>
    <w:p w:rsidR="00867B0D" w:rsidRDefault="00B74CDA" w:rsidP="00B74CDA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 xml:space="preserve"> 5. Структурный разрыв целостности учебно-воспитательного процесса</w:t>
      </w:r>
      <w:proofErr w:type="gramStart"/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r w:rsidR="00867B0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  <w:proofErr w:type="gramEnd"/>
    </w:p>
    <w:p w:rsidR="00867B0D" w:rsidRDefault="00B74CDA" w:rsidP="00B74CDA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6. Дидактический и методический разрыв целостности учебно-воспитательного процесса</w:t>
      </w:r>
      <w:r w:rsidR="00867B0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</w:p>
    <w:p w:rsidR="00867B0D" w:rsidRDefault="00B74CDA" w:rsidP="00B74CDA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7. Противоречие между научной периодизации возрастных особенностей учащихся начальной школы и её четырехлетней структурой. </w:t>
      </w:r>
    </w:p>
    <w:p w:rsidR="00867B0D" w:rsidRDefault="00B74CDA" w:rsidP="00B74CDA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8. Отсутствие необходимого педагогического сопровождения, основанного на принципе преемственности. </w:t>
      </w:r>
    </w:p>
    <w:p w:rsidR="00867B0D" w:rsidRDefault="00B74CDA" w:rsidP="00B74CDA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9. Несформированная готовность учащихся начальной школы быть субъектами обучения и самовоспитания. </w:t>
      </w:r>
    </w:p>
    <w:p w:rsidR="00742A97" w:rsidRDefault="00B74CDA" w:rsidP="00B74CDA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Задачи эксперимента</w:t>
      </w:r>
      <w:r w:rsidR="00867B0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:</w:t>
      </w: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</w:p>
    <w:p w:rsidR="00742A97" w:rsidRDefault="00B74CDA" w:rsidP="00B74CDA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1.</w:t>
      </w:r>
      <w:r w:rsidR="00867B0D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gramStart"/>
      <w:r w:rsidR="00867B0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Обеспечить адаптивный переход из одной образовательной среды в</w:t>
      </w: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другую (взаимодействие детского сада и первого класса начальной школы, начальной школы и средней школы на основе принципов преемственности, </w:t>
      </w:r>
      <w:proofErr w:type="spellStart"/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природосообразности</w:t>
      </w:r>
      <w:proofErr w:type="spellEnd"/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  <w:proofErr w:type="gramEnd"/>
    </w:p>
    <w:p w:rsidR="00742A97" w:rsidRDefault="00B74CDA" w:rsidP="00B74CDA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2. Раскрыть пути целенаправленного решения проблемы «Научить учиться», последовательно и системно осуществляемой с первого по шестой класс. </w:t>
      </w:r>
    </w:p>
    <w:p w:rsidR="00742A97" w:rsidRDefault="00B74CDA" w:rsidP="00B74CDA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3. Педагогически обеспечить подготовку ученика начальной школы к многопредметному обучению, осуществляемому разными учителями.</w:t>
      </w:r>
    </w:p>
    <w:p w:rsidR="00742A97" w:rsidRDefault="00B74CDA" w:rsidP="00B74CDA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4. Системно решить проблему педагогического сопровождения учащихся начальной школы с первого по шестой класс. </w:t>
      </w:r>
    </w:p>
    <w:p w:rsidR="00742A97" w:rsidRDefault="00B74CDA" w:rsidP="00B74CDA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5. Системно раскрыть проблему педагогического обеспечения социализации личности школьника как субъекта обучения и самовоспитания. Экспериментальная модель позволяет системно решать проблему формирования ученика начальной школы как субъекта обучения и самовоспитания с 5-ти основных позиций: </w:t>
      </w:r>
    </w:p>
    <w:p w:rsidR="00867B0D" w:rsidRDefault="00867B0D" w:rsidP="00B74CDA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r w:rsidRPr="00867B0D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Учения</w:t>
      </w:r>
      <w:proofErr w:type="gramStart"/>
      <w:r w:rsidRPr="00867B0D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 xml:space="preserve"> ,</w:t>
      </w:r>
      <w:proofErr w:type="gramEnd"/>
      <w:r w:rsidRPr="00867B0D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 xml:space="preserve"> общения, отношений, разносторонней деятельности, ц</w:t>
      </w:r>
      <w:r w:rsidR="00B74CDA" w:rsidRPr="00867B0D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еленаправленной социализации</w:t>
      </w:r>
      <w:r w:rsidRPr="00867B0D">
        <w:rPr>
          <w:rFonts w:ascii="Times New Roman" w:eastAsia="Times New Roman" w:hAnsi="Times New Roman" w:cs="Times New Roman"/>
          <w:color w:val="000000"/>
          <w:sz w:val="27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</w:p>
    <w:p w:rsidR="00603712" w:rsidRDefault="00867B0D" w:rsidP="00B74CDA"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Работая</w:t>
      </w:r>
      <w:r w:rsidR="00B74CDA"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над данной проблемой, мы добились положительных результатов в вопросах преемственности. </w:t>
      </w:r>
      <w:r w:rsidR="00B74CDA" w:rsidRPr="00633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67B0D" w:rsidRDefault="00867B0D" w:rsidP="00B74CDA"/>
    <w:p w:rsidR="00867B0D" w:rsidRDefault="00867B0D" w:rsidP="00B74CDA"/>
    <w:p w:rsidR="00742A97" w:rsidRPr="00742A97" w:rsidRDefault="00B74CDA" w:rsidP="00742A97">
      <w:pPr>
        <w:jc w:val="center"/>
        <w:rPr>
          <w:rFonts w:ascii="Times New Roman" w:eastAsia="Times New Roman" w:hAnsi="Times New Roman" w:cs="Times New Roman"/>
          <w:color w:val="002060"/>
          <w:sz w:val="27"/>
          <w:u w:val="single"/>
          <w:lang w:eastAsia="ru-RU"/>
        </w:rPr>
      </w:pPr>
      <w:r w:rsidRPr="00742A97">
        <w:rPr>
          <w:rFonts w:ascii="Times New Roman" w:eastAsia="Times New Roman" w:hAnsi="Times New Roman" w:cs="Times New Roman"/>
          <w:color w:val="002060"/>
          <w:sz w:val="27"/>
          <w:u w:val="single"/>
          <w:lang w:eastAsia="ru-RU"/>
        </w:rPr>
        <w:lastRenderedPageBreak/>
        <w:t>ОСНОВНЫЕ УСЛОВИЯ ПРЕЕМСТВЕННОСТИ В УЧЕБНО-ВОСПИТАТЕЛЬНОЙ РАБОТЕ УЧИТЕЛЕЙ НАЧАЛЬНЫХ КЛАССОВ И УЧИТЕЛЕЙ-ПРЕДМЕТНИКОВ</w:t>
      </w:r>
    </w:p>
    <w:p w:rsidR="00867B0D" w:rsidRDefault="00B74CDA" w:rsidP="00B74CDA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1.Как можно раньше определить учителей-предметников и классных руководителей будущих 5-ов. </w:t>
      </w:r>
    </w:p>
    <w:p w:rsidR="00867B0D" w:rsidRDefault="00B74CDA" w:rsidP="00B74CDA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2.Посещение уроков в 4-х классах учителями-предметниками, классными руководителями - внеклассных мероприятий.</w:t>
      </w:r>
    </w:p>
    <w:p w:rsidR="00867B0D" w:rsidRDefault="00B74CDA" w:rsidP="00B74CDA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3.Изучение учебных программ: учитель начальных классов должен знать программу 5 класса. Учитель-предметник среднего звена может начинать работу в 5 классе, только изучив программу начальной школы, чтобы правильно организовать повторение материала, изученного в начальной школе и разработать систему мер по дальнейшему формированию новых учебных знаний и умений. </w:t>
      </w:r>
    </w:p>
    <w:p w:rsidR="00867B0D" w:rsidRDefault="00B74CDA" w:rsidP="00B74CDA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4.Единство и преемственность учебных требований в начальной и средней школе. Чтобы избежать резкого снижения, успеваемости учителям среднего звена в I четверти надо оценивать учебную деятельность пятиклассников по критериям оценок начальной школы. В 1 четверти не ставить «2». </w:t>
      </w:r>
    </w:p>
    <w:p w:rsidR="00867B0D" w:rsidRDefault="00B74CDA" w:rsidP="00B74CDA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5.Проведение </w:t>
      </w:r>
      <w:proofErr w:type="spellStart"/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срезовых</w:t>
      </w:r>
      <w:proofErr w:type="spellEnd"/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работ в 4-х классах в присутствии учителей среднего звена и совместный анализ проведенных работ. </w:t>
      </w:r>
    </w:p>
    <w:p w:rsidR="00867B0D" w:rsidRDefault="00B74CDA" w:rsidP="00B74CDA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6.Проведение родительского собрания. </w:t>
      </w:r>
    </w:p>
    <w:p w:rsidR="00867B0D" w:rsidRDefault="00B74CDA" w:rsidP="00B74CDA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7.Ознакомление с возрастными особенностями младших школьников. 8.Изучение уровня работоспособности (наблюдение, пробные уроки</w:t>
      </w:r>
      <w:proofErr w:type="gramStart"/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)</w:t>
      </w:r>
      <w:proofErr w:type="gramEnd"/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. 9.Изучение системы работы учителя начальных классов: формы и методы организации учебной деятельности учащихся, стиль общения и т.п. 10.Посещение учителем 4 класса уроков учителей-предметников. </w:t>
      </w:r>
    </w:p>
    <w:p w:rsidR="00867B0D" w:rsidRDefault="00B74CDA" w:rsidP="00B74CDA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11.Изучение системы внеклассной работы и работы с родителями. </w:t>
      </w:r>
    </w:p>
    <w:p w:rsidR="00B74CDA" w:rsidRPr="00867B0D" w:rsidRDefault="00B74CDA" w:rsidP="00B74CDA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12.Изучение методического письма «Контроль и оценка результатов обучения в начальной школе». </w:t>
      </w:r>
      <w:r w:rsidRPr="00633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67B0D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</w:t>
      </w:r>
      <w:proofErr w:type="gramStart"/>
      <w:r w:rsidR="00867B0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</w:t>
      </w: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аверное</w:t>
      </w:r>
      <w:proofErr w:type="gramEnd"/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главная причина в том, что учителя начальных классов видят в каждом ребенке личность. Пытаются развить ее, поддерживают любые </w:t>
      </w:r>
      <w:proofErr w:type="spellStart"/>
      <w:proofErr w:type="gramStart"/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мало-мальские</w:t>
      </w:r>
      <w:proofErr w:type="spellEnd"/>
      <w:proofErr w:type="gramEnd"/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стремления</w:t>
      </w:r>
      <w:r w:rsidR="00867B0D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и усилия ребенка. Поэтому вроде</w:t>
      </w: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бы слабенький в 1 классе ученик к 4-му выравнивается, становится успешным. </w:t>
      </w:r>
      <w:proofErr w:type="gramStart"/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 учителя средней школы рас</w:t>
      </w:r>
      <w:r w:rsidR="00867B0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</w:t>
      </w: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матривают детей в основном как некий продукт с определенными </w:t>
      </w:r>
      <w:proofErr w:type="spellStart"/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ЗУНами</w:t>
      </w:r>
      <w:proofErr w:type="spellEnd"/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, которые почему-то должны быть у всех одинаково хорошими.</w:t>
      </w:r>
      <w:proofErr w:type="gramEnd"/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А если ребенок не дотягивает до их стандарта, то ставят на нем крест "Оказывается он </w:t>
      </w: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>слабый!", "Он ничего не по</w:t>
      </w:r>
      <w:r w:rsidR="00867B0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нимает - будет неуспевающим!" "Е</w:t>
      </w: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ГЭ сдат</w:t>
      </w:r>
      <w:r w:rsidR="00867B0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ь</w:t>
      </w: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не сможет!" А ведь он всего лишь 5-классник, и он пришел в школу,</w:t>
      </w:r>
      <w:r w:rsidR="00867B0D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r w:rsidRPr="0063300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чтобы научиться.</w:t>
      </w:r>
      <w:r w:rsidRPr="006330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B74CDA" w:rsidRPr="00867B0D" w:rsidSect="0060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CDA"/>
    <w:rsid w:val="00603712"/>
    <w:rsid w:val="0063632B"/>
    <w:rsid w:val="00742A97"/>
    <w:rsid w:val="00867B0D"/>
    <w:rsid w:val="008F7055"/>
    <w:rsid w:val="00B7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2011-06-12T04:56:00Z</dcterms:created>
  <dcterms:modified xsi:type="dcterms:W3CDTF">2012-04-18T18:04:00Z</dcterms:modified>
</cp:coreProperties>
</file>