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Публичное представление</w:t>
      </w: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собственного инновационного педагогического опыта</w:t>
      </w:r>
    </w:p>
    <w:p w:rsidR="00117B67" w:rsidRPr="00117B67" w:rsidRDefault="00117B67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8C2AC0" w:rsidRPr="00117B67" w:rsidRDefault="008C2AC0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«Активизация познавательной деятельности младших школьников на самоподготовке»</w:t>
      </w:r>
    </w:p>
    <w:p w:rsidR="00117B67" w:rsidRPr="00117B67" w:rsidRDefault="00117B67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воспитателя первой квалификационной категории</w:t>
      </w: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МБОУ «Ардатовская основная общеобразовательная школа»</w:t>
      </w: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Ардатовского муниципального района</w:t>
      </w: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Кондратьевой Валентины Михайловны</w:t>
      </w:r>
    </w:p>
    <w:p w:rsidR="00D50C5F" w:rsidRPr="00117B67" w:rsidRDefault="00D50C5F" w:rsidP="00117B67">
      <w:pPr>
        <w:widowControl w:val="0"/>
        <w:spacing w:line="360" w:lineRule="auto"/>
        <w:rPr>
          <w:rStyle w:val="a6"/>
          <w:rFonts w:ascii="Times New Roman" w:hAnsi="Times New Roman"/>
          <w:b w:val="0"/>
          <w:sz w:val="24"/>
          <w:szCs w:val="24"/>
        </w:rPr>
      </w:pPr>
    </w:p>
    <w:p w:rsidR="00D50C5F" w:rsidRPr="00117B67" w:rsidRDefault="00406C78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Моя профессиональная позиция:</w:t>
      </w:r>
      <w:r w:rsidR="00AD23C7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«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Учить</w:t>
      </w:r>
      <w:r w:rsidRPr="00117B67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детей быть любознательными, не бояться ошибаться, уметь самостоятельно находить ответы на свои вопросы, быть ответственными за свои поступки</w:t>
      </w:r>
      <w:r w:rsidR="008C2AC0" w:rsidRPr="00117B67">
        <w:rPr>
          <w:rStyle w:val="a6"/>
          <w:rFonts w:ascii="Times New Roman" w:hAnsi="Times New Roman"/>
          <w:b w:val="0"/>
          <w:sz w:val="24"/>
          <w:szCs w:val="24"/>
        </w:rPr>
        <w:t>»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. </w:t>
      </w:r>
    </w:p>
    <w:p w:rsidR="00117B67" w:rsidRPr="00117B67" w:rsidRDefault="00117B67" w:rsidP="00117B67">
      <w:pPr>
        <w:widowControl w:val="0"/>
        <w:spacing w:line="360" w:lineRule="auto"/>
        <w:rPr>
          <w:rStyle w:val="a6"/>
          <w:rFonts w:ascii="Times New Roman" w:hAnsi="Times New Roman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1.Актуальность опыта</w:t>
      </w:r>
    </w:p>
    <w:p w:rsidR="004A4A0F" w:rsidRPr="00117B67" w:rsidRDefault="004A4A0F" w:rsidP="00117B67">
      <w:pPr>
        <w:widowControl w:val="0"/>
        <w:shd w:val="clear" w:color="auto" w:fill="FFFFFF"/>
        <w:spacing w:line="360" w:lineRule="auto"/>
        <w:ind w:left="10" w:right="53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B67">
        <w:rPr>
          <w:rFonts w:ascii="Times New Roman" w:eastAsia="Times New Roman" w:hAnsi="Times New Roman" w:cs="Times New Roman"/>
          <w:spacing w:val="1"/>
          <w:sz w:val="24"/>
          <w:szCs w:val="24"/>
        </w:rPr>
        <w:t>Имея большой педагогический опыт, могу с уверенностью сказать, что тема опыта актуальна, поскольку невозможно переоценить значения познавательной деятельно</w:t>
      </w:r>
      <w:r w:rsidRPr="00117B67">
        <w:rPr>
          <w:rFonts w:ascii="Times New Roman" w:eastAsia="Times New Roman" w:hAnsi="Times New Roman" w:cs="Times New Roman"/>
          <w:sz w:val="24"/>
          <w:szCs w:val="24"/>
        </w:rPr>
        <w:t>сти для общего развития школьника и формирования его лично</w:t>
      </w:r>
      <w:r w:rsidRPr="00117B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сти. Под влиянием познавательной деятельности </w:t>
      </w:r>
      <w:r w:rsidRPr="00117B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 развиваются все </w:t>
      </w:r>
      <w:r w:rsidRPr="00117B67">
        <w:rPr>
          <w:rFonts w:ascii="Times New Roman" w:eastAsia="Times New Roman" w:hAnsi="Times New Roman" w:cs="Times New Roman"/>
          <w:sz w:val="24"/>
          <w:szCs w:val="24"/>
        </w:rPr>
        <w:t>процессы сознания. Познание требует акт</w:t>
      </w:r>
      <w:r w:rsidR="007263CA" w:rsidRPr="00117B67">
        <w:rPr>
          <w:rFonts w:ascii="Times New Roman" w:eastAsia="Times New Roman" w:hAnsi="Times New Roman" w:cs="Times New Roman"/>
          <w:sz w:val="24"/>
          <w:szCs w:val="24"/>
        </w:rPr>
        <w:t xml:space="preserve">ивной работы мысли </w:t>
      </w:r>
      <w:r w:rsidRPr="00117B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17B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совокупности всех про</w:t>
      </w:r>
      <w:r w:rsidRPr="00117B67">
        <w:rPr>
          <w:rFonts w:ascii="Times New Roman" w:eastAsia="Times New Roman" w:hAnsi="Times New Roman" w:cs="Times New Roman"/>
          <w:spacing w:val="4"/>
          <w:sz w:val="24"/>
          <w:szCs w:val="24"/>
        </w:rPr>
        <w:t>цессов сознательной деятельности</w:t>
      </w:r>
      <w:r w:rsidR="007263CA" w:rsidRPr="00117B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 целом</w:t>
      </w:r>
      <w:r w:rsidR="007263CA" w:rsidRPr="00117B67">
        <w:rPr>
          <w:rFonts w:ascii="Times New Roman" w:eastAsia="Times New Roman" w:hAnsi="Times New Roman" w:cs="Times New Roman"/>
          <w:color w:val="000080"/>
          <w:spacing w:val="4"/>
          <w:sz w:val="24"/>
          <w:szCs w:val="24"/>
        </w:rPr>
        <w:t>.</w:t>
      </w:r>
    </w:p>
    <w:p w:rsidR="00D50C5F" w:rsidRPr="00117B67" w:rsidRDefault="0075132D" w:rsidP="00117B67">
      <w:pPr>
        <w:widowControl w:val="0"/>
        <w:spacing w:line="360" w:lineRule="auto"/>
        <w:ind w:firstLine="69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Главную задачу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воспитателя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вижу 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в том, чтобы создать условия, когда обучение ребенка заменит монотонную деятельность по запоминанию на активную самостоятельную работу.  </w:t>
      </w:r>
    </w:p>
    <w:p w:rsidR="004A4A0F" w:rsidRPr="00117B67" w:rsidRDefault="00D50C5F" w:rsidP="00117B67">
      <w:pPr>
        <w:widowControl w:val="0"/>
        <w:shd w:val="clear" w:color="auto" w:fill="FFFFFF"/>
        <w:spacing w:line="360" w:lineRule="auto"/>
        <w:ind w:left="10" w:right="53" w:firstLine="69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Чтобы подготовить детей к самостоятельной работе, требующей от них активной умствен</w:t>
      </w:r>
      <w:r w:rsidR="00AD23C7" w:rsidRPr="00117B67">
        <w:rPr>
          <w:rStyle w:val="a6"/>
          <w:rFonts w:ascii="Times New Roman" w:hAnsi="Times New Roman"/>
          <w:b w:val="0"/>
          <w:sz w:val="24"/>
          <w:szCs w:val="24"/>
        </w:rPr>
        <w:t>ной деятельности, настраиваю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детей на творческое самостояте</w:t>
      </w:r>
      <w:r w:rsidR="00AD23C7" w:rsidRPr="00117B67">
        <w:rPr>
          <w:rStyle w:val="a6"/>
          <w:rFonts w:ascii="Times New Roman" w:hAnsi="Times New Roman"/>
          <w:b w:val="0"/>
          <w:sz w:val="24"/>
          <w:szCs w:val="24"/>
        </w:rPr>
        <w:t>льное размышление, стимулирую их  волевые усилия, развиваю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мыслительные способности с помощью занимательных игр и игровых ситуации. Игровые ситуации дают большой заряд положительных эмоций. Значение игры невозможно исчерпать. Ее феномен состоит в том, что являясь развлечением, отдыхом, она способна перерасти </w:t>
      </w:r>
      <w:r w:rsidR="007263CA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в обучение, в творчество.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</w:p>
    <w:p w:rsidR="00D50C5F" w:rsidRPr="00117B67" w:rsidRDefault="00D50C5F" w:rsidP="00117B67">
      <w:pPr>
        <w:widowControl w:val="0"/>
        <w:spacing w:line="360" w:lineRule="auto"/>
        <w:ind w:firstLine="69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Игра формирует </w:t>
      </w:r>
      <w:r w:rsidRPr="00117B67">
        <w:rPr>
          <w:rStyle w:val="a6"/>
          <w:rFonts w:ascii="Times New Roman" w:hAnsi="Times New Roman"/>
          <w:sz w:val="24"/>
          <w:szCs w:val="24"/>
        </w:rPr>
        <w:t>коммуникативные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УУД (умение слышать, слушать, понимать партнера, выполнять согласованно совместные дела, распределять роли, взаимно контролировать действия друг друга, уметь договориться, правильно выражать свои мысли); </w:t>
      </w:r>
      <w:r w:rsidRPr="00117B67">
        <w:rPr>
          <w:rStyle w:val="a6"/>
          <w:rFonts w:ascii="Times New Roman" w:hAnsi="Times New Roman"/>
          <w:sz w:val="24"/>
          <w:szCs w:val="24"/>
        </w:rPr>
        <w:t xml:space="preserve">познавательные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УУД (сравнивать, искать хитроумные решения, находить закономерности); </w:t>
      </w:r>
      <w:r w:rsidRPr="00117B67">
        <w:rPr>
          <w:rStyle w:val="a6"/>
          <w:rFonts w:ascii="Times New Roman" w:hAnsi="Times New Roman"/>
          <w:sz w:val="24"/>
          <w:szCs w:val="24"/>
        </w:rPr>
        <w:t xml:space="preserve">личностные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УУД (фантазировать, проявлять интерес к окружающему миру, к себе, ориентировать на моральные нормы); </w:t>
      </w:r>
      <w:r w:rsidRPr="00117B67">
        <w:rPr>
          <w:rStyle w:val="a6"/>
          <w:rFonts w:ascii="Times New Roman" w:hAnsi="Times New Roman"/>
          <w:sz w:val="24"/>
          <w:szCs w:val="24"/>
        </w:rPr>
        <w:t>регулятивные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УУД (планировать, оценивать правильность выполнения действий).</w:t>
      </w:r>
    </w:p>
    <w:p w:rsidR="00117B67" w:rsidRDefault="00D50C5F" w:rsidP="00117B67">
      <w:pPr>
        <w:widowControl w:val="0"/>
        <w:spacing w:line="360" w:lineRule="auto"/>
        <w:ind w:firstLine="69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Игра побуждает учеников к учебной деятельности. В ее структуру входит целеполагание,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lastRenderedPageBreak/>
        <w:t>планирование, реализация цели</w:t>
      </w:r>
      <w:r w:rsidR="007263CA" w:rsidRPr="00117B67">
        <w:rPr>
          <w:rStyle w:val="a6"/>
          <w:rFonts w:ascii="Times New Roman" w:hAnsi="Times New Roman"/>
          <w:b w:val="0"/>
          <w:sz w:val="24"/>
          <w:szCs w:val="24"/>
        </w:rPr>
        <w:t>, анализ результатов. Применяя игровые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технологи</w:t>
      </w:r>
      <w:r w:rsidR="007263CA" w:rsidRPr="00117B67">
        <w:rPr>
          <w:rStyle w:val="a6"/>
          <w:rFonts w:ascii="Times New Roman" w:hAnsi="Times New Roman"/>
          <w:b w:val="0"/>
          <w:sz w:val="24"/>
          <w:szCs w:val="24"/>
        </w:rPr>
        <w:t>и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в </w:t>
      </w:r>
      <w:r w:rsidR="007263CA" w:rsidRPr="00117B67">
        <w:rPr>
          <w:rStyle w:val="a6"/>
          <w:rFonts w:ascii="Times New Roman" w:hAnsi="Times New Roman"/>
          <w:b w:val="0"/>
          <w:sz w:val="24"/>
          <w:szCs w:val="24"/>
        </w:rPr>
        <w:t>своей работе, я стараюсь делать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процесс познания наиболее доступным и увлекательным, а усвоение знаний более качественным и прочным.  </w:t>
      </w:r>
    </w:p>
    <w:p w:rsidR="00117B67" w:rsidRDefault="00117B67" w:rsidP="00117B67">
      <w:pPr>
        <w:widowControl w:val="0"/>
        <w:spacing w:line="360" w:lineRule="auto"/>
        <w:ind w:firstLine="699"/>
        <w:rPr>
          <w:rStyle w:val="a6"/>
          <w:rFonts w:ascii="Times New Roman" w:hAnsi="Times New Roman"/>
          <w:b w:val="0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ind w:firstLine="699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2.Концептуальность опыта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Работа группы продлённого дня заключается в совершенствовании образовательно-воспитательной системы и выдвигает принцип разновариантности (индивидуальный, групповой, коллективный),  что позволяет конструировать воспитательный процесс.</w:t>
      </w:r>
    </w:p>
    <w:p w:rsidR="00D50C5F" w:rsidRPr="00117B67" w:rsidRDefault="00BB2FD2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Так,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подходя к организации индивидуальной работы, я изучаю интересы ребёнка, его способности усвоения учебного материала, отношения к учебным заданиям, специфику его семейного воспитания, уровня воспитанности. В процессе выполнения домашних заданий темп различен, что определяется индивидуальными особенностями  детей. В связи с этим,  я всегда имею дополнительный  дидактический  развивающий материал (ребусы, кроссворды, ло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то и т.д.), тем самым стимулируя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творческое отношение к выполнению домашних заданий. Часто в группу приходят дети, не имеющие навыков самостоятельной работы, тогда моя задача сводится к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привитию этих навыков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. Оказываю помощь, поощряю каждого из них даже за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малые успехи, стараюсь убедить,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что ему по силам преодолевать посильные трудности, и что он может учиться не хуже других. Для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формирования навыков самооценки 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приучаю ребёнка прочитать, что написал, ответить на вопросы в конце статьи по чтению.  Взаимоконтроль  способствует развитию ответственности,  требовательности к себе, умению анализировать результаты своей работы. 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Использую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задания на сообразительность, развитие логического мышления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,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 применяю игровые моменты, способствующие качественному выполнению домашних заданий. Такими видами работы являются: брей-ринг, минутки смекалки, путь к Камелоту и т.д. Данные задания позволяют детям  вспомнить нужную орфограмму, решить задачу, ответить на вопросы.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В группе есть дети,  которые обладают сильным интеллектуальным потенциалом. Это учащиеся с ярко выраженными умственными способностями, широкими познавательными интересами, любознательностью, высокой мотивацией к учебной деятельности. Чтобы сильные помогали слабым, организую взаимопроверку, которая повышает взаимоответственность и качество знаний.  Игры: « Подскажи словечко»,  «Проверь Угадайку», «Помоги  Незнайке» и т. д.  помогают лучше усвоить и закрепить знания, полученные на уроке.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Коллективная деятельность требует, с одной стороны, объединения усилий группы детей, а с другой 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>–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определённого разделения труда, регулирования отношений взаимной ответственности  и зависимости, контроля  над деятельностью самими детьми. Исходя из собственного опыта, стараюсь, чтобы учебная деятельность детей была полезной, привлекательной, радостной, необходимой, целесообразной. Поэтому при проведении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lastRenderedPageBreak/>
        <w:t xml:space="preserve">коллективных игр: «Самый умный», 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>«Две звезды», «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Умники и умницы» я опираюсь на индивидуальные особенности детей. Использование игр оживляет работу группы, вносит элемент занимательности. Игра даёт возможность переключит</w:t>
      </w:r>
      <w:r w:rsidR="007B1798" w:rsidRPr="00117B67">
        <w:rPr>
          <w:rStyle w:val="a6"/>
          <w:rFonts w:ascii="Times New Roman" w:hAnsi="Times New Roman"/>
          <w:b w:val="0"/>
          <w:sz w:val="24"/>
          <w:szCs w:val="24"/>
        </w:rPr>
        <w:t>ь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ся с одного вида деятельности на другой, тем самым снимает усталость, утомляемость. Дети узнают много полезного.  Игры, пост</w:t>
      </w:r>
      <w:r w:rsidR="00BB2FD2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роенные на материале различной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степени трудности, дают мне возможность осуществлять дифференцированный подход к обучению детей с разным уровнем подготовки. Опыт показывает, что методика коллективной творческой деятельности наиболее эффективна</w:t>
      </w:r>
      <w:r w:rsidR="00BB2FD2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и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целесообразна в младшем школьном возрасте, поскольку она соответствует их особенностям, таким как стремление к игре, фантазии, желании сотрудничать с взрослыми.</w:t>
      </w:r>
    </w:p>
    <w:p w:rsidR="00D50C5F" w:rsidRPr="00117B67" w:rsidRDefault="00BB2FD2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Обобщая вышеизложенное, могу сказать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>, что у детей, которые выполняют домашние задания в школе, повышается требовательность к себе, умение работать со справочным материалом, усидчивость, прилежание, самостоятельность.</w:t>
      </w:r>
    </w:p>
    <w:p w:rsidR="006208D0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Основные формы воспитания в ГПД, которые</w:t>
      </w:r>
      <w:r w:rsidR="0049035E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я использую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:</w:t>
      </w:r>
    </w:p>
    <w:p w:rsidR="00117B67" w:rsidRDefault="00D50C5F" w:rsidP="006208D0">
      <w:pPr>
        <w:widowControl w:val="0"/>
        <w:spacing w:line="360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Познавательные формы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(чтение, тематические беседы, изучение графических материалов, экскурсии).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br/>
      </w:r>
      <w:r w:rsidRPr="00117B67">
        <w:rPr>
          <w:rStyle w:val="a6"/>
          <w:rFonts w:ascii="Times New Roman" w:hAnsi="Times New Roman"/>
          <w:sz w:val="24"/>
          <w:szCs w:val="24"/>
        </w:rPr>
        <w:t>Творческие формы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(тематические и на свободную тему: рисование, лепка, аппликация, оригами и т.п.). </w:t>
      </w:r>
    </w:p>
    <w:p w:rsidR="00D50C5F" w:rsidRPr="00117B67" w:rsidRDefault="00D50C5F" w:rsidP="00117B67">
      <w:pPr>
        <w:widowControl w:val="0"/>
        <w:spacing w:line="360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Досуговые формы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(прогулки, развивающие, творческие,  подвижные игры, пальчиковые упражнения, физкультминутки).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Таким образом, воспитатель ГПД формирует  жизненные компетентности воспитанников группы, как целостную систему.</w:t>
      </w:r>
    </w:p>
    <w:p w:rsidR="00D50C5F" w:rsidRPr="00117B67" w:rsidRDefault="00D50C5F" w:rsidP="00117B67">
      <w:pPr>
        <w:widowControl w:val="0"/>
        <w:spacing w:line="360" w:lineRule="auto"/>
        <w:rPr>
          <w:rStyle w:val="a6"/>
          <w:rFonts w:ascii="Times New Roman" w:hAnsi="Times New Roman"/>
          <w:b w:val="0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3.Теоретическая база опыта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В последнее десятилетие теоретики и практики отечественного образования все больше внимания уделяют проблемам развития школьников. Им посвящены научные труды, их стремятся решать с помощью различных учебников и методических пособий. Министерство образования Российской Федерации подготавливает и издает специальные программы по развивающему обучению. Все это свидетельствует о том, что проблемы интеллектуального, нравственного и физического развития младших школьников становятся весьма актуальными в нашем образовании</w:t>
      </w:r>
      <w:r w:rsidR="00155102" w:rsidRPr="00117B67">
        <w:rPr>
          <w:rStyle w:val="a6"/>
          <w:rFonts w:ascii="Times New Roman" w:hAnsi="Times New Roman"/>
          <w:b w:val="0"/>
          <w:sz w:val="24"/>
          <w:szCs w:val="24"/>
        </w:rPr>
        <w:t>. Б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олее того, одним из принципов реформы современного школьного образования является принцип его строительства в качестве подлинно развивающего образования. Необходимо отметить, что вопрос об отношении обучения и развития школьников представляет соб</w:t>
      </w:r>
      <w:r w:rsidR="00155102" w:rsidRPr="00117B67">
        <w:rPr>
          <w:rStyle w:val="a6"/>
          <w:rFonts w:ascii="Times New Roman" w:hAnsi="Times New Roman"/>
          <w:b w:val="0"/>
          <w:sz w:val="24"/>
          <w:szCs w:val="24"/>
        </w:rPr>
        <w:t>ой, по словам Л.С. Выготского,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 xml:space="preserve"> «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самый центральный и основной вопрос, без которого проблемы педагогической психологии не могут быть не только правильно решены, но даже поставлены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>»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lastRenderedPageBreak/>
        <w:t>Анализируя ситуацию, связанную с развитие</w:t>
      </w:r>
      <w:r w:rsidR="008C2AC0" w:rsidRPr="00117B67">
        <w:rPr>
          <w:rStyle w:val="a6"/>
          <w:rFonts w:ascii="Times New Roman" w:hAnsi="Times New Roman"/>
          <w:b w:val="0"/>
          <w:sz w:val="24"/>
          <w:szCs w:val="24"/>
        </w:rPr>
        <w:t>м отдельных психических свой</w:t>
      </w:r>
      <w:proofErr w:type="gramStart"/>
      <w:r w:rsidR="008C2AC0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ств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шк</w:t>
      </w:r>
      <w:proofErr w:type="gramEnd"/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ольника в процессе обучения, Д.Б. Эльконин отмечал: 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>«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К началу младшего школьного возраста и восприятие, и память уже прошли довольно длинный путь развития. Теперь для их дальнейшего совершенствования необходимо, чтобы мышление поднялось на новую, более высокую ступень развития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>»</w:t>
      </w:r>
      <w:r w:rsidR="00155102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.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Таким образом, если мы действительно хотим в процессе обучения достичь развития интеллекта школьников, их творческого потенциала, мы должны построить учебный процесс на научно-методических основах, используя технологии, обеспечивающие саморазвитие учащихся, т.к. известно, что личность развивается только в процессе собственной деятельности. К.Д. Ушинский об этом понятии говорил: 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>«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Деятельность должна быть моя, увлекать меня, исходить из души моей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>»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В концепции модернизации российского образования сказано: </w:t>
      </w:r>
      <w:r w:rsidR="00155102" w:rsidRPr="00117B67">
        <w:rPr>
          <w:rStyle w:val="a6"/>
          <w:rFonts w:ascii="Times New Roman" w:hAnsi="Times New Roman"/>
          <w:b w:val="0"/>
          <w:sz w:val="24"/>
          <w:szCs w:val="24"/>
        </w:rPr>
        <w:t>«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 ситуации выбора, прогнозируя их возможные последствия, способны к сотрудничеству, отличающиеся мобильностью, динамизмом, конструктивностью, обладают развитым чувством ответственности за судьбу страны».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Федеральный компонент государственного стандарта начального общего образования направлен на реализацию качественно новой личностно-ориентированной развивающей модели массовой школы и призван обеспечить выполнение основных целей, среди которых называется развитие личности школьника, его творческих способностей, интереса к учению.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Главной целью школы, как социального института в современных условиях</w:t>
      </w:r>
      <w:r w:rsidR="00155102" w:rsidRPr="00117B67">
        <w:rPr>
          <w:rStyle w:val="a6"/>
          <w:rFonts w:ascii="Times New Roman" w:hAnsi="Times New Roman"/>
          <w:b w:val="0"/>
          <w:sz w:val="24"/>
          <w:szCs w:val="24"/>
        </w:rPr>
        <w:t>,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является разностороннее развитие детей, их познавательных интересов, творческих способностей, общеучебных умений, навыков самообразования, способ</w:t>
      </w:r>
      <w:r w:rsidR="00155102" w:rsidRPr="00117B67">
        <w:rPr>
          <w:rStyle w:val="a6"/>
          <w:rFonts w:ascii="Times New Roman" w:hAnsi="Times New Roman"/>
          <w:b w:val="0"/>
          <w:sz w:val="24"/>
          <w:szCs w:val="24"/>
        </w:rPr>
        <w:t>ствующи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х к самореализации личности.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Социально-экономическое, политическое и культурное развитие современного российского общества, интеграция в мировое образовательное пространство ставят перед школой одну из приоритетных 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>задач – формирование личности, готов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ой преодолевать возникающие трудности, делать осознанный нравственный выбор, строить свою деятельность творчески.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В целостном педагогическом процессе формирование творческих способностей 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>–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это необходимое условие всестороннего развития личности. Творческая активность ребенка 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>–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это проявление готовности изменять себя и окружающую действительность в соответствии с собственными  потребностями, взглядами, целями. Творческая активность успешно развивает познавательные способности в овладении знаниями, воспитывает постоянное стремление к самообразованию, настойчивость в достижении цели, готовность к деятельностному постижению окружающей действительности.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lastRenderedPageBreak/>
        <w:t>Младший школьный возраст считается наиболее благоприятным и значимым периодом для выявления и развития творческого потенциала личности. В этом возрасте закладываются основы творческой и образовательной траекторий, психологическая база продуктивной деятельности, формируется комплекс нравственных ценностей, качеств, способностей, потребностей личности. Все это определяет успешность дальнейшего обучения, воспитания и социализации личности.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На развитие ученика влияют многие факторы жизни: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-социальная среда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, в которой он вращается (семья, друзья, знакомые и незнакомые люди, с которыми ему приходится сталкиваться);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-общеобразовательная школа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, где он получает знания, а порой проводит в ней большую часть дня, посещая «продлёнку»;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-школы дополнительного образования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(художественная, музыкальная, спортивная), где он удовлетворяет свои потребности в самовыражении.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  Всё это о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>ткладывает отпечаток на развитии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ребёнка как личности. Каждый из нас должен вложить в наших детей свою часть знаний, умений и навыков, чтобы помочь школьнику правильно развиваться. Вложить в него крепкую основу для его дальнейшего и успешного продвижения по жизни.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Наличие теоретической базы по данной проблеме позволяет мне  разнообразить формы и мето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ды работы с детьми. Я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использую различные виды технологи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>й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, способствующи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>х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развитию познавательных и творческих интересов у детей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>,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как личностно-ориентированную, так и технологию игрового обучения и сотрудничества, 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а также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разнообразные принципы подхода к воспитанию младших школьников, ИКТ. </w:t>
      </w:r>
    </w:p>
    <w:p w:rsidR="00D50C5F" w:rsidRPr="00117B67" w:rsidRDefault="00D50C5F" w:rsidP="00117B67">
      <w:pPr>
        <w:widowControl w:val="0"/>
        <w:spacing w:line="360" w:lineRule="auto"/>
        <w:rPr>
          <w:rStyle w:val="a6"/>
          <w:rFonts w:ascii="Times New Roman" w:hAnsi="Times New Roman"/>
          <w:b w:val="0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4. Ведущая педагогическая идея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Многолетний опыт работы с младшими школьниками</w:t>
      </w:r>
      <w:r w:rsidR="00472859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позволяет сделать мне вывод,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что их жизнь неразрывно связана с эмоциями, поэтому для 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каждого из них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значимо лишь то, что вызывает положительную эмоциональную реакцию. Уверена, что самостоятельное выполнение домашнего задания  вызывает удивление, радость, а 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>иногда и восторг от лич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ных побед.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Мои ученики с самых первых дней пребывания в группе продленного дня помещены в ситуацию, требующую от них интеллектуальных усилий, продуктивных действий. Добив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>а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юсь, чтобы в классе царила атмосфера  доверия, доброжелательности, увлеченности, позволяющей по-настоящему «раскрыться» и поверить в свои силы каждому ученику.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Заметила, что качество знаний прямо пропорционально уверенности детей в свои силы, их познавательным интересам, их умению и желанию преодолевать трудности. Стараюсь их приободрить, нацелить на успешное выполнение работы: «Ты это знаешь, ты сможешь.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lastRenderedPageBreak/>
        <w:t>Успокойся и сосредоточься!». При таком подходе у любого ребенка будет право на ошибку и возможность е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>е осознать и исправить и даже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избежать.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  Своей задачей считаю создать для любого ребенка ситуацию успеха, не оставляя места скуке и страху ошибиться – того, что тормозит развитие.</w:t>
      </w:r>
    </w:p>
    <w:p w:rsidR="00D50C5F" w:rsidRPr="00117B67" w:rsidRDefault="00D50C5F" w:rsidP="00117B67">
      <w:pPr>
        <w:widowControl w:val="0"/>
        <w:spacing w:line="360" w:lineRule="auto"/>
        <w:rPr>
          <w:rStyle w:val="a6"/>
          <w:rFonts w:ascii="Times New Roman" w:hAnsi="Times New Roman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5. Оптимальность и эффективность средств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На самоподготовке 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>считаю необходимым добить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с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>я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сознательного участия  учащихся в твор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>ческой деятельности, активизации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 мыслительной деятельности воспитанников, способствующей развитию сообразительности, умению размышлять, приносящей уверенность, радость достижения поставленной цели.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Цель ГПД: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- Создать условия для полноценного развития личности младших школьников: развитие эмоций, творческих способностей (</w:t>
      </w:r>
      <w:r w:rsidR="002B0B2B" w:rsidRPr="00117B67">
        <w:rPr>
          <w:rStyle w:val="a6"/>
          <w:rFonts w:ascii="Times New Roman" w:hAnsi="Times New Roman"/>
          <w:b w:val="0"/>
          <w:sz w:val="24"/>
          <w:szCs w:val="24"/>
        </w:rPr>
        <w:t>компитентностно-продуктивной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творческой деятельности), речевых навыков (коммуникативная компетентность), волевых качеств, эстетического отношения к окружающему миру (поликультурная компетентность), познавательных способностей (компетентность – умение учиться), способностей к самовыражению (социальная компетентность), т.е. создать благоприятную обстановку для подготовки домашнего задания, воспитания у детей самостоятельности, самодисциплины, самоуважен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>ия, уверенности ребёнка в успехе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, готовности и потребности у</w:t>
      </w:r>
      <w:r w:rsidR="00587FEF" w:rsidRPr="00117B67">
        <w:rPr>
          <w:rStyle w:val="a6"/>
          <w:rFonts w:ascii="Times New Roman" w:hAnsi="Times New Roman"/>
          <w:b w:val="0"/>
          <w:sz w:val="24"/>
          <w:szCs w:val="24"/>
        </w:rPr>
        <w:t>читься на протяжении всей жизни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Задачи ГПД:</w:t>
      </w:r>
    </w:p>
    <w:p w:rsidR="00D50C5F" w:rsidRPr="00117B67" w:rsidRDefault="00587FE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1. Создавать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максимально комфортные и здоровые условия для пребывания детей в группе.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2. Развивать навыки самообразования, повышать интерес школьников к обучению.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3. Развивать нравственные качества личности </w:t>
      </w:r>
    </w:p>
    <w:p w:rsidR="00D50C5F" w:rsidRPr="00117B67" w:rsidRDefault="00587FE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4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>. Созда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ва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ть условия для раскрытия творческого потенциала детей. </w:t>
      </w:r>
    </w:p>
    <w:p w:rsidR="00D50C5F" w:rsidRPr="006208D0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6208D0">
        <w:rPr>
          <w:rStyle w:val="a6"/>
          <w:rFonts w:ascii="Times New Roman" w:hAnsi="Times New Roman"/>
          <w:sz w:val="24"/>
          <w:szCs w:val="24"/>
        </w:rPr>
        <w:t>Основные виды учебной деятельности в ГПД.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Основным видом учебной деятельности в ГПД является самоподготовка, то есть то время, которое отведено учащимся на выполнение домашнего задания.  В группе продлённого дня  в самоподготовке участвуют все, но, несмотря на общую программу, уровень</w:t>
      </w:r>
      <w:r w:rsidR="00C72D4B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подготовки, мои требования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к разным детям слегка отличаются. Более сильные дети помогают слабым, объясняют принцип выполнения того или иного задания – обучая учатся. Но принципы организации самоподготовки остаются едиными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 xml:space="preserve"> (пример </w:t>
      </w:r>
      <w:r w:rsidR="006208D0" w:rsidRPr="00117B67">
        <w:rPr>
          <w:rFonts w:ascii="Times New Roman" w:hAnsi="Times New Roman" w:cs="Times New Roman"/>
          <w:sz w:val="24"/>
          <w:szCs w:val="24"/>
        </w:rPr>
        <w:t>занятия по организации и проведению самоподготовки</w:t>
      </w:r>
      <w:r w:rsidR="006208D0">
        <w:rPr>
          <w:rFonts w:ascii="Times New Roman" w:hAnsi="Times New Roman" w:cs="Times New Roman"/>
          <w:sz w:val="24"/>
          <w:szCs w:val="24"/>
        </w:rPr>
        <w:t xml:space="preserve"> представлен в Приложении 2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>)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Самоподготовка проводится не ранее 15-00, когда дети отдохнули, пообедали, побывали на прогулке, а в промежутках между занятиями проводятся физкультминутки, позволяющие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lastRenderedPageBreak/>
        <w:t>снять напряжение. Физкультминутки проводятся каждые 30 минут. На самоподготовку отводится не более 1,5 часа.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 xml:space="preserve"> Кроме того, при самоподготовке считаю необходимым использование различных </w:t>
      </w:r>
      <w:r w:rsidR="0013711E">
        <w:rPr>
          <w:rStyle w:val="a6"/>
          <w:rFonts w:ascii="Times New Roman" w:hAnsi="Times New Roman"/>
          <w:b w:val="0"/>
          <w:sz w:val="24"/>
          <w:szCs w:val="24"/>
        </w:rPr>
        <w:t>памяток, способствующих самодисциплине детей (пример памяток с рекомендациями к самоподготовке представлен в Приложении 1).</w:t>
      </w:r>
      <w:r w:rsidR="006208D0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Образовательная деятельность корректируется учителями, которые сообщают</w:t>
      </w:r>
      <w:r w:rsidR="00C72D4B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мне как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воспитателю ГПД основную учебную информацию: что задано детям, информацию о тех учениках, которым нужна дополнительная помощь и другие пожелания.</w:t>
      </w:r>
      <w:r w:rsidR="00E14A79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</w:p>
    <w:p w:rsidR="00D50C5F" w:rsidRPr="00117B67" w:rsidRDefault="0005671B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По моему мнению, г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>лавной целью самопод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готовки в</w:t>
      </w:r>
      <w:r w:rsidR="00E14A79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ГПД является не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выполнение домашнего задания, а г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ораздо важнее те навыки, которые приобретают дети на самоподготовке.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1. Учащиеся осваивают навыки самодисциплины и аккуратности. Дети готовят рабочее место для эффективного выполнения домашних заданий. 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2. Учатся эффективно распределять время и, что немаловажно, учатся делать своевременный перерыв во время самоподготовки.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3. 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Приходится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не только следит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ь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за выполнением 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домашнего задания, но и объясня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т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ь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детям, как максимально эффективно планиро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вать выполнение домашних заданий, объяснять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, как важно научится самостоятельно выполнять домашние задания, насколько важно самостоятельное и дополнительное образование и так далее, то есть - учит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ь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детей учиться.</w:t>
      </w:r>
    </w:p>
    <w:p w:rsidR="00D50C5F" w:rsidRPr="00117B67" w:rsidRDefault="000A196E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4. Необходимо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учит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ь</w:t>
      </w:r>
      <w:r w:rsidR="00D50C5F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детей уважительно относиться к окружающим, которые работают, не мешать и не отвлекать товарищей.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5. 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О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собое внимание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мне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приходится уделять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тем ученикам, на которых указал учитель, но в процес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се самоподготовки также обратить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внимание учителя или родителей на слабые и сильные стороны д</w:t>
      </w:r>
      <w:r w:rsidR="001B37CA" w:rsidRPr="00117B67">
        <w:rPr>
          <w:rStyle w:val="a6"/>
          <w:rFonts w:ascii="Times New Roman" w:hAnsi="Times New Roman"/>
          <w:b w:val="0"/>
          <w:sz w:val="24"/>
          <w:szCs w:val="24"/>
        </w:rPr>
        <w:t>етей. В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05671B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силу </w:t>
      </w:r>
      <w:r w:rsidR="001B37CA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фактора времени </w:t>
      </w:r>
      <w:r w:rsidR="0005671B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в  ГПД</w:t>
      </w:r>
      <w:r w:rsidR="001B37CA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у меня</w:t>
      </w:r>
      <w:r w:rsidR="0005671B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больше возможностей на выявление когнитивных и поведенческих особенностей детей</w:t>
      </w:r>
      <w:r w:rsidR="00E14A79" w:rsidRPr="00117B67">
        <w:rPr>
          <w:rStyle w:val="a6"/>
          <w:rFonts w:ascii="Times New Roman" w:hAnsi="Times New Roman"/>
          <w:b w:val="0"/>
          <w:sz w:val="24"/>
          <w:szCs w:val="24"/>
        </w:rPr>
        <w:t>, на что я, в свою очередь, концентрирую внимание к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оллег и родител</w:t>
      </w:r>
      <w:r w:rsidR="00E14A79" w:rsidRPr="00117B67">
        <w:rPr>
          <w:rStyle w:val="a6"/>
          <w:rFonts w:ascii="Times New Roman" w:hAnsi="Times New Roman"/>
          <w:b w:val="0"/>
          <w:sz w:val="24"/>
          <w:szCs w:val="24"/>
        </w:rPr>
        <w:t>ей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ребёнка.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Так, в условиях группы продлённого дня,  формируются жизненные компетентности, как целостная система. </w:t>
      </w:r>
    </w:p>
    <w:p w:rsidR="00D50C5F" w:rsidRPr="00117B67" w:rsidRDefault="00D50C5F" w:rsidP="00117B67">
      <w:pPr>
        <w:widowControl w:val="0"/>
        <w:spacing w:line="360" w:lineRule="auto"/>
        <w:rPr>
          <w:rStyle w:val="a6"/>
          <w:rFonts w:ascii="Times New Roman" w:hAnsi="Times New Roman"/>
          <w:b w:val="0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117B67">
        <w:rPr>
          <w:rStyle w:val="a6"/>
          <w:rFonts w:ascii="Times New Roman" w:hAnsi="Times New Roman"/>
          <w:sz w:val="24"/>
          <w:szCs w:val="24"/>
        </w:rPr>
        <w:t>6. Результативность опыта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Инновационный характер и сущность опыта моей работы заключается в создании системы по выработке эффективного, качественного и творческого выполнения домашних заданий, применении новых форм, методов организации работы с учащимися. Основные принципы, применяемые в работе: принцип индивидуальности, принцип творчества и успеха, принцип  доверия. Ведущие методы, используемые в практике - метод сотрудничества, самоанализа, самооценки</w:t>
      </w:r>
      <w:r w:rsidR="000A196E" w:rsidRPr="00117B67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Считаю, что профессионализм воспитателя  является фактором, который определяет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lastRenderedPageBreak/>
        <w:t>успехи и неудачи детей. Поэтому, в своей  работе стараюсь сделать всё возможное, чтобы каждый ребёнок стал успешнее и счастливее. Мне очень близко восточное изречение: «Труд воспитателя можно сравнить с трудом садовника, выращивающего различные растения. Одно растение любит свет солнца, другое – прохладную тень; одно любит берег ручья, другое - высохшую горную вершину; одно произрастает на песчаной почве, другое – на жирной, глинистой. Каждому нужен особый, только для него подходящий уход, иначе оно не достигнет совершенства в своём развитии». Так и в моей работе каждому ребёнку необходима любовь и понимание его индивидуальности. Ведь только в любви открывается неповторимость каждого ребёнка, раскрываются его потенциальные возможности.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Я нацелена не на результат, а на процесс. Главное – заинтересовать ребенка, вовлечь в атмосферу </w:t>
      </w:r>
      <w:r w:rsidR="004F127B" w:rsidRPr="00117B67">
        <w:rPr>
          <w:rStyle w:val="a6"/>
          <w:rFonts w:ascii="Times New Roman" w:hAnsi="Times New Roman"/>
          <w:b w:val="0"/>
          <w:sz w:val="24"/>
          <w:szCs w:val="24"/>
        </w:rPr>
        <w:t>деятельности, и тогда результат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будет закономерен.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Обобщение педагогического опыта происходи</w:t>
      </w:r>
      <w:r w:rsidR="004F127B" w:rsidRPr="00117B67">
        <w:rPr>
          <w:rStyle w:val="a6"/>
          <w:rFonts w:ascii="Times New Roman" w:hAnsi="Times New Roman"/>
          <w:b w:val="0"/>
          <w:sz w:val="24"/>
          <w:szCs w:val="24"/>
        </w:rPr>
        <w:t>т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на заседаниях методического объединения воспитателей, </w:t>
      </w:r>
      <w:r w:rsidR="004F127B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педагогических советах и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семинарах различного уровня.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Результативность опыта проявляется в успехах и достижениях учащихся. Дети не только участвуют в муниципальных, республиканских и  российских конкурсах, но и занимают призовые места.</w:t>
      </w:r>
    </w:p>
    <w:p w:rsidR="00D50C5F" w:rsidRPr="00117B67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Практическая значимость моего опыта состоит в том, что разработки самоподготовок могут быть использованы коллегами-воспитателями.</w:t>
      </w:r>
    </w:p>
    <w:p w:rsidR="00D50C5F" w:rsidRDefault="00D50C5F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17B67">
        <w:rPr>
          <w:rStyle w:val="a6"/>
          <w:rFonts w:ascii="Times New Roman" w:hAnsi="Times New Roman"/>
          <w:b w:val="0"/>
          <w:sz w:val="24"/>
          <w:szCs w:val="24"/>
        </w:rPr>
        <w:t>Организация самоподготовки в группе продлённого дня  в школе актуальна для  родителей, дети которых посещают ГПД. То есть родители и дети выбирают полный день. И это неудивительно, так как ГПД многое даёт детям. Всестороннее развитие творческих способностей, приобретение навыков самостоятельного обучения, гармонично спланированный досуг, здоровьесберегающий режим, активная социализация и формировани</w:t>
      </w:r>
      <w:r w:rsidR="004F127B" w:rsidRPr="00117B67">
        <w:rPr>
          <w:rStyle w:val="a6"/>
          <w:rFonts w:ascii="Times New Roman" w:hAnsi="Times New Roman"/>
          <w:b w:val="0"/>
          <w:sz w:val="24"/>
          <w:szCs w:val="24"/>
        </w:rPr>
        <w:t>е социально-значимых навыков, и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банальное общение со сверстниками - это то, чего лишены многие современные дети. Этот пробел эффективно восполняет школьная группа продлённого дня. К тому же  ГПД ограждает учеников начальных классов от вредного, а главное неконтролируемого, влияния улицы.  Здесь формируются жизненные компетентности, как целостная система. Работа современной группы продлённого дня основывается на принципах демократии, гуманизма, творческого разв</w:t>
      </w:r>
      <w:r w:rsidR="004F127B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ития личности.  Для максимально 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эффективной</w:t>
      </w:r>
      <w:r w:rsidR="004F127B" w:rsidRPr="00117B67">
        <w:rPr>
          <w:rStyle w:val="a6"/>
          <w:rFonts w:ascii="Times New Roman" w:hAnsi="Times New Roman"/>
          <w:b w:val="0"/>
          <w:sz w:val="24"/>
          <w:szCs w:val="24"/>
        </w:rPr>
        <w:t xml:space="preserve"> работы ГПД мною чётко продуман</w:t>
      </w:r>
      <w:r w:rsidRPr="00117B67">
        <w:rPr>
          <w:rStyle w:val="a6"/>
          <w:rFonts w:ascii="Times New Roman" w:hAnsi="Times New Roman"/>
          <w:b w:val="0"/>
          <w:sz w:val="24"/>
          <w:szCs w:val="24"/>
        </w:rPr>
        <w:t>о планирование всех направлений работы, а также комплексный, системный подход к организации самоподготовки учащихся, посещающих группу продлённого дня.</w:t>
      </w:r>
    </w:p>
    <w:p w:rsidR="0013711E" w:rsidRDefault="0013711E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13711E" w:rsidRPr="00117B67" w:rsidRDefault="0013711E" w:rsidP="00117B67">
      <w:pPr>
        <w:widowControl w:val="0"/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rPr>
          <w:rStyle w:val="a6"/>
          <w:rFonts w:ascii="Times New Roman" w:hAnsi="Times New Roman"/>
          <w:b w:val="0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B67">
        <w:rPr>
          <w:rFonts w:ascii="Times New Roman" w:hAnsi="Times New Roman" w:cs="Times New Roman"/>
          <w:b/>
          <w:sz w:val="24"/>
          <w:szCs w:val="24"/>
        </w:rPr>
        <w:lastRenderedPageBreak/>
        <w:t>7.Приложения</w:t>
      </w:r>
    </w:p>
    <w:p w:rsidR="00D50C5F" w:rsidRPr="00117B67" w:rsidRDefault="00D50C5F" w:rsidP="00117B67">
      <w:pPr>
        <w:widowControl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7B67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D50C5F" w:rsidRPr="00117B67" w:rsidRDefault="00D50C5F" w:rsidP="0013711E">
      <w:pPr>
        <w:pStyle w:val="a8"/>
        <w:widowControl w:val="0"/>
        <w:spacing w:before="0" w:beforeAutospacing="0" w:after="0" w:afterAutospacing="0" w:line="360" w:lineRule="auto"/>
        <w:ind w:left="284" w:hanging="284"/>
        <w:jc w:val="center"/>
      </w:pPr>
      <w:bookmarkStart w:id="0" w:name="9"/>
      <w:bookmarkEnd w:id="0"/>
      <w:r w:rsidRPr="00117B67">
        <w:rPr>
          <w:rStyle w:val="a6"/>
        </w:rPr>
        <w:t>ПАМЯТКА для учащихся "Организация самоподготовки"</w:t>
      </w:r>
    </w:p>
    <w:p w:rsidR="00D50C5F" w:rsidRPr="00117B67" w:rsidRDefault="00D50C5F" w:rsidP="0013711E">
      <w:pPr>
        <w:pStyle w:val="a8"/>
        <w:widowControl w:val="0"/>
        <w:spacing w:before="0" w:beforeAutospacing="0" w:after="0" w:afterAutospacing="0" w:line="360" w:lineRule="auto"/>
        <w:ind w:left="284"/>
        <w:rPr>
          <w:b/>
        </w:rPr>
      </w:pPr>
      <w:r w:rsidRPr="00117B67">
        <w:rPr>
          <w:b/>
        </w:rPr>
        <w:t>Общие рекомендации:</w:t>
      </w:r>
    </w:p>
    <w:p w:rsidR="00D50C5F" w:rsidRPr="00117B67" w:rsidRDefault="00D50C5F" w:rsidP="0013711E">
      <w:pPr>
        <w:pStyle w:val="a8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284" w:firstLine="0"/>
        <w:rPr>
          <w:b/>
        </w:rPr>
      </w:pPr>
      <w:r w:rsidRPr="00117B67">
        <w:t>всегда начинай домашнюю работу в точно установленное время;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3"/>
        </w:numPr>
        <w:spacing w:line="360" w:lineRule="auto"/>
        <w:ind w:left="284" w:firstLine="0"/>
        <w:rPr>
          <w:b/>
        </w:rPr>
      </w:pPr>
      <w:r w:rsidRPr="00117B67">
        <w:t>прежде чем начать заниматься, проверь готовность рабочего места;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3"/>
        </w:numPr>
        <w:spacing w:line="360" w:lineRule="auto"/>
        <w:ind w:left="284" w:firstLine="0"/>
        <w:rPr>
          <w:b/>
        </w:rPr>
      </w:pPr>
      <w:r w:rsidRPr="00117B67">
        <w:t>о том, что задано, узнавай по записи в дневнике или по закладке в учебнике;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3"/>
        </w:numPr>
        <w:spacing w:line="360" w:lineRule="auto"/>
        <w:ind w:left="284" w:firstLine="0"/>
        <w:rPr>
          <w:b/>
        </w:rPr>
      </w:pPr>
      <w:r w:rsidRPr="00117B67">
        <w:t>приступая к работе, сосредоточься, подумай, с чего начать;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3"/>
        </w:numPr>
        <w:spacing w:line="360" w:lineRule="auto"/>
        <w:ind w:left="284" w:firstLine="0"/>
        <w:rPr>
          <w:b/>
        </w:rPr>
      </w:pPr>
      <w:r w:rsidRPr="00117B67">
        <w:t>начинай самоподготовку в определенном порядке;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3"/>
        </w:numPr>
        <w:spacing w:line="360" w:lineRule="auto"/>
        <w:ind w:left="284" w:firstLine="0"/>
        <w:rPr>
          <w:b/>
        </w:rPr>
      </w:pPr>
      <w:r w:rsidRPr="00117B67">
        <w:t>старайся справиться со всеми затруднениями самостоятельно;</w:t>
      </w:r>
    </w:p>
    <w:p w:rsidR="00D50C5F" w:rsidRPr="0013711E" w:rsidRDefault="00D50C5F" w:rsidP="0013711E">
      <w:pPr>
        <w:pStyle w:val="a8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284" w:firstLine="0"/>
        <w:rPr>
          <w:b/>
        </w:rPr>
      </w:pPr>
      <w:r w:rsidRPr="00117B67">
        <w:t>забыл правило – постарайся вспомнить, проверь себя по учебнику.</w:t>
      </w:r>
    </w:p>
    <w:p w:rsidR="0013711E" w:rsidRPr="00117B67" w:rsidRDefault="0013711E" w:rsidP="0013711E">
      <w:pPr>
        <w:pStyle w:val="a8"/>
        <w:widowControl w:val="0"/>
        <w:spacing w:before="0" w:beforeAutospacing="0" w:after="0" w:afterAutospacing="0" w:line="360" w:lineRule="auto"/>
        <w:ind w:left="284"/>
        <w:rPr>
          <w:b/>
        </w:rPr>
      </w:pPr>
    </w:p>
    <w:p w:rsidR="00D50C5F" w:rsidRPr="00117B67" w:rsidRDefault="00D50C5F" w:rsidP="0013711E">
      <w:pPr>
        <w:pStyle w:val="a8"/>
        <w:widowControl w:val="0"/>
        <w:spacing w:before="0" w:beforeAutospacing="0" w:after="0" w:afterAutospacing="0" w:line="360" w:lineRule="auto"/>
        <w:ind w:left="284"/>
        <w:rPr>
          <w:b/>
        </w:rPr>
      </w:pPr>
      <w:r w:rsidRPr="00117B67">
        <w:rPr>
          <w:b/>
        </w:rPr>
        <w:t>Рекомендации к решению задач:</w:t>
      </w:r>
    </w:p>
    <w:p w:rsidR="00D50C5F" w:rsidRPr="00117B67" w:rsidRDefault="00D50C5F" w:rsidP="0013711E">
      <w:pPr>
        <w:pStyle w:val="a8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b/>
        </w:rPr>
      </w:pPr>
      <w:r w:rsidRPr="00117B67">
        <w:t>прочитай внимательно задание; если не понял содержание, прочитай еще раз, подумай;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4"/>
        </w:numPr>
        <w:spacing w:line="360" w:lineRule="auto"/>
        <w:ind w:left="284" w:firstLine="0"/>
        <w:rPr>
          <w:b/>
        </w:rPr>
      </w:pPr>
      <w:r w:rsidRPr="00117B67">
        <w:t>повтори условие задачи и ее вопросы;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4"/>
        </w:numPr>
        <w:spacing w:line="360" w:lineRule="auto"/>
        <w:ind w:left="284" w:firstLine="0"/>
        <w:rPr>
          <w:b/>
        </w:rPr>
      </w:pPr>
      <w:r w:rsidRPr="00117B67">
        <w:t>подумай, что известно из условия задачи, а что надо найти;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4"/>
        </w:numPr>
        <w:spacing w:line="360" w:lineRule="auto"/>
        <w:ind w:left="284" w:firstLine="0"/>
        <w:rPr>
          <w:b/>
        </w:rPr>
      </w:pPr>
      <w:r w:rsidRPr="00117B67">
        <w:t>подумай, что нужно узнать сначала, что потом, чтобы ответить на вопросы задачи;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4"/>
        </w:numPr>
        <w:spacing w:line="360" w:lineRule="auto"/>
        <w:ind w:left="284" w:firstLine="0"/>
        <w:rPr>
          <w:b/>
        </w:rPr>
      </w:pPr>
      <w:r w:rsidRPr="00117B67">
        <w:t>подумай, по какому плану будешь решать задачу;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4"/>
        </w:numPr>
        <w:spacing w:line="360" w:lineRule="auto"/>
        <w:ind w:left="284" w:firstLine="0"/>
        <w:rPr>
          <w:b/>
        </w:rPr>
      </w:pPr>
      <w:r w:rsidRPr="00117B67">
        <w:t>проверь ход решения, ответ.</w:t>
      </w:r>
    </w:p>
    <w:p w:rsidR="00D50C5F" w:rsidRPr="00117B67" w:rsidRDefault="00D50C5F" w:rsidP="0013711E">
      <w:pPr>
        <w:pStyle w:val="a8"/>
        <w:widowControl w:val="0"/>
        <w:spacing w:before="0" w:beforeAutospacing="0" w:after="0" w:afterAutospacing="0" w:line="360" w:lineRule="auto"/>
        <w:ind w:left="284"/>
        <w:rPr>
          <w:b/>
        </w:rPr>
      </w:pPr>
      <w:r w:rsidRPr="00117B67">
        <w:rPr>
          <w:b/>
        </w:rPr>
        <w:t>Рекомендации к списыванию текста:</w:t>
      </w:r>
    </w:p>
    <w:p w:rsidR="00D50C5F" w:rsidRPr="00117B67" w:rsidRDefault="00D50C5F" w:rsidP="0013711E">
      <w:pPr>
        <w:pStyle w:val="a8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284" w:firstLine="0"/>
      </w:pPr>
      <w:r w:rsidRPr="00117B67">
        <w:t>прочитай предложение, чтобы понять и запомнить его;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5"/>
        </w:numPr>
        <w:spacing w:line="360" w:lineRule="auto"/>
        <w:ind w:left="284" w:firstLine="0"/>
      </w:pPr>
      <w:r w:rsidRPr="00117B67">
        <w:t>повтори предложение, не глядя в текст, чтобы проверить, запомнил ли ты его;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5"/>
        </w:numPr>
        <w:spacing w:line="360" w:lineRule="auto"/>
        <w:ind w:left="284" w:firstLine="0"/>
      </w:pPr>
      <w:r w:rsidRPr="00117B67">
        <w:t>выдели орфограммы в списываемом тексте;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5"/>
        </w:numPr>
        <w:spacing w:line="360" w:lineRule="auto"/>
        <w:ind w:left="284" w:firstLine="0"/>
      </w:pPr>
      <w:r w:rsidRPr="00117B67">
        <w:t>прочитай предложение так, как оно написано (орфографически);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5"/>
        </w:numPr>
        <w:spacing w:line="360" w:lineRule="auto"/>
        <w:ind w:left="284" w:firstLine="0"/>
      </w:pPr>
      <w:r w:rsidRPr="00117B67">
        <w:t>повтори предложение, не глядя в текст, орфографически;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5"/>
        </w:numPr>
        <w:spacing w:line="360" w:lineRule="auto"/>
        <w:ind w:left="284" w:firstLine="0"/>
      </w:pPr>
      <w:r w:rsidRPr="00117B67">
        <w:t>пиши, диктуя себе, проговаривая орфографически;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5"/>
        </w:numPr>
        <w:spacing w:line="360" w:lineRule="auto"/>
        <w:ind w:left="284" w:firstLine="0"/>
      </w:pPr>
      <w:r w:rsidRPr="00117B67">
        <w:t>проверь написанное: читай то, что написал, отмечая слоги; подчеркни орфограммы в написанном; сверь каждую орфограмму с исходным текстом.</w:t>
      </w:r>
    </w:p>
    <w:p w:rsidR="00D50C5F" w:rsidRPr="00117B67" w:rsidRDefault="00D50C5F" w:rsidP="0013711E">
      <w:pPr>
        <w:pStyle w:val="a8"/>
        <w:widowControl w:val="0"/>
        <w:spacing w:before="0" w:beforeAutospacing="0" w:after="0" w:afterAutospacing="0" w:line="360" w:lineRule="auto"/>
        <w:ind w:left="284"/>
        <w:rPr>
          <w:b/>
        </w:rPr>
      </w:pPr>
      <w:r w:rsidRPr="00117B67">
        <w:rPr>
          <w:b/>
        </w:rPr>
        <w:t>Рекомендации по заучиванию стихотворений:</w:t>
      </w:r>
    </w:p>
    <w:p w:rsidR="00D50C5F" w:rsidRPr="00117B67" w:rsidRDefault="00D50C5F" w:rsidP="0013711E">
      <w:pPr>
        <w:pStyle w:val="a8"/>
        <w:widowControl w:val="0"/>
        <w:numPr>
          <w:ilvl w:val="0"/>
          <w:numId w:val="6"/>
        </w:numPr>
        <w:spacing w:before="0" w:beforeAutospacing="0" w:after="0" w:afterAutospacing="0" w:line="360" w:lineRule="auto"/>
        <w:ind w:left="284" w:firstLine="0"/>
      </w:pPr>
      <w:r w:rsidRPr="00117B67">
        <w:t>приготовление уроков начинай с работы над стихотворением;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6"/>
        </w:numPr>
        <w:spacing w:line="360" w:lineRule="auto"/>
        <w:ind w:left="284" w:firstLine="0"/>
      </w:pPr>
      <w:r w:rsidRPr="00117B67">
        <w:t>тихо прочитай стихотворение вслух; помни, что читаешь стихотворение для того, чтобы запомнить; выясни все незнакомые слова и выражения;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6"/>
        </w:numPr>
        <w:spacing w:line="360" w:lineRule="auto"/>
        <w:ind w:left="284" w:firstLine="0"/>
      </w:pPr>
      <w:r w:rsidRPr="00117B67">
        <w:lastRenderedPageBreak/>
        <w:t>громко прочитай стихотворение; при прочтении постарайся уловить мелодию, ритм стихо</w:t>
      </w:r>
      <w:r w:rsidRPr="00117B67">
        <w:softHyphen/>
        <w:t>творения;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6"/>
        </w:numPr>
        <w:spacing w:line="360" w:lineRule="auto"/>
        <w:ind w:left="284" w:firstLine="0"/>
      </w:pPr>
      <w:r w:rsidRPr="00117B67">
        <w:t>прочитай стихотворение третий раз, громко и выразительно;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6"/>
        </w:numPr>
        <w:spacing w:line="360" w:lineRule="auto"/>
        <w:ind w:left="284" w:firstLine="0"/>
      </w:pPr>
      <w:r w:rsidRPr="00117B67">
        <w:t>через 2 минуты попробуй повторить стихотворение вслух по памяти 2–3 раза, при необходимости заглядывая в текст; постарайся представить себе описываемое в стихотворении событие или настроение;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6"/>
        </w:numPr>
        <w:spacing w:line="360" w:lineRule="auto"/>
        <w:ind w:left="284" w:firstLine="0"/>
      </w:pPr>
      <w:r w:rsidRPr="00117B67">
        <w:t>через 2–3 часа повтори стихотворение 2–3 раза, не заглядывая в текст;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6"/>
        </w:numPr>
        <w:spacing w:line="360" w:lineRule="auto"/>
        <w:ind w:left="284" w:firstLine="0"/>
      </w:pPr>
      <w:r w:rsidRPr="00117B67">
        <w:t>перед сном еще раз повтори стихотворение;</w:t>
      </w:r>
    </w:p>
    <w:p w:rsidR="00D50C5F" w:rsidRPr="00117B67" w:rsidRDefault="00D50C5F" w:rsidP="00117B67">
      <w:pPr>
        <w:pStyle w:val="a8"/>
        <w:widowControl w:val="0"/>
        <w:numPr>
          <w:ilvl w:val="0"/>
          <w:numId w:val="6"/>
        </w:numPr>
        <w:spacing w:line="360" w:lineRule="auto"/>
        <w:ind w:left="284" w:firstLine="0"/>
      </w:pPr>
      <w:r w:rsidRPr="00117B67">
        <w:t>утром следующего дня сначала прочитай, а потом расскажи стихотворение по памяти.</w:t>
      </w:r>
    </w:p>
    <w:p w:rsidR="00D50C5F" w:rsidRDefault="00D50C5F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711E" w:rsidRDefault="0013711E" w:rsidP="00117B67">
      <w:pPr>
        <w:widowControl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0C5F" w:rsidRPr="00117B67" w:rsidRDefault="00D50C5F" w:rsidP="0013711E">
      <w:pPr>
        <w:widowControl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7B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№2.</w:t>
      </w:r>
    </w:p>
    <w:p w:rsidR="00D50C5F" w:rsidRPr="00117B67" w:rsidRDefault="00D50C5F" w:rsidP="00117B67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D50C5F" w:rsidRPr="00117B67" w:rsidRDefault="00D50C5F" w:rsidP="00117B67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>занятия по организации и проведению самоподготовки</w:t>
      </w:r>
    </w:p>
    <w:p w:rsidR="00D50C5F" w:rsidRPr="00117B67" w:rsidRDefault="00D50C5F" w:rsidP="00117B67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>в группе продленного дня 2 класс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 Цели и задачи: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1. Формирование общеучебных умений и навыков как основы для успешного овладения предметными знаниями, умениями и навыками.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∙ Формирование учебно-организационных умений: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организовывать своё рабочее место;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планировать текущую работу;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понимать учебную задачу и нацеливать себя на её выполнение»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соблюдать последовательность выполнения домашней работы в определённых временных рамках;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осуществлять самоконтроль и самоанализ учебной деятельности.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∙ Формирование учебно-информационных умений: пользоваться учебником, памятками, схемами (решения задачи).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∙ Формирование коммуникативных умений: развивать умение слушать; понимать сказанное однократно.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∙ Формирование учебно-интеллектуальных умений: учить анализировать учебный материал и выделять именно те знания, которые помогут выполнить то или иное задание.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2. Закрепить знания по предметам.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1) Совершенствовать умение писать слова с сочетаниями </w:t>
      </w:r>
      <w:proofErr w:type="spellStart"/>
      <w:r w:rsidRPr="00117B6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117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B6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117B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2) Отработать умение решать составную задачу с опорой на схему;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3) Совершенствовать вычислительные навыки (умножение и деление с числом 4; знание порядка действий) </w:t>
      </w:r>
    </w:p>
    <w:p w:rsidR="00D50C5F" w:rsidRPr="00117B67" w:rsidRDefault="008D6EB5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Оборудование: Иванов С</w:t>
      </w:r>
      <w:r w:rsidR="00D50C5F" w:rsidRPr="00117B67">
        <w:rPr>
          <w:rFonts w:ascii="Times New Roman" w:hAnsi="Times New Roman" w:cs="Times New Roman"/>
          <w:sz w:val="24"/>
          <w:szCs w:val="24"/>
        </w:rPr>
        <w:t>.</w:t>
      </w:r>
      <w:r w:rsidRPr="00117B67">
        <w:rPr>
          <w:rFonts w:ascii="Times New Roman" w:hAnsi="Times New Roman" w:cs="Times New Roman"/>
          <w:sz w:val="24"/>
          <w:szCs w:val="24"/>
        </w:rPr>
        <w:t>В., Евдокимова А.О</w:t>
      </w:r>
      <w:r w:rsidR="00D50C5F" w:rsidRPr="00117B67">
        <w:rPr>
          <w:rFonts w:ascii="Times New Roman" w:hAnsi="Times New Roman" w:cs="Times New Roman"/>
          <w:sz w:val="24"/>
          <w:szCs w:val="24"/>
        </w:rPr>
        <w:t xml:space="preserve">. Русский язык 2 класс учебник; </w:t>
      </w:r>
    </w:p>
    <w:p w:rsidR="00D50C5F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>Таблица умножения, таблички «</w:t>
      </w:r>
      <w:proofErr w:type="spellStart"/>
      <w:r w:rsidRPr="00117B67">
        <w:rPr>
          <w:rFonts w:ascii="Times New Roman" w:hAnsi="Times New Roman" w:cs="Times New Roman"/>
          <w:sz w:val="24"/>
          <w:szCs w:val="24"/>
        </w:rPr>
        <w:t>Помогайка</w:t>
      </w:r>
      <w:proofErr w:type="spellEnd"/>
      <w:r w:rsidRPr="00117B6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17B67">
        <w:rPr>
          <w:rFonts w:ascii="Times New Roman" w:hAnsi="Times New Roman" w:cs="Times New Roman"/>
          <w:sz w:val="24"/>
          <w:szCs w:val="24"/>
        </w:rPr>
        <w:t>Проверяйка</w:t>
      </w:r>
      <w:proofErr w:type="spellEnd"/>
      <w:r w:rsidRPr="00117B67">
        <w:rPr>
          <w:rFonts w:ascii="Times New Roman" w:hAnsi="Times New Roman" w:cs="Times New Roman"/>
          <w:sz w:val="24"/>
          <w:szCs w:val="24"/>
        </w:rPr>
        <w:t>»,</w:t>
      </w:r>
      <w:r w:rsidR="002B0B2B">
        <w:rPr>
          <w:rFonts w:ascii="Times New Roman" w:hAnsi="Times New Roman" w:cs="Times New Roman"/>
          <w:sz w:val="24"/>
          <w:szCs w:val="24"/>
        </w:rPr>
        <w:t xml:space="preserve"> </w:t>
      </w:r>
      <w:r w:rsidRPr="00117B67">
        <w:rPr>
          <w:rFonts w:ascii="Times New Roman" w:hAnsi="Times New Roman" w:cs="Times New Roman"/>
          <w:sz w:val="24"/>
          <w:szCs w:val="24"/>
        </w:rPr>
        <w:t xml:space="preserve"> «Оцени свою работу», « Моё состояние». Магнитофон, диск с муз. сопровождением. </w:t>
      </w:r>
    </w:p>
    <w:p w:rsidR="0013711E" w:rsidRPr="00117B67" w:rsidRDefault="0013711E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0C5F" w:rsidRPr="00117B67" w:rsidRDefault="00D50C5F" w:rsidP="00117B67">
      <w:pPr>
        <w:widowControl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>План самоподготовки: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1. Организационный момент.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B67">
        <w:rPr>
          <w:rFonts w:ascii="Times New Roman" w:hAnsi="Times New Roman" w:cs="Times New Roman"/>
          <w:sz w:val="24"/>
          <w:szCs w:val="24"/>
        </w:rPr>
        <w:t xml:space="preserve">(Музыкальная заставка «Начинаем…» </w:t>
      </w:r>
      <w:proofErr w:type="gramEnd"/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 Что же мы с вами начинаем?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 Настало время приступить к выполнению домашнего задания. Проверьте, в порядке ли ваше </w:t>
      </w:r>
      <w:r w:rsidRPr="00117B67">
        <w:rPr>
          <w:rFonts w:ascii="Times New Roman" w:hAnsi="Times New Roman" w:cs="Times New Roman"/>
          <w:sz w:val="24"/>
          <w:szCs w:val="24"/>
        </w:rPr>
        <w:lastRenderedPageBreak/>
        <w:t xml:space="preserve">рабочее место? Давайте вспомним, как надо сидеть при письме?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2. Актуализация знаний. Постановка задач.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–Что нового изучали сегодня на уроке математики? Что отрабатывали на уроке русского языка?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-Вы должны сейчас закрепить те знания, которые получили и подготовиться так, чтобы завтра чувствовать себя спокойно, уверенно и достичь новых успехов в овладении знаниями.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3. Планирование текущей работы.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-По каким предметам получили домашнее задание? (Математика, русский язык)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 Что задано по математике?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- По русскому языку?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1-ая группа с чего вы начнёте выполнение домашнего задания?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2- ая группа начнёт выполнять д/з по математике.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3-ая группа будет выполнять домашнее задание по русскому языку.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 Приготовьте необходимое.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 Как надо работать, чтобы выполнить все задания быстро, аккуратно, правильно?  (Не шуми! Другим не мешай! Даром время не теряй!)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4. Инструктаж. Выполнение домашнего задания.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 Ребята третьей группы открывают тетради и записывают число, домашняя работа.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Сколько строчек будете отступать?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Помните о правилах посадки и положении тетради!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 Первая и вторая группа, посмотрите на задание. Есть вопросы? Приступайте к выполнению.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Со второй группой вспоминаем порядок действий. № 4. Чтобы найти верное значение выражений, что нужно помнить и знать? (Порядок действий и таблицу умножения на 4). Что поможет в решении задачи? (Схема)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- Кому будет необходима помощь, воспользуйтесь карточками «Помогайки». После выполнения проверьте свои работы. Оцените их выполнение.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( С третьей группой разбирается выполнение задания по русскому языку).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 Третья группа списывает упражнение. Осуществляется контроль работы 2 и 3 групп, и по необходимости помощь в выполнении домашнего задания.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>5. Самопроверка и взаимопроверка в</w:t>
      </w:r>
      <w:r w:rsidR="002B0B2B">
        <w:rPr>
          <w:rFonts w:ascii="Times New Roman" w:hAnsi="Times New Roman" w:cs="Times New Roman"/>
          <w:sz w:val="24"/>
          <w:szCs w:val="24"/>
        </w:rPr>
        <w:t xml:space="preserve"> </w:t>
      </w:r>
      <w:r w:rsidRPr="00117B67">
        <w:rPr>
          <w:rFonts w:ascii="Times New Roman" w:hAnsi="Times New Roman" w:cs="Times New Roman"/>
          <w:sz w:val="24"/>
          <w:szCs w:val="24"/>
        </w:rPr>
        <w:t>1-ой и 2</w:t>
      </w:r>
      <w:r w:rsidR="002B0B2B">
        <w:rPr>
          <w:rFonts w:ascii="Times New Roman" w:hAnsi="Times New Roman" w:cs="Times New Roman"/>
          <w:sz w:val="24"/>
          <w:szCs w:val="24"/>
        </w:rPr>
        <w:t>-</w:t>
      </w:r>
      <w:r w:rsidRPr="00117B67">
        <w:rPr>
          <w:rFonts w:ascii="Times New Roman" w:hAnsi="Times New Roman" w:cs="Times New Roman"/>
          <w:sz w:val="24"/>
          <w:szCs w:val="24"/>
        </w:rPr>
        <w:t xml:space="preserve">ой группах.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6. Самоанализ и самооценка.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 xml:space="preserve">7. Рефлексия. («Моё состояние» - дети передают своё состояние с помощью рисунков). </w:t>
      </w:r>
    </w:p>
    <w:p w:rsidR="00D50C5F" w:rsidRPr="00117B67" w:rsidRDefault="00D50C5F" w:rsidP="00117B6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67">
        <w:rPr>
          <w:rFonts w:ascii="Times New Roman" w:hAnsi="Times New Roman" w:cs="Times New Roman"/>
          <w:sz w:val="24"/>
          <w:szCs w:val="24"/>
        </w:rPr>
        <w:t>8. Подведение итогов.</w:t>
      </w:r>
    </w:p>
    <w:p w:rsidR="00D50C5F" w:rsidRPr="00117B67" w:rsidRDefault="00D50C5F" w:rsidP="00117B67">
      <w:pPr>
        <w:widowControl w:val="0"/>
        <w:spacing w:line="360" w:lineRule="auto"/>
        <w:rPr>
          <w:rStyle w:val="a6"/>
          <w:rFonts w:ascii="Times New Roman" w:hAnsi="Times New Roman"/>
          <w:b w:val="0"/>
          <w:sz w:val="24"/>
          <w:szCs w:val="24"/>
        </w:rPr>
      </w:pPr>
    </w:p>
    <w:sectPr w:rsidR="00D50C5F" w:rsidRPr="00117B67" w:rsidSect="00117B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C08"/>
    <w:multiLevelType w:val="hybridMultilevel"/>
    <w:tmpl w:val="CBA4CA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8029FE"/>
    <w:multiLevelType w:val="hybridMultilevel"/>
    <w:tmpl w:val="3C8E7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9534B1"/>
    <w:multiLevelType w:val="hybridMultilevel"/>
    <w:tmpl w:val="59A46D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546006"/>
    <w:multiLevelType w:val="hybridMultilevel"/>
    <w:tmpl w:val="1A64C250"/>
    <w:lvl w:ilvl="0" w:tplc="B73618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50FAD"/>
    <w:multiLevelType w:val="hybridMultilevel"/>
    <w:tmpl w:val="1A64C250"/>
    <w:lvl w:ilvl="0" w:tplc="B73618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F857B0"/>
    <w:multiLevelType w:val="hybridMultilevel"/>
    <w:tmpl w:val="963623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132A"/>
    <w:rsid w:val="0005671B"/>
    <w:rsid w:val="00084D61"/>
    <w:rsid w:val="000A196E"/>
    <w:rsid w:val="000C2128"/>
    <w:rsid w:val="0010726D"/>
    <w:rsid w:val="00117B67"/>
    <w:rsid w:val="0013711E"/>
    <w:rsid w:val="00155102"/>
    <w:rsid w:val="001B37CA"/>
    <w:rsid w:val="001B50C1"/>
    <w:rsid w:val="00231ABE"/>
    <w:rsid w:val="002939B9"/>
    <w:rsid w:val="002A7DF7"/>
    <w:rsid w:val="002B0B2B"/>
    <w:rsid w:val="002E3BAD"/>
    <w:rsid w:val="00327E20"/>
    <w:rsid w:val="00393315"/>
    <w:rsid w:val="003D69E7"/>
    <w:rsid w:val="003F1C58"/>
    <w:rsid w:val="00406C78"/>
    <w:rsid w:val="00415A44"/>
    <w:rsid w:val="00416491"/>
    <w:rsid w:val="00472859"/>
    <w:rsid w:val="0049035E"/>
    <w:rsid w:val="004A4A0F"/>
    <w:rsid w:val="004D583C"/>
    <w:rsid w:val="004D7530"/>
    <w:rsid w:val="004F127B"/>
    <w:rsid w:val="00554E7C"/>
    <w:rsid w:val="0055670C"/>
    <w:rsid w:val="00587FEF"/>
    <w:rsid w:val="006208D0"/>
    <w:rsid w:val="006A3AB8"/>
    <w:rsid w:val="006D62C7"/>
    <w:rsid w:val="006E0212"/>
    <w:rsid w:val="006E03A6"/>
    <w:rsid w:val="007042EB"/>
    <w:rsid w:val="00713778"/>
    <w:rsid w:val="007263CA"/>
    <w:rsid w:val="0075132D"/>
    <w:rsid w:val="00756B9E"/>
    <w:rsid w:val="007B1798"/>
    <w:rsid w:val="00800982"/>
    <w:rsid w:val="008073A3"/>
    <w:rsid w:val="008758EF"/>
    <w:rsid w:val="00893A64"/>
    <w:rsid w:val="008A10E5"/>
    <w:rsid w:val="008B74F4"/>
    <w:rsid w:val="008C1C70"/>
    <w:rsid w:val="008C2AC0"/>
    <w:rsid w:val="008D4DD3"/>
    <w:rsid w:val="008D6EB5"/>
    <w:rsid w:val="008F2150"/>
    <w:rsid w:val="0095132A"/>
    <w:rsid w:val="009E18EF"/>
    <w:rsid w:val="009E1BD8"/>
    <w:rsid w:val="00A112C6"/>
    <w:rsid w:val="00A83D02"/>
    <w:rsid w:val="00AD059E"/>
    <w:rsid w:val="00AD23C7"/>
    <w:rsid w:val="00B116E4"/>
    <w:rsid w:val="00B143FF"/>
    <w:rsid w:val="00B460EE"/>
    <w:rsid w:val="00B61D64"/>
    <w:rsid w:val="00B81A7C"/>
    <w:rsid w:val="00BB0E15"/>
    <w:rsid w:val="00BB2FD2"/>
    <w:rsid w:val="00BD52B4"/>
    <w:rsid w:val="00C62226"/>
    <w:rsid w:val="00C72D4B"/>
    <w:rsid w:val="00D32FD9"/>
    <w:rsid w:val="00D50C5F"/>
    <w:rsid w:val="00DA01AA"/>
    <w:rsid w:val="00DE2FD2"/>
    <w:rsid w:val="00E14A79"/>
    <w:rsid w:val="00E86BC4"/>
    <w:rsid w:val="00EB427B"/>
    <w:rsid w:val="00EC62D7"/>
    <w:rsid w:val="00F01394"/>
    <w:rsid w:val="00F31269"/>
    <w:rsid w:val="00F45906"/>
    <w:rsid w:val="00F95248"/>
    <w:rsid w:val="00FC2DA9"/>
    <w:rsid w:val="00FD1138"/>
    <w:rsid w:val="00FF351B"/>
    <w:rsid w:val="00FF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2A"/>
    <w:rPr>
      <w:rFonts w:ascii="Cambria" w:hAnsi="Cambria" w:cs="Cambri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B74F4"/>
    <w:pPr>
      <w:spacing w:after="200" w:line="276" w:lineRule="auto"/>
    </w:pPr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8B74F4"/>
    <w:rPr>
      <w:rFonts w:ascii="Calibri" w:eastAsia="Times New Roman" w:hAnsi="Calibri"/>
      <w:sz w:val="22"/>
      <w:lang w:val="ru-RU" w:eastAsia="en-US"/>
    </w:rPr>
  </w:style>
  <w:style w:type="paragraph" w:styleId="a5">
    <w:name w:val="List Paragraph"/>
    <w:basedOn w:val="a"/>
    <w:uiPriority w:val="99"/>
    <w:qFormat/>
    <w:rsid w:val="00554E7C"/>
    <w:pPr>
      <w:ind w:left="720"/>
      <w:contextualSpacing/>
    </w:pPr>
  </w:style>
  <w:style w:type="character" w:styleId="a6">
    <w:name w:val="Strong"/>
    <w:basedOn w:val="a0"/>
    <w:uiPriority w:val="99"/>
    <w:qFormat/>
    <w:rsid w:val="00DA01AA"/>
    <w:rPr>
      <w:rFonts w:cs="Times New Roman"/>
      <w:b/>
      <w:bCs/>
    </w:rPr>
  </w:style>
  <w:style w:type="character" w:styleId="a7">
    <w:name w:val="Subtle Emphasis"/>
    <w:basedOn w:val="a0"/>
    <w:uiPriority w:val="99"/>
    <w:qFormat/>
    <w:rsid w:val="00B460EE"/>
    <w:rPr>
      <w:rFonts w:cs="Times New Roman"/>
      <w:i/>
      <w:iCs/>
      <w:color w:val="808080"/>
    </w:rPr>
  </w:style>
  <w:style w:type="paragraph" w:styleId="a8">
    <w:name w:val="Normal (Web)"/>
    <w:basedOn w:val="a"/>
    <w:uiPriority w:val="99"/>
    <w:rsid w:val="00EB4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F279-490F-4138-B31A-4FFD4B40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2014-11-01T13:08:00Z</dcterms:created>
  <dcterms:modified xsi:type="dcterms:W3CDTF">2014-11-03T09:26:00Z</dcterms:modified>
</cp:coreProperties>
</file>