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0C" w:rsidRPr="007624FD" w:rsidRDefault="00F4456A" w:rsidP="005F330D">
      <w:pPr>
        <w:spacing w:after="0" w:line="360" w:lineRule="auto"/>
        <w:ind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Труд учителя нелёгок, но нелёгок труд и того, кого он учит. </w:t>
      </w:r>
      <w:r w:rsidR="00B93324">
        <w:rPr>
          <w:rFonts w:ascii="Times New Roman" w:hAnsi="Times New Roman" w:cs="Times New Roman"/>
          <w:sz w:val="24"/>
          <w:szCs w:val="24"/>
        </w:rPr>
        <w:t>Я</w:t>
      </w:r>
      <w:r w:rsidR="00D11EF5" w:rsidRPr="007624FD">
        <w:rPr>
          <w:rFonts w:ascii="Times New Roman" w:hAnsi="Times New Roman" w:cs="Times New Roman"/>
          <w:sz w:val="24"/>
          <w:szCs w:val="24"/>
        </w:rPr>
        <w:t>, как у</w:t>
      </w:r>
      <w:r w:rsidRPr="007624FD">
        <w:rPr>
          <w:rFonts w:ascii="Times New Roman" w:hAnsi="Times New Roman" w:cs="Times New Roman"/>
          <w:sz w:val="24"/>
          <w:szCs w:val="24"/>
        </w:rPr>
        <w:t>читель</w:t>
      </w:r>
      <w:r w:rsidR="00D11EF5" w:rsidRPr="007624FD">
        <w:rPr>
          <w:rFonts w:ascii="Times New Roman" w:hAnsi="Times New Roman" w:cs="Times New Roman"/>
          <w:sz w:val="24"/>
          <w:szCs w:val="24"/>
        </w:rPr>
        <w:t>,</w:t>
      </w:r>
      <w:r w:rsidRPr="007624FD">
        <w:rPr>
          <w:rFonts w:ascii="Times New Roman" w:hAnsi="Times New Roman" w:cs="Times New Roman"/>
          <w:sz w:val="24"/>
          <w:szCs w:val="24"/>
        </w:rPr>
        <w:t xml:space="preserve"> </w:t>
      </w:r>
      <w:r w:rsidR="00D11EF5" w:rsidRPr="007624FD">
        <w:rPr>
          <w:rFonts w:ascii="Times New Roman" w:hAnsi="Times New Roman" w:cs="Times New Roman"/>
          <w:sz w:val="24"/>
          <w:szCs w:val="24"/>
        </w:rPr>
        <w:t xml:space="preserve">стремлюсь </w:t>
      </w:r>
      <w:r w:rsidRPr="007624FD">
        <w:rPr>
          <w:rFonts w:ascii="Times New Roman" w:hAnsi="Times New Roman" w:cs="Times New Roman"/>
          <w:sz w:val="24"/>
          <w:szCs w:val="24"/>
        </w:rPr>
        <w:t xml:space="preserve">понять индивидуальный стиль мышления каждого ученика и построить учебный процесс в соответствии с его познавательными возможностями, понимать мир школьника, видеть мир его глазами. Главная фигура в процессе обучения – каждый ученик класса. О нём </w:t>
      </w:r>
      <w:r w:rsidR="00D11EF5" w:rsidRPr="007624FD">
        <w:rPr>
          <w:rFonts w:ascii="Times New Roman" w:hAnsi="Times New Roman" w:cs="Times New Roman"/>
          <w:sz w:val="24"/>
          <w:szCs w:val="24"/>
        </w:rPr>
        <w:t>я думаю</w:t>
      </w:r>
      <w:r w:rsidRPr="007624FD">
        <w:rPr>
          <w:rFonts w:ascii="Times New Roman" w:hAnsi="Times New Roman" w:cs="Times New Roman"/>
          <w:sz w:val="24"/>
          <w:szCs w:val="24"/>
        </w:rPr>
        <w:t xml:space="preserve">, о нём </w:t>
      </w:r>
      <w:r w:rsidR="00D11EF5" w:rsidRPr="007624FD">
        <w:rPr>
          <w:rFonts w:ascii="Times New Roman" w:hAnsi="Times New Roman" w:cs="Times New Roman"/>
          <w:sz w:val="24"/>
          <w:szCs w:val="24"/>
        </w:rPr>
        <w:t xml:space="preserve"> забочусь, для него живу и работаю</w:t>
      </w:r>
      <w:r w:rsidRPr="007624FD">
        <w:rPr>
          <w:rFonts w:ascii="Times New Roman" w:hAnsi="Times New Roman" w:cs="Times New Roman"/>
          <w:sz w:val="24"/>
          <w:szCs w:val="24"/>
        </w:rPr>
        <w:t>.</w:t>
      </w:r>
    </w:p>
    <w:p w:rsidR="00F4456A" w:rsidRPr="007624FD" w:rsidRDefault="00D11EF5" w:rsidP="005F330D">
      <w:pPr>
        <w:spacing w:after="0" w:line="360" w:lineRule="auto"/>
        <w:ind w:firstLine="709"/>
        <w:jc w:val="both"/>
        <w:rPr>
          <w:rFonts w:ascii="Times New Roman" w:hAnsi="Times New Roman" w:cs="Times New Roman"/>
          <w:sz w:val="24"/>
          <w:szCs w:val="24"/>
        </w:rPr>
      </w:pPr>
      <w:r w:rsidRPr="007624FD">
        <w:rPr>
          <w:rFonts w:ascii="Times New Roman" w:hAnsi="Times New Roman" w:cs="Times New Roman"/>
          <w:sz w:val="24"/>
          <w:szCs w:val="24"/>
        </w:rPr>
        <w:t>Потому-то и  начинаю</w:t>
      </w:r>
      <w:r w:rsidR="00F4456A" w:rsidRPr="007624FD">
        <w:rPr>
          <w:rFonts w:ascii="Times New Roman" w:hAnsi="Times New Roman" w:cs="Times New Roman"/>
          <w:sz w:val="24"/>
          <w:szCs w:val="24"/>
        </w:rPr>
        <w:t xml:space="preserve"> с главного – с выбора точной дидактической стратегии, направленной на раскрытие духовного потенциала ребёнка. А для этого я не только должна знать хорошо своих питомцев, но и помогать им “расти” на каждом уроке, будить их мысль, укреплять внимание и память, увлекать неизведанными тайнами. </w:t>
      </w:r>
    </w:p>
    <w:p w:rsidR="00966421" w:rsidRPr="007624FD" w:rsidRDefault="00F4456A" w:rsidP="00B93324">
      <w:pPr>
        <w:spacing w:after="0" w:line="360" w:lineRule="auto"/>
        <w:ind w:firstLine="709"/>
        <w:jc w:val="both"/>
        <w:rPr>
          <w:rFonts w:ascii="Times New Roman" w:hAnsi="Times New Roman" w:cs="Times New Roman"/>
          <w:sz w:val="24"/>
          <w:szCs w:val="24"/>
        </w:rPr>
      </w:pPr>
      <w:r w:rsidRPr="007624FD">
        <w:rPr>
          <w:rFonts w:ascii="Times New Roman" w:hAnsi="Times New Roman" w:cs="Times New Roman"/>
          <w:sz w:val="24"/>
          <w:szCs w:val="24"/>
        </w:rPr>
        <w:t>Моей задачей, как учителя, стало создание таких психолого-педагогических</w:t>
      </w:r>
      <w:r w:rsidR="00D25591" w:rsidRPr="007624FD">
        <w:rPr>
          <w:rFonts w:ascii="Times New Roman" w:hAnsi="Times New Roman" w:cs="Times New Roman"/>
          <w:sz w:val="24"/>
          <w:szCs w:val="24"/>
        </w:rPr>
        <w:t xml:space="preserve"> условий, которые обеспечивали бы активное стимулирование у учащихся самоценной образовательной деятельности на основе самообразования, саморазвития, самовыражения в ходе овладения знаниями. </w:t>
      </w:r>
    </w:p>
    <w:p w:rsidR="00D25591" w:rsidRPr="007624FD" w:rsidRDefault="00D25591" w:rsidP="005F330D">
      <w:pPr>
        <w:spacing w:after="0" w:line="360" w:lineRule="auto"/>
        <w:ind w:firstLine="709"/>
        <w:jc w:val="center"/>
        <w:rPr>
          <w:rFonts w:ascii="Times New Roman" w:hAnsi="Times New Roman" w:cs="Times New Roman"/>
          <w:i/>
          <w:sz w:val="24"/>
          <w:szCs w:val="24"/>
        </w:rPr>
      </w:pPr>
      <w:r w:rsidRPr="007624FD">
        <w:rPr>
          <w:rFonts w:ascii="Times New Roman" w:hAnsi="Times New Roman" w:cs="Times New Roman"/>
          <w:b/>
          <w:sz w:val="24"/>
          <w:szCs w:val="24"/>
        </w:rPr>
        <w:t xml:space="preserve">Модель  </w:t>
      </w:r>
      <w:r w:rsidR="00D11EF5" w:rsidRPr="007624FD">
        <w:rPr>
          <w:rFonts w:ascii="Times New Roman" w:hAnsi="Times New Roman" w:cs="Times New Roman"/>
          <w:b/>
          <w:sz w:val="24"/>
          <w:szCs w:val="24"/>
        </w:rPr>
        <w:t xml:space="preserve">психолого-педагогических условий. </w:t>
      </w:r>
      <w:r w:rsidR="00966421" w:rsidRPr="007624FD">
        <w:rPr>
          <w:rFonts w:ascii="Times New Roman" w:hAnsi="Times New Roman" w:cs="Times New Roman"/>
          <w:b/>
          <w:sz w:val="24"/>
          <w:szCs w:val="24"/>
        </w:rPr>
        <w:t xml:space="preserve">      </w:t>
      </w:r>
      <w:r w:rsidR="00D11EF5" w:rsidRPr="007624FD">
        <w:rPr>
          <w:rFonts w:ascii="Times New Roman" w:hAnsi="Times New Roman" w:cs="Times New Roman"/>
          <w:i/>
          <w:sz w:val="24"/>
          <w:szCs w:val="24"/>
        </w:rPr>
        <w:t>Рисунок 1.</w:t>
      </w:r>
    </w:p>
    <w:p w:rsidR="00D25591" w:rsidRPr="007624FD" w:rsidRDefault="00D25591" w:rsidP="004B673F">
      <w:pPr>
        <w:tabs>
          <w:tab w:val="left" w:pos="2190"/>
        </w:tabs>
        <w:spacing w:after="0" w:line="240" w:lineRule="auto"/>
        <w:rPr>
          <w:rFonts w:ascii="Times New Roman" w:hAnsi="Times New Roman" w:cs="Times New Roman"/>
          <w:b/>
          <w:sz w:val="24"/>
          <w:szCs w:val="24"/>
        </w:rPr>
      </w:pPr>
      <w:r w:rsidRPr="007624FD">
        <w:rPr>
          <w:rFonts w:ascii="Times New Roman" w:hAnsi="Times New Roman" w:cs="Times New Roman"/>
          <w:b/>
          <w:sz w:val="24"/>
          <w:szCs w:val="24"/>
        </w:rPr>
        <w:t xml:space="preserve">Личность         </w:t>
      </w:r>
      <w:r w:rsidR="00966421" w:rsidRPr="007624FD">
        <w:rPr>
          <w:rFonts w:ascii="Times New Roman" w:hAnsi="Times New Roman" w:cs="Times New Roman"/>
          <w:b/>
          <w:sz w:val="24"/>
          <w:szCs w:val="24"/>
        </w:rPr>
        <w:tab/>
      </w:r>
    </w:p>
    <w:p w:rsidR="00D25591" w:rsidRPr="007624FD" w:rsidRDefault="0062034C" w:rsidP="004B673F">
      <w:pPr>
        <w:spacing w:after="0"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46" type="#_x0000_t32" style="position:absolute;left:0;text-align:left;margin-left:53pt;margin-top:10.25pt;width:0;height:16.3pt;flip:y;z-index:251678720" o:connectortype="straight">
            <v:stroke endarrow="block"/>
          </v:shape>
        </w:pict>
      </w:r>
      <w:r>
        <w:rPr>
          <w:rFonts w:ascii="Times New Roman" w:hAnsi="Times New Roman" w:cs="Times New Roman"/>
          <w:noProof/>
          <w:sz w:val="20"/>
          <w:szCs w:val="20"/>
          <w:lang w:eastAsia="ru-RU"/>
        </w:rPr>
        <w:pict>
          <v:shape id="_x0000_s1026" type="#_x0000_t32" style="position:absolute;left:0;text-align:left;margin-left:-3.3pt;margin-top:10.1pt;width:56.25pt;height:.15pt;z-index:251658240" o:connectortype="straight"/>
        </w:pict>
      </w:r>
      <w:r>
        <w:rPr>
          <w:rFonts w:ascii="Times New Roman" w:hAnsi="Times New Roman" w:cs="Times New Roman"/>
          <w:noProof/>
          <w:sz w:val="20"/>
          <w:szCs w:val="20"/>
          <w:lang w:eastAsia="ru-RU"/>
        </w:rPr>
        <w:pict>
          <v:shape id="_x0000_s1027" type="#_x0000_t32" style="position:absolute;left:0;text-align:left;margin-left:53pt;margin-top:10.1pt;width:0;height:16.45pt;z-index:251659264" o:connectortype="straight"/>
        </w:pict>
      </w:r>
      <w:r>
        <w:rPr>
          <w:rFonts w:ascii="Times New Roman" w:hAnsi="Times New Roman" w:cs="Times New Roman"/>
          <w:noProof/>
          <w:sz w:val="20"/>
          <w:szCs w:val="20"/>
          <w:lang w:eastAsia="ru-RU"/>
        </w:rPr>
        <w:pict>
          <v:shape id="_x0000_s1047" type="#_x0000_t32" style="position:absolute;left:0;text-align:left;margin-left:-3.3pt;margin-top:10.2pt;width:51pt;height:.05pt;flip:x;z-index:251679744" o:connectortype="straight">
            <v:stroke endarrow="block"/>
          </v:shape>
        </w:pict>
      </w:r>
      <w:r w:rsidR="003155D3"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00D25591" w:rsidRPr="007624FD">
        <w:rPr>
          <w:rFonts w:ascii="Times New Roman" w:hAnsi="Times New Roman" w:cs="Times New Roman"/>
          <w:sz w:val="20"/>
          <w:szCs w:val="20"/>
        </w:rPr>
        <w:t xml:space="preserve">  Мониторинг </w:t>
      </w:r>
    </w:p>
    <w:p w:rsidR="00D25591" w:rsidRPr="007624FD" w:rsidRDefault="00D11EF5" w:rsidP="004B673F">
      <w:pPr>
        <w:spacing w:after="0" w:line="240" w:lineRule="auto"/>
        <w:ind w:firstLine="709"/>
        <w:rPr>
          <w:rFonts w:ascii="Times New Roman" w:hAnsi="Times New Roman" w:cs="Times New Roman"/>
          <w:sz w:val="20"/>
          <w:szCs w:val="20"/>
        </w:rPr>
      </w:pPr>
      <w:r w:rsidRPr="007624FD">
        <w:rPr>
          <w:rFonts w:ascii="Times New Roman" w:hAnsi="Times New Roman" w:cs="Times New Roman"/>
          <w:sz w:val="20"/>
          <w:szCs w:val="20"/>
        </w:rPr>
        <w:t xml:space="preserve">        “учитель – ученик”</w:t>
      </w:r>
      <w:r w:rsidR="003155D3" w:rsidRPr="007624FD">
        <w:rPr>
          <w:rFonts w:ascii="Times New Roman" w:hAnsi="Times New Roman" w:cs="Times New Roman"/>
          <w:sz w:val="20"/>
          <w:szCs w:val="20"/>
        </w:rPr>
        <w:t xml:space="preserve"> </w:t>
      </w:r>
      <w:r w:rsidR="00D25591" w:rsidRPr="007624FD">
        <w:rPr>
          <w:rFonts w:ascii="Times New Roman" w:hAnsi="Times New Roman" w:cs="Times New Roman"/>
          <w:sz w:val="20"/>
          <w:szCs w:val="20"/>
        </w:rPr>
        <w:t xml:space="preserve">Концепция </w:t>
      </w:r>
    </w:p>
    <w:p w:rsidR="00D25591" w:rsidRPr="007624FD" w:rsidRDefault="0062034C" w:rsidP="004B673F">
      <w:pPr>
        <w:spacing w:after="0"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ru-RU"/>
        </w:rPr>
        <w:pict>
          <v:shape id="_x0000_s1054" type="#_x0000_t32" style="position:absolute;left:0;text-align:left;margin-left:112.95pt;margin-top:3.65pt;width:18.75pt;height:23.65pt;flip:x;z-index:251686912" o:connectortype="straight">
            <v:stroke startarrow="block" endarrow="block"/>
          </v:shape>
        </w:pict>
      </w:r>
      <w:r>
        <w:rPr>
          <w:rFonts w:ascii="Times New Roman" w:hAnsi="Times New Roman" w:cs="Times New Roman"/>
          <w:noProof/>
          <w:sz w:val="20"/>
          <w:szCs w:val="20"/>
          <w:lang w:eastAsia="ru-RU"/>
        </w:rPr>
        <w:pict>
          <v:shape id="_x0000_s1050" type="#_x0000_t32" style="position:absolute;left:0;text-align:left;margin-left:59.65pt;margin-top:3.65pt;width:351.1pt;height:148.2pt;z-index:251682816" o:connectortype="straight">
            <v:stroke startarrow="block" endarrow="block"/>
          </v:shape>
        </w:pict>
      </w:r>
      <w:r>
        <w:rPr>
          <w:rFonts w:ascii="Times New Roman" w:hAnsi="Times New Roman" w:cs="Times New Roman"/>
          <w:noProof/>
          <w:sz w:val="20"/>
          <w:szCs w:val="20"/>
          <w:lang w:eastAsia="ru-RU"/>
        </w:rPr>
        <w:pict>
          <v:shape id="_x0000_s1029" type="#_x0000_t32" style="position:absolute;left:0;text-align:left;margin-left:135.45pt;margin-top:3.55pt;width:.05pt;height:18.8pt;z-index:251661312" o:connectortype="straight"/>
        </w:pict>
      </w:r>
      <w:r>
        <w:rPr>
          <w:rFonts w:ascii="Times New Roman" w:hAnsi="Times New Roman" w:cs="Times New Roman"/>
          <w:noProof/>
          <w:sz w:val="20"/>
          <w:szCs w:val="20"/>
          <w:lang w:eastAsia="ru-RU"/>
        </w:rPr>
        <w:pict>
          <v:shape id="_x0000_s1044" type="#_x0000_t32" style="position:absolute;left:0;text-align:left;margin-left:135.5pt;margin-top:3.55pt;width:0;height:18.85pt;flip:y;z-index:251676672" o:connectortype="straight">
            <v:stroke endarrow="block"/>
          </v:shape>
        </w:pict>
      </w:r>
      <w:r>
        <w:rPr>
          <w:rFonts w:ascii="Times New Roman" w:hAnsi="Times New Roman" w:cs="Times New Roman"/>
          <w:noProof/>
          <w:sz w:val="20"/>
          <w:szCs w:val="20"/>
          <w:lang w:eastAsia="ru-RU"/>
        </w:rPr>
        <w:pict>
          <v:shape id="_x0000_s1028" type="#_x0000_t32" style="position:absolute;left:0;text-align:left;margin-left:59.65pt;margin-top:3.6pt;width:72.05pt;height:.05pt;z-index:251660288" o:connectortype="straight"/>
        </w:pict>
      </w:r>
      <w:r>
        <w:rPr>
          <w:rFonts w:ascii="Times New Roman" w:hAnsi="Times New Roman" w:cs="Times New Roman"/>
          <w:noProof/>
          <w:sz w:val="20"/>
          <w:szCs w:val="20"/>
          <w:lang w:eastAsia="ru-RU"/>
        </w:rPr>
        <w:pict>
          <v:shape id="_x0000_s1045" type="#_x0000_t32" style="position:absolute;left:0;text-align:left;margin-left:52.95pt;margin-top:3.55pt;width:78.75pt;height:.05pt;flip:x y;z-index:251677696" o:connectortype="straight">
            <v:stroke endarrow="block"/>
          </v:shape>
        </w:pict>
      </w:r>
      <w:r w:rsidR="00D25591"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003155D3" w:rsidRPr="007624FD">
        <w:rPr>
          <w:rFonts w:ascii="Times New Roman" w:hAnsi="Times New Roman" w:cs="Times New Roman"/>
          <w:sz w:val="20"/>
          <w:szCs w:val="20"/>
        </w:rPr>
        <w:t xml:space="preserve"> </w:t>
      </w:r>
      <w:r w:rsidR="00D25591" w:rsidRPr="007624FD">
        <w:rPr>
          <w:rFonts w:ascii="Times New Roman" w:hAnsi="Times New Roman" w:cs="Times New Roman"/>
          <w:sz w:val="20"/>
          <w:szCs w:val="20"/>
        </w:rPr>
        <w:t xml:space="preserve"> воспитания</w:t>
      </w:r>
    </w:p>
    <w:p w:rsidR="00D25591" w:rsidRPr="007624FD" w:rsidRDefault="0062034C" w:rsidP="004B673F">
      <w:pPr>
        <w:tabs>
          <w:tab w:val="left" w:pos="6615"/>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053" type="#_x0000_t32" style="position:absolute;margin-left:170.7pt;margin-top:11.2pt;width:20.95pt;height:28.55pt;flip:x;z-index:251685888" o:connectortype="straight">
            <v:stroke startarrow="block" endarrow="block"/>
          </v:shape>
        </w:pict>
      </w:r>
      <w:r>
        <w:rPr>
          <w:rFonts w:ascii="Times New Roman" w:hAnsi="Times New Roman" w:cs="Times New Roman"/>
          <w:noProof/>
          <w:sz w:val="20"/>
          <w:szCs w:val="20"/>
          <w:lang w:eastAsia="ru-RU"/>
        </w:rPr>
        <w:pict>
          <v:shape id="_x0000_s1031" type="#_x0000_t32" style="position:absolute;margin-left:195.5pt;margin-top:11.2pt;width:.05pt;height:24.75pt;z-index:251663360" o:connectortype="straight"/>
        </w:pict>
      </w:r>
      <w:r>
        <w:rPr>
          <w:rFonts w:ascii="Times New Roman" w:hAnsi="Times New Roman" w:cs="Times New Roman"/>
          <w:noProof/>
          <w:sz w:val="20"/>
          <w:szCs w:val="20"/>
          <w:lang w:eastAsia="ru-RU"/>
        </w:rPr>
        <w:pict>
          <v:shape id="_x0000_s1042" type="#_x0000_t32" style="position:absolute;margin-left:195.5pt;margin-top:10.8pt;width:0;height:24.75pt;flip:y;z-index:251674624" o:connectortype="straight">
            <v:stroke endarrow="block"/>
          </v:shape>
        </w:pict>
      </w:r>
      <w:r>
        <w:rPr>
          <w:rFonts w:ascii="Times New Roman" w:hAnsi="Times New Roman" w:cs="Times New Roman"/>
          <w:noProof/>
          <w:sz w:val="20"/>
          <w:szCs w:val="20"/>
          <w:lang w:eastAsia="ru-RU"/>
        </w:rPr>
        <w:pict>
          <v:shape id="_x0000_s1030" type="#_x0000_t32" style="position:absolute;margin-left:148.95pt;margin-top:10.8pt;width:42.7pt;height:.1pt;flip:y;z-index:251662336" o:connectortype="straight"/>
        </w:pict>
      </w:r>
      <w:r>
        <w:rPr>
          <w:rFonts w:ascii="Times New Roman" w:hAnsi="Times New Roman" w:cs="Times New Roman"/>
          <w:noProof/>
          <w:sz w:val="20"/>
          <w:szCs w:val="20"/>
          <w:lang w:eastAsia="ru-RU"/>
        </w:rPr>
        <w:pict>
          <v:shape id="_x0000_s1043" type="#_x0000_t32" style="position:absolute;margin-left:135.5pt;margin-top:10.8pt;width:60pt;height:.05pt;flip:x;z-index:251675648" o:connectortype="straight">
            <v:stroke endarrow="block"/>
          </v:shape>
        </w:pict>
      </w:r>
      <w:r w:rsidR="00D25591"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00D25591" w:rsidRPr="007624FD">
        <w:rPr>
          <w:rFonts w:ascii="Times New Roman" w:hAnsi="Times New Roman" w:cs="Times New Roman"/>
          <w:sz w:val="20"/>
          <w:szCs w:val="20"/>
        </w:rPr>
        <w:t xml:space="preserve"> Индивидуализированные</w:t>
      </w:r>
    </w:p>
    <w:p w:rsidR="00D25591" w:rsidRPr="007624FD" w:rsidRDefault="00D25591" w:rsidP="004B673F">
      <w:pPr>
        <w:tabs>
          <w:tab w:val="left" w:pos="6615"/>
        </w:tabs>
        <w:spacing w:after="0" w:line="240" w:lineRule="auto"/>
        <w:rPr>
          <w:rFonts w:ascii="Times New Roman" w:hAnsi="Times New Roman" w:cs="Times New Roman"/>
          <w:sz w:val="20"/>
          <w:szCs w:val="20"/>
        </w:rPr>
      </w:pPr>
      <w:r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Pr="007624FD">
        <w:rPr>
          <w:rFonts w:ascii="Times New Roman" w:hAnsi="Times New Roman" w:cs="Times New Roman"/>
          <w:sz w:val="20"/>
          <w:szCs w:val="20"/>
        </w:rPr>
        <w:t xml:space="preserve"> и дифференцированные </w:t>
      </w:r>
    </w:p>
    <w:p w:rsidR="00D25591" w:rsidRPr="007624FD" w:rsidRDefault="00D25591" w:rsidP="004B673F">
      <w:pPr>
        <w:tabs>
          <w:tab w:val="left" w:pos="6615"/>
        </w:tabs>
        <w:spacing w:after="0" w:line="240" w:lineRule="auto"/>
        <w:rPr>
          <w:rFonts w:ascii="Times New Roman" w:hAnsi="Times New Roman" w:cs="Times New Roman"/>
          <w:sz w:val="20"/>
          <w:szCs w:val="20"/>
        </w:rPr>
      </w:pPr>
      <w:r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003155D3" w:rsidRPr="007624FD">
        <w:rPr>
          <w:rFonts w:ascii="Times New Roman" w:hAnsi="Times New Roman" w:cs="Times New Roman"/>
          <w:sz w:val="20"/>
          <w:szCs w:val="20"/>
        </w:rPr>
        <w:t xml:space="preserve"> </w:t>
      </w:r>
      <w:r w:rsidRPr="007624FD">
        <w:rPr>
          <w:rFonts w:ascii="Times New Roman" w:hAnsi="Times New Roman" w:cs="Times New Roman"/>
          <w:sz w:val="20"/>
          <w:szCs w:val="20"/>
        </w:rPr>
        <w:t>формы обучения</w:t>
      </w:r>
    </w:p>
    <w:p w:rsidR="003155D3" w:rsidRPr="007624FD" w:rsidRDefault="0062034C" w:rsidP="004B673F">
      <w:pPr>
        <w:tabs>
          <w:tab w:val="left" w:pos="6615"/>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052" type="#_x0000_t32" style="position:absolute;margin-left:249.5pt;margin-top:5.25pt;width:26.25pt;height:33.55pt;flip:x;z-index:251684864" o:connectortype="straight">
            <v:stroke startarrow="block" endarrow="block"/>
          </v:shape>
        </w:pict>
      </w:r>
      <w:r>
        <w:rPr>
          <w:rFonts w:ascii="Times New Roman" w:hAnsi="Times New Roman" w:cs="Times New Roman"/>
          <w:noProof/>
          <w:sz w:val="20"/>
          <w:szCs w:val="20"/>
          <w:lang w:eastAsia="ru-RU"/>
        </w:rPr>
        <w:pict>
          <v:shape id="_x0000_s1040" type="#_x0000_t32" style="position:absolute;margin-left:275.7pt;margin-top:1.45pt;width:.05pt;height:23.55pt;flip:y;z-index:251672576" o:connectortype="straight">
            <v:stroke endarrow="block"/>
          </v:shape>
        </w:pict>
      </w:r>
      <w:r>
        <w:rPr>
          <w:rFonts w:ascii="Times New Roman" w:hAnsi="Times New Roman" w:cs="Times New Roman"/>
          <w:noProof/>
          <w:sz w:val="20"/>
          <w:szCs w:val="20"/>
          <w:lang w:eastAsia="ru-RU"/>
        </w:rPr>
        <w:pict>
          <v:shape id="_x0000_s1033" type="#_x0000_t32" style="position:absolute;margin-left:275.7pt;margin-top:1.15pt;width:.05pt;height:18.75pt;z-index:251665408" o:connectortype="straight"/>
        </w:pict>
      </w:r>
      <w:r>
        <w:rPr>
          <w:rFonts w:ascii="Times New Roman" w:hAnsi="Times New Roman" w:cs="Times New Roman"/>
          <w:noProof/>
          <w:sz w:val="20"/>
          <w:szCs w:val="20"/>
          <w:lang w:eastAsia="ru-RU"/>
        </w:rPr>
        <w:pict>
          <v:shape id="_x0000_s1032" type="#_x0000_t32" style="position:absolute;margin-left:208.95pt;margin-top:1.15pt;width:51.7pt;height:.05pt;z-index:251664384" o:connectortype="straight"/>
        </w:pict>
      </w:r>
      <w:r>
        <w:rPr>
          <w:rFonts w:ascii="Times New Roman" w:hAnsi="Times New Roman" w:cs="Times New Roman"/>
          <w:noProof/>
          <w:sz w:val="20"/>
          <w:szCs w:val="20"/>
          <w:lang w:eastAsia="ru-RU"/>
        </w:rPr>
        <w:pict>
          <v:shape id="_x0000_s1041" type="#_x0000_t32" style="position:absolute;margin-left:195.5pt;margin-top:1.45pt;width:80.2pt;height:0;flip:x;z-index:251673600" o:connectortype="straight">
            <v:stroke endarrow="block"/>
          </v:shape>
        </w:pict>
      </w:r>
      <w:r w:rsidR="003155D3"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003155D3" w:rsidRPr="007624FD">
        <w:rPr>
          <w:rFonts w:ascii="Times New Roman" w:hAnsi="Times New Roman" w:cs="Times New Roman"/>
          <w:sz w:val="20"/>
          <w:szCs w:val="20"/>
        </w:rPr>
        <w:t xml:space="preserve">  </w:t>
      </w:r>
      <w:r w:rsidR="00966421" w:rsidRPr="007624FD">
        <w:rPr>
          <w:rFonts w:ascii="Times New Roman" w:hAnsi="Times New Roman" w:cs="Times New Roman"/>
          <w:sz w:val="20"/>
          <w:szCs w:val="20"/>
        </w:rPr>
        <w:t>П</w:t>
      </w:r>
      <w:r w:rsidR="003155D3" w:rsidRPr="007624FD">
        <w:rPr>
          <w:rFonts w:ascii="Times New Roman" w:hAnsi="Times New Roman" w:cs="Times New Roman"/>
          <w:sz w:val="20"/>
          <w:szCs w:val="20"/>
        </w:rPr>
        <w:t xml:space="preserve">едагогическая </w:t>
      </w:r>
    </w:p>
    <w:p w:rsidR="003155D3" w:rsidRPr="007624FD" w:rsidRDefault="0062034C" w:rsidP="004B673F">
      <w:pPr>
        <w:tabs>
          <w:tab w:val="left" w:pos="6615"/>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038" type="#_x0000_t32" style="position:absolute;margin-left:347.7pt;margin-top:8.9pt;width:.05pt;height:49.4pt;flip:y;z-index:251670528" o:connectortype="straight">
            <v:stroke endarrow="block"/>
          </v:shape>
        </w:pict>
      </w:r>
      <w:r w:rsidR="003155D3" w:rsidRPr="007624FD">
        <w:rPr>
          <w:rFonts w:ascii="Times New Roman" w:hAnsi="Times New Roman" w:cs="Times New Roman"/>
          <w:sz w:val="20"/>
          <w:szCs w:val="20"/>
        </w:rPr>
        <w:t xml:space="preserve">                                                                                                             </w:t>
      </w:r>
      <w:r w:rsidR="00D11EF5" w:rsidRPr="007624FD">
        <w:rPr>
          <w:rFonts w:ascii="Times New Roman" w:hAnsi="Times New Roman" w:cs="Times New Roman"/>
          <w:sz w:val="20"/>
          <w:szCs w:val="20"/>
        </w:rPr>
        <w:t xml:space="preserve">    </w:t>
      </w:r>
      <w:r w:rsidR="003155D3" w:rsidRPr="007624FD">
        <w:rPr>
          <w:rFonts w:ascii="Times New Roman" w:hAnsi="Times New Roman" w:cs="Times New Roman"/>
          <w:sz w:val="20"/>
          <w:szCs w:val="20"/>
        </w:rPr>
        <w:t xml:space="preserve"> диагностика</w:t>
      </w:r>
      <w:r w:rsidR="0005718A" w:rsidRPr="007624FD">
        <w:rPr>
          <w:rFonts w:ascii="Times New Roman" w:hAnsi="Times New Roman" w:cs="Times New Roman"/>
          <w:sz w:val="20"/>
          <w:szCs w:val="20"/>
        </w:rPr>
        <w:t xml:space="preserve">   </w:t>
      </w:r>
      <w:r w:rsidR="003155D3" w:rsidRPr="007624FD">
        <w:rPr>
          <w:rFonts w:ascii="Times New Roman" w:hAnsi="Times New Roman" w:cs="Times New Roman"/>
          <w:sz w:val="20"/>
          <w:szCs w:val="20"/>
        </w:rPr>
        <w:t xml:space="preserve"> Ра</w:t>
      </w:r>
      <w:r w:rsidR="0005718A" w:rsidRPr="007624FD">
        <w:rPr>
          <w:rFonts w:ascii="Times New Roman" w:hAnsi="Times New Roman" w:cs="Times New Roman"/>
          <w:sz w:val="20"/>
          <w:szCs w:val="20"/>
        </w:rPr>
        <w:t xml:space="preserve">бота с </w:t>
      </w:r>
      <w:r w:rsidR="003155D3" w:rsidRPr="007624FD">
        <w:rPr>
          <w:rFonts w:ascii="Times New Roman" w:hAnsi="Times New Roman" w:cs="Times New Roman"/>
          <w:sz w:val="20"/>
          <w:szCs w:val="20"/>
        </w:rPr>
        <w:t>родителями и</w:t>
      </w:r>
    </w:p>
    <w:p w:rsidR="003155D3" w:rsidRPr="007624FD" w:rsidRDefault="0062034C" w:rsidP="004B673F">
      <w:pPr>
        <w:tabs>
          <w:tab w:val="left" w:pos="6615"/>
        </w:tabs>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051" type="#_x0000_t32" style="position:absolute;margin-left:314.7pt;margin-top:2.1pt;width:33pt;height:39.9pt;flip:x;z-index:251683840" o:connectortype="straight">
            <v:stroke startarrow="block" endarrow="block"/>
          </v:shape>
        </w:pict>
      </w:r>
      <w:r>
        <w:rPr>
          <w:rFonts w:ascii="Times New Roman" w:hAnsi="Times New Roman" w:cs="Times New Roman"/>
          <w:noProof/>
          <w:sz w:val="20"/>
          <w:szCs w:val="20"/>
          <w:lang w:eastAsia="ru-RU"/>
        </w:rPr>
        <w:pict>
          <v:shape id="_x0000_s1039" type="#_x0000_t32" style="position:absolute;margin-left:275.7pt;margin-top:2pt;width:77.25pt;height:.1pt;flip:x y;z-index:251671552" o:connectortype="straight">
            <v:stroke endarrow="block"/>
          </v:shape>
        </w:pict>
      </w:r>
      <w:r w:rsidR="003155D3" w:rsidRPr="007624FD">
        <w:rPr>
          <w:rFonts w:ascii="Times New Roman" w:hAnsi="Times New Roman" w:cs="Times New Roman"/>
          <w:sz w:val="20"/>
          <w:szCs w:val="20"/>
        </w:rPr>
        <w:t xml:space="preserve">                                                                                                                       </w:t>
      </w:r>
      <w:r w:rsidR="00966421" w:rsidRPr="007624FD">
        <w:rPr>
          <w:rFonts w:ascii="Times New Roman" w:hAnsi="Times New Roman" w:cs="Times New Roman"/>
          <w:sz w:val="20"/>
          <w:szCs w:val="20"/>
        </w:rPr>
        <w:t xml:space="preserve">                      </w:t>
      </w:r>
      <w:r w:rsidR="003155D3" w:rsidRPr="007624FD">
        <w:rPr>
          <w:rFonts w:ascii="Times New Roman" w:hAnsi="Times New Roman" w:cs="Times New Roman"/>
          <w:sz w:val="20"/>
          <w:szCs w:val="20"/>
        </w:rPr>
        <w:t xml:space="preserve"> дошкольниками</w:t>
      </w:r>
    </w:p>
    <w:p w:rsidR="003155D3" w:rsidRPr="007624FD" w:rsidRDefault="003155D3" w:rsidP="004B673F">
      <w:pPr>
        <w:tabs>
          <w:tab w:val="left" w:pos="6615"/>
        </w:tabs>
        <w:spacing w:after="0" w:line="240" w:lineRule="auto"/>
        <w:rPr>
          <w:rFonts w:ascii="Times New Roman" w:hAnsi="Times New Roman" w:cs="Times New Roman"/>
          <w:sz w:val="20"/>
          <w:szCs w:val="20"/>
        </w:rPr>
      </w:pPr>
      <w:r w:rsidRPr="007624FD">
        <w:rPr>
          <w:rFonts w:ascii="Times New Roman" w:hAnsi="Times New Roman" w:cs="Times New Roman"/>
          <w:sz w:val="20"/>
          <w:szCs w:val="20"/>
        </w:rPr>
        <w:t xml:space="preserve">                                                                                                                       </w:t>
      </w:r>
      <w:r w:rsidR="00966421" w:rsidRPr="007624FD">
        <w:rPr>
          <w:rFonts w:ascii="Times New Roman" w:hAnsi="Times New Roman" w:cs="Times New Roman"/>
          <w:sz w:val="20"/>
          <w:szCs w:val="20"/>
        </w:rPr>
        <w:t xml:space="preserve">                     </w:t>
      </w:r>
      <w:r w:rsidRPr="007624FD">
        <w:rPr>
          <w:rFonts w:ascii="Times New Roman" w:hAnsi="Times New Roman" w:cs="Times New Roman"/>
          <w:sz w:val="20"/>
          <w:szCs w:val="20"/>
        </w:rPr>
        <w:t>по</w:t>
      </w:r>
      <w:r w:rsidR="0005718A" w:rsidRPr="007624FD">
        <w:rPr>
          <w:rFonts w:ascii="Times New Roman" w:hAnsi="Times New Roman" w:cs="Times New Roman"/>
          <w:sz w:val="20"/>
          <w:szCs w:val="20"/>
        </w:rPr>
        <w:t xml:space="preserve"> программе “На</w:t>
      </w:r>
    </w:p>
    <w:p w:rsidR="0005718A" w:rsidRPr="007624FD" w:rsidRDefault="0005718A" w:rsidP="004B673F">
      <w:pPr>
        <w:tabs>
          <w:tab w:val="left" w:pos="6615"/>
        </w:tabs>
        <w:spacing w:after="0" w:line="240" w:lineRule="auto"/>
        <w:rPr>
          <w:rFonts w:ascii="Times New Roman" w:hAnsi="Times New Roman" w:cs="Times New Roman"/>
          <w:sz w:val="20"/>
          <w:szCs w:val="20"/>
        </w:rPr>
      </w:pPr>
      <w:r w:rsidRPr="007624FD">
        <w:rPr>
          <w:rFonts w:ascii="Times New Roman" w:hAnsi="Times New Roman" w:cs="Times New Roman"/>
          <w:sz w:val="20"/>
          <w:szCs w:val="20"/>
        </w:rPr>
        <w:t xml:space="preserve">                                                                                                                 </w:t>
      </w:r>
      <w:r w:rsidR="00966421" w:rsidRPr="007624FD">
        <w:rPr>
          <w:rFonts w:ascii="Times New Roman" w:hAnsi="Times New Roman" w:cs="Times New Roman"/>
          <w:sz w:val="20"/>
          <w:szCs w:val="20"/>
        </w:rPr>
        <w:t xml:space="preserve">                        </w:t>
      </w:r>
      <w:r w:rsidRPr="007624FD">
        <w:rPr>
          <w:rFonts w:ascii="Times New Roman" w:hAnsi="Times New Roman" w:cs="Times New Roman"/>
          <w:sz w:val="20"/>
          <w:szCs w:val="20"/>
        </w:rPr>
        <w:t xml:space="preserve">   пороге школьной</w:t>
      </w:r>
      <w:r w:rsidR="00966421" w:rsidRPr="007624FD">
        <w:rPr>
          <w:rFonts w:ascii="Times New Roman" w:hAnsi="Times New Roman" w:cs="Times New Roman"/>
          <w:sz w:val="20"/>
          <w:szCs w:val="20"/>
        </w:rPr>
        <w:t xml:space="preserve"> жизни”</w:t>
      </w:r>
    </w:p>
    <w:p w:rsidR="00966421" w:rsidRPr="007624FD" w:rsidRDefault="00966421" w:rsidP="004B673F">
      <w:pPr>
        <w:tabs>
          <w:tab w:val="left" w:pos="6615"/>
        </w:tabs>
        <w:spacing w:after="0" w:line="240" w:lineRule="auto"/>
        <w:rPr>
          <w:rFonts w:ascii="Times New Roman" w:hAnsi="Times New Roman" w:cs="Times New Roman"/>
          <w:sz w:val="20"/>
          <w:szCs w:val="20"/>
        </w:rPr>
      </w:pPr>
    </w:p>
    <w:p w:rsidR="0005718A" w:rsidRPr="007624FD" w:rsidRDefault="0062034C" w:rsidP="004B673F">
      <w:pPr>
        <w:tabs>
          <w:tab w:val="right" w:pos="9355"/>
        </w:tabs>
        <w:spacing w:after="0" w:line="240" w:lineRule="auto"/>
        <w:ind w:firstLine="794"/>
        <w:rPr>
          <w:rFonts w:ascii="Times New Roman" w:hAnsi="Times New Roman" w:cs="Times New Roman"/>
          <w:sz w:val="20"/>
          <w:szCs w:val="20"/>
        </w:rPr>
      </w:pPr>
      <w:r>
        <w:rPr>
          <w:rFonts w:ascii="Times New Roman" w:hAnsi="Times New Roman" w:cs="Times New Roman"/>
          <w:noProof/>
          <w:sz w:val="20"/>
          <w:szCs w:val="20"/>
          <w:lang w:eastAsia="ru-RU"/>
        </w:rPr>
        <w:pict>
          <v:shape id="_x0000_s1048" type="#_x0000_t32" style="position:absolute;left:0;text-align:left;margin-left:410.7pt;margin-top:.8pt;width:.05pt;height:36.05pt;flip:x y;z-index:251680768" o:connectortype="straight">
            <v:stroke endarrow="block"/>
          </v:shape>
        </w:pict>
      </w:r>
      <w:r>
        <w:rPr>
          <w:rFonts w:ascii="Times New Roman" w:hAnsi="Times New Roman" w:cs="Times New Roman"/>
          <w:noProof/>
          <w:sz w:val="20"/>
          <w:szCs w:val="20"/>
          <w:lang w:eastAsia="ru-RU"/>
        </w:rPr>
        <w:pict>
          <v:shape id="_x0000_s1037" type="#_x0000_t32" style="position:absolute;left:0;text-align:left;margin-left:342.45pt;margin-top:.75pt;width:68.25pt;height:.05pt;flip:x;z-index:251669504" o:connectortype="straight">
            <v:stroke endarrow="block"/>
          </v:shape>
        </w:pict>
      </w:r>
      <w:r w:rsidR="00966421" w:rsidRPr="007624FD">
        <w:rPr>
          <w:rFonts w:ascii="Times New Roman" w:hAnsi="Times New Roman" w:cs="Times New Roman"/>
          <w:sz w:val="20"/>
          <w:szCs w:val="20"/>
        </w:rPr>
        <w:tab/>
      </w:r>
      <w:r w:rsidR="004B673F" w:rsidRPr="007624FD">
        <w:rPr>
          <w:rFonts w:ascii="Times New Roman" w:hAnsi="Times New Roman" w:cs="Times New Roman"/>
          <w:sz w:val="20"/>
          <w:szCs w:val="20"/>
        </w:rPr>
        <w:t xml:space="preserve">   М</w:t>
      </w:r>
      <w:r w:rsidR="00966421" w:rsidRPr="007624FD">
        <w:rPr>
          <w:rFonts w:ascii="Times New Roman" w:hAnsi="Times New Roman" w:cs="Times New Roman"/>
          <w:sz w:val="20"/>
          <w:szCs w:val="20"/>
        </w:rPr>
        <w:t>ониторинг</w:t>
      </w:r>
    </w:p>
    <w:p w:rsidR="00966421" w:rsidRPr="007624FD" w:rsidRDefault="00966421" w:rsidP="004B673F">
      <w:pPr>
        <w:tabs>
          <w:tab w:val="left" w:pos="8415"/>
        </w:tabs>
        <w:spacing w:after="0" w:line="240" w:lineRule="auto"/>
        <w:ind w:firstLine="737"/>
        <w:jc w:val="both"/>
        <w:rPr>
          <w:rFonts w:ascii="Times New Roman" w:hAnsi="Times New Roman" w:cs="Times New Roman"/>
          <w:sz w:val="20"/>
          <w:szCs w:val="20"/>
        </w:rPr>
      </w:pPr>
      <w:r w:rsidRPr="007624FD">
        <w:rPr>
          <w:rFonts w:ascii="Times New Roman" w:hAnsi="Times New Roman" w:cs="Times New Roman"/>
          <w:sz w:val="20"/>
          <w:szCs w:val="20"/>
        </w:rPr>
        <w:tab/>
        <w:t>“учитель –</w:t>
      </w:r>
    </w:p>
    <w:p w:rsidR="00966421" w:rsidRPr="007624FD" w:rsidRDefault="00966421" w:rsidP="004B673F">
      <w:pPr>
        <w:tabs>
          <w:tab w:val="left" w:pos="8415"/>
        </w:tabs>
        <w:spacing w:after="0" w:line="240" w:lineRule="auto"/>
        <w:ind w:firstLine="737"/>
        <w:jc w:val="both"/>
        <w:rPr>
          <w:rFonts w:ascii="Times New Roman" w:hAnsi="Times New Roman" w:cs="Times New Roman"/>
          <w:sz w:val="20"/>
          <w:szCs w:val="20"/>
        </w:rPr>
      </w:pPr>
      <w:r w:rsidRPr="007624FD">
        <w:rPr>
          <w:rFonts w:ascii="Times New Roman" w:hAnsi="Times New Roman" w:cs="Times New Roman"/>
          <w:sz w:val="20"/>
          <w:szCs w:val="20"/>
        </w:rPr>
        <w:t xml:space="preserve">                                                                                                                                                             ученик”</w:t>
      </w:r>
    </w:p>
    <w:p w:rsidR="00B93324" w:rsidRDefault="0062034C" w:rsidP="004B673F">
      <w:pPr>
        <w:tabs>
          <w:tab w:val="left" w:pos="6615"/>
        </w:tabs>
        <w:spacing w:after="0" w:line="240" w:lineRule="auto"/>
        <w:ind w:firstLine="737"/>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9" type="#_x0000_t32" style="position:absolute;left:0;text-align:left;margin-left:410.7pt;margin-top:2.35pt;width:59.3pt;height:0;flip:x;z-index:251681792" o:connectortype="straight">
            <v:stroke endarrow="block"/>
          </v:shape>
        </w:pict>
      </w:r>
    </w:p>
    <w:p w:rsidR="00966421" w:rsidRPr="0062034C" w:rsidRDefault="00B93324" w:rsidP="009338A4">
      <w:pPr>
        <w:tabs>
          <w:tab w:val="left" w:pos="6615"/>
        </w:tabs>
        <w:spacing w:after="0" w:line="360" w:lineRule="auto"/>
        <w:ind w:firstLine="737"/>
        <w:jc w:val="both"/>
        <w:rPr>
          <w:rFonts w:ascii="Times New Roman" w:hAnsi="Times New Roman" w:cs="Times New Roman"/>
          <w:sz w:val="24"/>
          <w:szCs w:val="24"/>
        </w:rPr>
      </w:pPr>
      <w:r w:rsidRPr="00B93324">
        <w:rPr>
          <w:rFonts w:ascii="Times New Roman" w:hAnsi="Times New Roman" w:cs="Times New Roman"/>
          <w:sz w:val="24"/>
          <w:szCs w:val="24"/>
        </w:rPr>
        <w:t xml:space="preserve">Поэтапное выполнение этих условий позволяет мне раскрыть потенциал каждого конкретного ребёнка. Но эта работа не возможна без постоянного анализа и оценивания результативности обучения. </w:t>
      </w:r>
      <w:r w:rsidR="0062034C">
        <w:rPr>
          <w:rFonts w:ascii="Times New Roman" w:hAnsi="Times New Roman" w:cs="Times New Roman"/>
          <w:sz w:val="24"/>
          <w:szCs w:val="24"/>
        </w:rPr>
        <w:t>Для этого я использую</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мониторинг</w:t>
      </w:r>
      <w:proofErr w:type="spellEnd"/>
      <w:r>
        <w:rPr>
          <w:rFonts w:ascii="Times New Roman" w:hAnsi="Times New Roman" w:cs="Times New Roman"/>
          <w:sz w:val="24"/>
          <w:szCs w:val="24"/>
          <w:lang w:val="en-US"/>
        </w:rPr>
        <w:t>.</w:t>
      </w:r>
      <w:r w:rsidRPr="0062034C">
        <w:rPr>
          <w:rFonts w:ascii="Times New Roman" w:hAnsi="Times New Roman" w:cs="Times New Roman"/>
          <w:sz w:val="24"/>
          <w:szCs w:val="24"/>
        </w:rPr>
        <w:t xml:space="preserve"> </w:t>
      </w:r>
    </w:p>
    <w:p w:rsidR="00B93324" w:rsidRPr="00B93324" w:rsidRDefault="00B93324" w:rsidP="009338A4">
      <w:pPr>
        <w:tabs>
          <w:tab w:val="left" w:pos="6615"/>
        </w:tabs>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Монитори</w:t>
      </w:r>
      <w:r w:rsidRPr="00B93324">
        <w:rPr>
          <w:rFonts w:ascii="Times New Roman" w:hAnsi="Times New Roman" w:cs="Times New Roman"/>
          <w:sz w:val="24"/>
          <w:szCs w:val="24"/>
        </w:rPr>
        <w:t xml:space="preserve">нг – регулярное, непрерывное контролирующее действие качественных результатов обучения, воспитания, развития учащихся в системе “Учитель – ученик”. С помощью мониторинга, на основе ведения индивидуальной карты ученика, получаю целостное представление о личности обучающегося. </w:t>
      </w:r>
    </w:p>
    <w:p w:rsidR="0005718A" w:rsidRPr="007624FD" w:rsidRDefault="0005718A" w:rsidP="009338A4">
      <w:pPr>
        <w:tabs>
          <w:tab w:val="left" w:pos="6615"/>
        </w:tabs>
        <w:spacing w:after="0" w:line="360" w:lineRule="auto"/>
        <w:ind w:firstLine="737"/>
        <w:jc w:val="both"/>
        <w:rPr>
          <w:rFonts w:ascii="Times New Roman" w:hAnsi="Times New Roman" w:cs="Times New Roman"/>
          <w:sz w:val="24"/>
          <w:szCs w:val="24"/>
        </w:rPr>
      </w:pPr>
      <w:r w:rsidRPr="007624FD">
        <w:rPr>
          <w:rFonts w:ascii="Times New Roman" w:hAnsi="Times New Roman" w:cs="Times New Roman"/>
          <w:sz w:val="24"/>
          <w:szCs w:val="24"/>
        </w:rPr>
        <w:t>Цель мониторинга:</w:t>
      </w:r>
    </w:p>
    <w:p w:rsidR="0005718A" w:rsidRPr="007624FD" w:rsidRDefault="0005718A" w:rsidP="005F330D">
      <w:pPr>
        <w:pStyle w:val="a3"/>
        <w:numPr>
          <w:ilvl w:val="0"/>
          <w:numId w:val="1"/>
        </w:numPr>
        <w:tabs>
          <w:tab w:val="left" w:pos="6615"/>
        </w:tabs>
        <w:spacing w:after="0" w:line="360" w:lineRule="auto"/>
        <w:jc w:val="both"/>
        <w:rPr>
          <w:rFonts w:ascii="Times New Roman" w:hAnsi="Times New Roman" w:cs="Times New Roman"/>
          <w:sz w:val="24"/>
          <w:szCs w:val="24"/>
        </w:rPr>
      </w:pPr>
      <w:r w:rsidRPr="007624FD">
        <w:rPr>
          <w:rFonts w:ascii="Times New Roman" w:hAnsi="Times New Roman" w:cs="Times New Roman"/>
          <w:sz w:val="24"/>
          <w:szCs w:val="24"/>
        </w:rPr>
        <w:t xml:space="preserve"> Проанализировать и оценить результативность обучения и воспитания;</w:t>
      </w:r>
    </w:p>
    <w:p w:rsidR="0005718A" w:rsidRPr="007624FD" w:rsidRDefault="0005718A" w:rsidP="005F330D">
      <w:pPr>
        <w:pStyle w:val="a3"/>
        <w:numPr>
          <w:ilvl w:val="0"/>
          <w:numId w:val="1"/>
        </w:numPr>
        <w:tabs>
          <w:tab w:val="left" w:pos="6615"/>
        </w:tabs>
        <w:spacing w:after="0" w:line="360" w:lineRule="auto"/>
        <w:jc w:val="both"/>
        <w:rPr>
          <w:rFonts w:ascii="Times New Roman" w:hAnsi="Times New Roman" w:cs="Times New Roman"/>
          <w:sz w:val="24"/>
          <w:szCs w:val="24"/>
        </w:rPr>
      </w:pPr>
      <w:r w:rsidRPr="007624FD">
        <w:rPr>
          <w:rFonts w:ascii="Times New Roman" w:hAnsi="Times New Roman" w:cs="Times New Roman"/>
          <w:sz w:val="24"/>
          <w:szCs w:val="24"/>
        </w:rPr>
        <w:t>Оценить эффективность учебно-воспитательного процесса с точки зрения государственных стандартов образования;</w:t>
      </w:r>
    </w:p>
    <w:p w:rsidR="0005718A" w:rsidRPr="007624FD" w:rsidRDefault="0005718A" w:rsidP="005F330D">
      <w:pPr>
        <w:pStyle w:val="a3"/>
        <w:numPr>
          <w:ilvl w:val="0"/>
          <w:numId w:val="1"/>
        </w:numPr>
        <w:tabs>
          <w:tab w:val="left" w:pos="6615"/>
        </w:tabs>
        <w:spacing w:after="0" w:line="360" w:lineRule="auto"/>
        <w:jc w:val="both"/>
        <w:rPr>
          <w:rFonts w:ascii="Times New Roman" w:hAnsi="Times New Roman" w:cs="Times New Roman"/>
          <w:sz w:val="24"/>
          <w:szCs w:val="24"/>
        </w:rPr>
      </w:pPr>
      <w:r w:rsidRPr="007624FD">
        <w:rPr>
          <w:rFonts w:ascii="Times New Roman" w:hAnsi="Times New Roman" w:cs="Times New Roman"/>
          <w:sz w:val="24"/>
          <w:szCs w:val="24"/>
        </w:rPr>
        <w:lastRenderedPageBreak/>
        <w:t>Проанализировать успешность обучения и воспитания с учетом особенностей детей;</w:t>
      </w:r>
    </w:p>
    <w:p w:rsidR="0005718A" w:rsidRPr="007624FD" w:rsidRDefault="0005718A" w:rsidP="005F330D">
      <w:pPr>
        <w:pStyle w:val="a3"/>
        <w:numPr>
          <w:ilvl w:val="0"/>
          <w:numId w:val="1"/>
        </w:numPr>
        <w:tabs>
          <w:tab w:val="left" w:pos="6615"/>
        </w:tabs>
        <w:spacing w:after="0" w:line="360" w:lineRule="auto"/>
        <w:jc w:val="both"/>
        <w:rPr>
          <w:rFonts w:ascii="Times New Roman" w:hAnsi="Times New Roman" w:cs="Times New Roman"/>
          <w:sz w:val="24"/>
          <w:szCs w:val="24"/>
        </w:rPr>
      </w:pPr>
      <w:r w:rsidRPr="007624FD">
        <w:rPr>
          <w:rFonts w:ascii="Times New Roman" w:hAnsi="Times New Roman" w:cs="Times New Roman"/>
          <w:sz w:val="24"/>
          <w:szCs w:val="24"/>
        </w:rPr>
        <w:t>Избежать возможных ошибок, обобщить свой опыт.</w:t>
      </w:r>
    </w:p>
    <w:p w:rsidR="0005718A" w:rsidRPr="007624FD" w:rsidRDefault="0005718A"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Провожу мониторинг в 3 этапа:</w:t>
      </w:r>
    </w:p>
    <w:p w:rsidR="0005718A" w:rsidRPr="007624FD" w:rsidRDefault="0005718A"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1 этап. Исходный педагогический замысел</w:t>
      </w:r>
      <w:r w:rsidR="00584593" w:rsidRPr="007624FD">
        <w:rPr>
          <w:rFonts w:ascii="Times New Roman" w:hAnsi="Times New Roman" w:cs="Times New Roman"/>
          <w:sz w:val="24"/>
          <w:szCs w:val="24"/>
        </w:rPr>
        <w:t>.</w:t>
      </w:r>
    </w:p>
    <w:p w:rsidR="00584593" w:rsidRPr="007624FD" w:rsidRDefault="004E4AD3"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А) </w:t>
      </w:r>
      <w:r w:rsidR="00584593" w:rsidRPr="007624FD">
        <w:rPr>
          <w:rFonts w:ascii="Times New Roman" w:hAnsi="Times New Roman" w:cs="Times New Roman"/>
          <w:sz w:val="24"/>
          <w:szCs w:val="24"/>
        </w:rPr>
        <w:t xml:space="preserve">Работа по программе психологических занятий для детей старшего дошкольного возраста и их родителей “На пороге школьной жизни” начинается в августе месяце. В ходе занятий выяснилось, что у половины детей (чаще у шестилеток) формирование “внутренней позиции школьника” идет либо с запозданием, либо со значительными перекосами, а сами родители при наличии благих намерений и отсутствии психологически грамотного подхода, нередко становятся  виновниками стрессов у детей. </w:t>
      </w:r>
    </w:p>
    <w:p w:rsidR="00584593" w:rsidRPr="007624FD" w:rsidRDefault="00584593"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Системой тренингов, упражнений, бесед, диагностических заданий, направленных на преодоление “кризиса первоклассника”, помогаю разобраться в причинах осложнений адаптации.</w:t>
      </w:r>
      <w:r w:rsidR="004E4AD3" w:rsidRPr="007624FD">
        <w:rPr>
          <w:rFonts w:ascii="Times New Roman" w:hAnsi="Times New Roman" w:cs="Times New Roman"/>
          <w:sz w:val="24"/>
          <w:szCs w:val="24"/>
        </w:rPr>
        <w:t xml:space="preserve"> Приучаю родителей и детей к мысли о том, что теперь ребенок должен каждый день ходить в школу, трудиться, соблюдать режим дня, подчиняться разнообразным нормам и правилам, добиваться хороших результатов в учебе и прочее. Данные </w:t>
      </w:r>
      <w:r w:rsidR="00966421" w:rsidRPr="007624FD">
        <w:rPr>
          <w:rFonts w:ascii="Times New Roman" w:hAnsi="Times New Roman" w:cs="Times New Roman"/>
          <w:sz w:val="24"/>
          <w:szCs w:val="24"/>
        </w:rPr>
        <w:t xml:space="preserve"> исследования по программе “На пороге школьной жизни” </w:t>
      </w:r>
      <w:r w:rsidR="004E4AD3" w:rsidRPr="007624FD">
        <w:rPr>
          <w:rFonts w:ascii="Times New Roman" w:hAnsi="Times New Roman" w:cs="Times New Roman"/>
          <w:sz w:val="24"/>
          <w:szCs w:val="24"/>
        </w:rPr>
        <w:t>заношу в бланк обследования, который вкладываю в индивид</w:t>
      </w:r>
      <w:r w:rsidR="00904F29" w:rsidRPr="007624FD">
        <w:rPr>
          <w:rFonts w:ascii="Times New Roman" w:hAnsi="Times New Roman" w:cs="Times New Roman"/>
          <w:sz w:val="24"/>
          <w:szCs w:val="24"/>
        </w:rPr>
        <w:t xml:space="preserve">уальную карту будущего ученика, идея создания которой родилась у меня в ходе многолетнего опыта работы с детьми. В этой карте собирается весь диагностический, информационный материала, работы ученика, который позволяет мне планировать и проводить коррекционную работу с каждым конкретным учеником. </w:t>
      </w:r>
    </w:p>
    <w:p w:rsidR="004E4AD3" w:rsidRPr="007624FD" w:rsidRDefault="004E4AD3"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Б) Педагогическая диагностика. Её начинаю проводить с началом учебных занятий. Педагогическая диагностика готовности к школьному обучению заключается в проверке сформированности предпосылок к овладению грамотой и математикой. Для этого я применяю методику проведения педагогической диагностики и комплект диагностических материалов, определяющих готовность </w:t>
      </w:r>
      <w:r w:rsidR="00324F77" w:rsidRPr="007624FD">
        <w:rPr>
          <w:rFonts w:ascii="Times New Roman" w:hAnsi="Times New Roman" w:cs="Times New Roman"/>
          <w:sz w:val="24"/>
          <w:szCs w:val="24"/>
        </w:rPr>
        <w:t>детей к обучению в школе.</w:t>
      </w:r>
    </w:p>
    <w:p w:rsidR="00324F77" w:rsidRPr="007624FD" w:rsidRDefault="00324F77"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Данные педагогической диагностики позволяют мне с первых дней знакомства с ребёнком реализовать индивидуальный подход в обучении, определить особенности общения с каждым учеником, наметить содержание коррекционно-развивающей работы, определить тактику и стратегию работы с классом ещё до начала систематического обучения. </w:t>
      </w:r>
    </w:p>
    <w:p w:rsidR="00324F77" w:rsidRPr="007624FD" w:rsidRDefault="00324F77"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В) Оформление индивидуальной карты ребёнка. </w:t>
      </w:r>
    </w:p>
    <w:p w:rsidR="00324F77" w:rsidRPr="007624FD" w:rsidRDefault="00324F77"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Данные по результатам работы с родителями и дошкольниками и педагогической диагностики я заношу в индивидуальную карту ребёнка, которая оформляется мною с зачислением ученика в мой класс и пополняется диагностическими материалами и </w:t>
      </w:r>
      <w:r w:rsidRPr="007624FD">
        <w:rPr>
          <w:rFonts w:ascii="Times New Roman" w:hAnsi="Times New Roman" w:cs="Times New Roman"/>
          <w:sz w:val="24"/>
          <w:szCs w:val="24"/>
        </w:rPr>
        <w:lastRenderedPageBreak/>
        <w:t xml:space="preserve">работами учащихся в течение обучения. Такой контент-анализ помогает оптимально влиять на эффективность учебно-воспитательного процесса. </w:t>
      </w:r>
    </w:p>
    <w:p w:rsidR="000D0BEA" w:rsidRPr="007624FD" w:rsidRDefault="000D0BEA"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На РМО учителей начальных классов в мае 2007 года представила опыт работы проведения мониторинга “Учитель – ученик”. </w:t>
      </w:r>
    </w:p>
    <w:p w:rsidR="00324F77" w:rsidRPr="007624FD" w:rsidRDefault="00324F77"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2 этап. Применение системы практических</w:t>
      </w:r>
      <w:r w:rsidR="00904F29" w:rsidRPr="007624FD">
        <w:rPr>
          <w:rFonts w:ascii="Times New Roman" w:hAnsi="Times New Roman" w:cs="Times New Roman"/>
          <w:sz w:val="24"/>
          <w:szCs w:val="24"/>
        </w:rPr>
        <w:t xml:space="preserve"> материалов.</w:t>
      </w:r>
    </w:p>
    <w:p w:rsidR="006E2219" w:rsidRPr="007624FD" w:rsidRDefault="00324F77" w:rsidP="005F330D">
      <w:pPr>
        <w:pStyle w:val="a4"/>
        <w:rPr>
          <w:szCs w:val="24"/>
        </w:rPr>
      </w:pPr>
      <w:r w:rsidRPr="007624FD">
        <w:rPr>
          <w:szCs w:val="24"/>
        </w:rPr>
        <w:t>В основу своей работы я ставлю личностно-ориентированное</w:t>
      </w:r>
      <w:r w:rsidR="008D5434" w:rsidRPr="007624FD">
        <w:rPr>
          <w:szCs w:val="24"/>
        </w:rPr>
        <w:t xml:space="preserve"> обучение и технологию педагогики и сотрудничества, где ученик, его деятельность и качества личности занимают ведущее место. Использую элементы технологий “Развитие критического мышления”, “Технология игрового обучения”. </w:t>
      </w:r>
      <w:r w:rsidR="000D0BEA" w:rsidRPr="007624FD">
        <w:rPr>
          <w:szCs w:val="24"/>
        </w:rPr>
        <w:t xml:space="preserve">В феврале 2004 года участвовала в районном конкурсе профессионального мастерства “Учитель года”, где представляла опыт работы по личностно-ориентированной технологии обучения. По итогам конкурса заняла 3 место.  В феврале 2006 года приняла участие в фестивале “Я иду к детям”, где представила урок с использованием технологии педагогики сотрудничества и вышла в финал. </w:t>
      </w:r>
      <w:r w:rsidR="008D5434" w:rsidRPr="007624FD">
        <w:rPr>
          <w:szCs w:val="24"/>
        </w:rPr>
        <w:t>Мои уроки интересны и содержательны: использую разнообразную дополнительную литературу, технические средства обучения, красочно оформленную мною наглядность. На уроках русского языка</w:t>
      </w:r>
      <w:r w:rsidR="006E2219" w:rsidRPr="007624FD">
        <w:rPr>
          <w:szCs w:val="24"/>
        </w:rPr>
        <w:t xml:space="preserve"> и литературного чтения </w:t>
      </w:r>
      <w:r w:rsidR="008D5434" w:rsidRPr="007624FD">
        <w:rPr>
          <w:szCs w:val="24"/>
        </w:rPr>
        <w:t xml:space="preserve"> уделяю большое внимание обогащению словарного запаса учащихся. </w:t>
      </w:r>
      <w:r w:rsidR="006E2219" w:rsidRPr="007624FD">
        <w:rPr>
          <w:szCs w:val="24"/>
        </w:rPr>
        <w:t xml:space="preserve">Я отобрала ряд эффективных приемов развития словарного запаса учащихся: </w:t>
      </w:r>
      <w:proofErr w:type="spellStart"/>
      <w:r w:rsidR="006E2219" w:rsidRPr="007624FD">
        <w:rPr>
          <w:szCs w:val="24"/>
        </w:rPr>
        <w:t>инсценирование</w:t>
      </w:r>
      <w:proofErr w:type="spellEnd"/>
      <w:r w:rsidR="006E2219" w:rsidRPr="007624FD">
        <w:rPr>
          <w:szCs w:val="24"/>
        </w:rPr>
        <w:t>, анализ цветовой лексики, составление цветовой палитры, анализ художественного прои</w:t>
      </w:r>
      <w:r w:rsidR="0062034C">
        <w:rPr>
          <w:szCs w:val="24"/>
        </w:rPr>
        <w:t>зведения с помощью иллюстраций и звуковых восприятий</w:t>
      </w:r>
      <w:r w:rsidR="006E2219" w:rsidRPr="007624FD">
        <w:rPr>
          <w:szCs w:val="24"/>
        </w:rPr>
        <w:t xml:space="preserve">. Результат использования приемов: повышение интереса к русскому языку и литературному чтению, уровня техники чтения, рост читательской активности. Творческая активность ребят повысилась с 40 % в начальном периоде обучения  до 100% к концу обучения в начальной школе. </w:t>
      </w:r>
    </w:p>
    <w:p w:rsidR="00A92477" w:rsidRPr="007624FD" w:rsidRDefault="00A92477" w:rsidP="005F330D">
      <w:pPr>
        <w:pStyle w:val="a4"/>
        <w:rPr>
          <w:szCs w:val="24"/>
        </w:rPr>
      </w:pPr>
      <w:r w:rsidRPr="007624FD">
        <w:rPr>
          <w:szCs w:val="24"/>
        </w:rPr>
        <w:t>В ноябре 2005 года приняла участие в работе круглого стола “</w:t>
      </w:r>
      <w:proofErr w:type="spellStart"/>
      <w:r w:rsidRPr="007624FD">
        <w:rPr>
          <w:szCs w:val="24"/>
        </w:rPr>
        <w:t>Гуманизация</w:t>
      </w:r>
      <w:proofErr w:type="spellEnd"/>
      <w:r w:rsidRPr="007624FD">
        <w:rPr>
          <w:szCs w:val="24"/>
        </w:rPr>
        <w:t xml:space="preserve"> процесса обучения через уроки чтения” РМО учителей начальных классов, где представила формы диагностики учащихся, способы обработки результатов, формы диагностических карт, задания и описания приёмов работы над развитием речи учащихся, систему работы над выразительностью речи. В апреле 2007 года дала открытый урок чтения по теме “Д. Н. Мамин – Сибиряк. “Сказка про храброго зайца…” в 3 </w:t>
      </w:r>
      <w:proofErr w:type="spellStart"/>
      <w:r w:rsidRPr="007624FD">
        <w:rPr>
          <w:szCs w:val="24"/>
        </w:rPr>
        <w:t>кл</w:t>
      </w:r>
      <w:proofErr w:type="spellEnd"/>
      <w:r w:rsidRPr="007624FD">
        <w:rPr>
          <w:szCs w:val="24"/>
        </w:rPr>
        <w:t xml:space="preserve">. по развивающему обучению для руководителей школ района. </w:t>
      </w:r>
    </w:p>
    <w:p w:rsidR="00795326" w:rsidRPr="007624FD" w:rsidRDefault="008D5434"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Особое внимание уделяю</w:t>
      </w:r>
      <w:r w:rsidR="00995BE3" w:rsidRPr="007624FD">
        <w:rPr>
          <w:rFonts w:ascii="Times New Roman" w:hAnsi="Times New Roman" w:cs="Times New Roman"/>
          <w:sz w:val="24"/>
          <w:szCs w:val="24"/>
        </w:rPr>
        <w:t xml:space="preserve"> предупреждению ошибок, путём привлечения самостоятельности и инициативности при работе в системе альтернативных образцов, дискуссий. Для этого использую ряд приёмов: не исправляю допущенную ребёнком ошибку, а только подчёркиваю слово, в котором она имеется; письмо с пропусками, разноуровневые задания, игровые технологии. </w:t>
      </w:r>
      <w:r w:rsidRPr="007624FD">
        <w:rPr>
          <w:rFonts w:ascii="Times New Roman" w:hAnsi="Times New Roman" w:cs="Times New Roman"/>
          <w:sz w:val="24"/>
          <w:szCs w:val="24"/>
        </w:rPr>
        <w:t xml:space="preserve"> Мною составлены </w:t>
      </w:r>
      <w:proofErr w:type="spellStart"/>
      <w:r w:rsidR="00995BE3" w:rsidRPr="007624FD">
        <w:rPr>
          <w:rFonts w:ascii="Times New Roman" w:hAnsi="Times New Roman" w:cs="Times New Roman"/>
          <w:sz w:val="24"/>
          <w:szCs w:val="24"/>
        </w:rPr>
        <w:t>разноуровневые</w:t>
      </w:r>
      <w:proofErr w:type="spellEnd"/>
      <w:r w:rsidR="00995BE3" w:rsidRPr="007624FD">
        <w:rPr>
          <w:rFonts w:ascii="Times New Roman" w:hAnsi="Times New Roman" w:cs="Times New Roman"/>
          <w:sz w:val="24"/>
          <w:szCs w:val="24"/>
        </w:rPr>
        <w:t xml:space="preserve"> </w:t>
      </w:r>
      <w:r w:rsidRPr="007624FD">
        <w:rPr>
          <w:rFonts w:ascii="Times New Roman" w:hAnsi="Times New Roman" w:cs="Times New Roman"/>
          <w:sz w:val="24"/>
          <w:szCs w:val="24"/>
        </w:rPr>
        <w:t xml:space="preserve">тесты </w:t>
      </w:r>
      <w:r w:rsidRPr="007624FD">
        <w:rPr>
          <w:rFonts w:ascii="Times New Roman" w:hAnsi="Times New Roman" w:cs="Times New Roman"/>
          <w:sz w:val="24"/>
          <w:szCs w:val="24"/>
        </w:rPr>
        <w:lastRenderedPageBreak/>
        <w:t xml:space="preserve">по темам “Имя существительное”, “Имя прилагательное”, “Глагол”, “Местоимение” для учащихся 1 – 4 классов. </w:t>
      </w:r>
    </w:p>
    <w:p w:rsidR="009338A4" w:rsidRPr="0062034C" w:rsidRDefault="008D5434"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Провожу </w:t>
      </w:r>
      <w:r w:rsidR="00795326" w:rsidRPr="007624FD">
        <w:rPr>
          <w:rFonts w:ascii="Times New Roman" w:hAnsi="Times New Roman" w:cs="Times New Roman"/>
          <w:sz w:val="24"/>
          <w:szCs w:val="24"/>
        </w:rPr>
        <w:t>проектные исследовательские  работы</w:t>
      </w:r>
      <w:r w:rsidRPr="007624FD">
        <w:rPr>
          <w:rFonts w:ascii="Times New Roman" w:hAnsi="Times New Roman" w:cs="Times New Roman"/>
          <w:sz w:val="24"/>
          <w:szCs w:val="24"/>
        </w:rPr>
        <w:t xml:space="preserve"> “Энциклопедия одного слова”, где бережное отношение к слову способствует воспитанию уважения к родному языку</w:t>
      </w:r>
      <w:r w:rsidR="00795326" w:rsidRPr="007624FD">
        <w:rPr>
          <w:rFonts w:ascii="Times New Roman" w:hAnsi="Times New Roman" w:cs="Times New Roman"/>
          <w:sz w:val="24"/>
          <w:szCs w:val="24"/>
        </w:rPr>
        <w:t xml:space="preserve">; “Моя семья”, “Родословная семьи </w:t>
      </w:r>
      <w:proofErr w:type="spellStart"/>
      <w:r w:rsidR="00795326" w:rsidRPr="007624FD">
        <w:rPr>
          <w:rFonts w:ascii="Times New Roman" w:hAnsi="Times New Roman" w:cs="Times New Roman"/>
          <w:sz w:val="24"/>
          <w:szCs w:val="24"/>
        </w:rPr>
        <w:t>Ропало</w:t>
      </w:r>
      <w:proofErr w:type="spellEnd"/>
      <w:r w:rsidR="00795326" w:rsidRPr="007624FD">
        <w:rPr>
          <w:rFonts w:ascii="Times New Roman" w:hAnsi="Times New Roman" w:cs="Times New Roman"/>
          <w:sz w:val="24"/>
          <w:szCs w:val="24"/>
        </w:rPr>
        <w:t xml:space="preserve"> и </w:t>
      </w:r>
      <w:proofErr w:type="spellStart"/>
      <w:r w:rsidR="00795326" w:rsidRPr="007624FD">
        <w:rPr>
          <w:rFonts w:ascii="Times New Roman" w:hAnsi="Times New Roman" w:cs="Times New Roman"/>
          <w:sz w:val="24"/>
          <w:szCs w:val="24"/>
        </w:rPr>
        <w:t>Фрейман</w:t>
      </w:r>
      <w:proofErr w:type="spellEnd"/>
      <w:r w:rsidR="00795326" w:rsidRPr="007624FD">
        <w:rPr>
          <w:rFonts w:ascii="Times New Roman" w:hAnsi="Times New Roman" w:cs="Times New Roman"/>
          <w:sz w:val="24"/>
          <w:szCs w:val="24"/>
        </w:rPr>
        <w:t>”. При работе над проектами, учу ребят пользоваться различными источниками информации: компьютерные сайты, литературные источники, справочная литература, семейные архивы.</w:t>
      </w:r>
      <w:r w:rsidR="000D0BEA" w:rsidRPr="007624FD">
        <w:rPr>
          <w:rFonts w:ascii="Times New Roman" w:hAnsi="Times New Roman" w:cs="Times New Roman"/>
          <w:sz w:val="24"/>
          <w:szCs w:val="24"/>
        </w:rPr>
        <w:t xml:space="preserve"> В марте 2007 года выступила с докладом на заседании РМО “Исследовательская работа с учащимися начальной школы”. </w:t>
      </w:r>
      <w:r w:rsidR="00795326" w:rsidRPr="007624FD">
        <w:rPr>
          <w:rFonts w:ascii="Times New Roman" w:hAnsi="Times New Roman" w:cs="Times New Roman"/>
          <w:sz w:val="24"/>
          <w:szCs w:val="24"/>
        </w:rPr>
        <w:t xml:space="preserve"> </w:t>
      </w:r>
      <w:r w:rsidRPr="007624FD">
        <w:rPr>
          <w:rFonts w:ascii="Times New Roman" w:hAnsi="Times New Roman" w:cs="Times New Roman"/>
          <w:sz w:val="24"/>
          <w:szCs w:val="24"/>
        </w:rPr>
        <w:t xml:space="preserve">На уроках математики особое внимание обращаю на </w:t>
      </w:r>
      <w:r w:rsidR="00EA527E" w:rsidRPr="007624FD">
        <w:rPr>
          <w:rFonts w:ascii="Times New Roman" w:hAnsi="Times New Roman" w:cs="Times New Roman"/>
          <w:sz w:val="24"/>
          <w:szCs w:val="24"/>
        </w:rPr>
        <w:t>развитие</w:t>
      </w:r>
      <w:r w:rsidRPr="007624FD">
        <w:rPr>
          <w:rFonts w:ascii="Times New Roman" w:hAnsi="Times New Roman" w:cs="Times New Roman"/>
          <w:sz w:val="24"/>
          <w:szCs w:val="24"/>
        </w:rPr>
        <w:t xml:space="preserve"> логического мышления: богатый</w:t>
      </w:r>
      <w:r w:rsidR="00EA527E" w:rsidRPr="007624FD">
        <w:rPr>
          <w:rFonts w:ascii="Times New Roman" w:hAnsi="Times New Roman" w:cs="Times New Roman"/>
          <w:sz w:val="24"/>
          <w:szCs w:val="24"/>
        </w:rPr>
        <w:t xml:space="preserve"> по содержанию и формам устный счёт; задачи, направленные на быстроту реакции и гибкость мышления, игры, загадки-шутки, ребусы, сценки-миниатюры, зрительные диктанты; создаю учебные ситуации, в которых учащиеся включаются в активную поисковую деятельность.</w:t>
      </w:r>
      <w:r w:rsidR="00795326" w:rsidRPr="007624FD">
        <w:rPr>
          <w:rFonts w:ascii="Times New Roman" w:hAnsi="Times New Roman" w:cs="Times New Roman"/>
          <w:sz w:val="24"/>
          <w:szCs w:val="24"/>
        </w:rPr>
        <w:t xml:space="preserve"> Проведена работа по ряду проектов: “Старинные меры длины и веса”, “История рубля”. </w:t>
      </w:r>
      <w:r w:rsidR="000D0BEA" w:rsidRPr="007624FD">
        <w:rPr>
          <w:rFonts w:ascii="Times New Roman" w:hAnsi="Times New Roman" w:cs="Times New Roman"/>
          <w:sz w:val="24"/>
          <w:szCs w:val="24"/>
        </w:rPr>
        <w:t xml:space="preserve">В ноябре 2009 года дала открытый урок для учителей математики района  по теме “Преемственность в обучении” </w:t>
      </w:r>
      <w:r w:rsidR="00EA527E" w:rsidRPr="007624FD">
        <w:rPr>
          <w:rFonts w:ascii="Times New Roman" w:hAnsi="Times New Roman" w:cs="Times New Roman"/>
          <w:sz w:val="24"/>
          <w:szCs w:val="24"/>
        </w:rPr>
        <w:t xml:space="preserve"> </w:t>
      </w:r>
      <w:r w:rsidR="00DB19E5" w:rsidRPr="007624FD">
        <w:rPr>
          <w:rFonts w:ascii="Times New Roman" w:hAnsi="Times New Roman" w:cs="Times New Roman"/>
          <w:sz w:val="24"/>
          <w:szCs w:val="24"/>
        </w:rPr>
        <w:t xml:space="preserve">На уроках естествознания развиваю интерес к предмету, учу </w:t>
      </w:r>
      <w:r w:rsidR="00795326" w:rsidRPr="007624FD">
        <w:rPr>
          <w:rFonts w:ascii="Times New Roman" w:hAnsi="Times New Roman" w:cs="Times New Roman"/>
          <w:sz w:val="24"/>
          <w:szCs w:val="24"/>
        </w:rPr>
        <w:t xml:space="preserve">ребят </w:t>
      </w:r>
      <w:r w:rsidR="00DB19E5" w:rsidRPr="007624FD">
        <w:rPr>
          <w:rFonts w:ascii="Times New Roman" w:hAnsi="Times New Roman" w:cs="Times New Roman"/>
          <w:sz w:val="24"/>
          <w:szCs w:val="24"/>
        </w:rPr>
        <w:t xml:space="preserve">добывать дополнительный материала из различных источников, что расширяет их кругозор. Я разработала систему практических упражнений по окружающему миру по всем учебным темам, что позволяет </w:t>
      </w:r>
      <w:r w:rsidR="00745785" w:rsidRPr="007624FD">
        <w:rPr>
          <w:rFonts w:ascii="Times New Roman" w:hAnsi="Times New Roman" w:cs="Times New Roman"/>
          <w:sz w:val="24"/>
          <w:szCs w:val="24"/>
        </w:rPr>
        <w:t xml:space="preserve">осуществить индивидуальный подход к учащимся и поддерживать высокий уровень их активности. </w:t>
      </w:r>
      <w:r w:rsidR="00795326" w:rsidRPr="007624FD">
        <w:rPr>
          <w:rFonts w:ascii="Times New Roman" w:hAnsi="Times New Roman" w:cs="Times New Roman"/>
          <w:sz w:val="24"/>
          <w:szCs w:val="24"/>
        </w:rPr>
        <w:t xml:space="preserve">Сборник практических упражнений был одобрен МС школы и получил широкое применение учителями начальной школы. </w:t>
      </w:r>
      <w:r w:rsidR="00745785" w:rsidRPr="007624FD">
        <w:rPr>
          <w:rFonts w:ascii="Times New Roman" w:hAnsi="Times New Roman" w:cs="Times New Roman"/>
          <w:sz w:val="24"/>
          <w:szCs w:val="24"/>
        </w:rPr>
        <w:t>Использую и</w:t>
      </w:r>
      <w:r w:rsidR="004B673F" w:rsidRPr="007624FD">
        <w:rPr>
          <w:rFonts w:ascii="Times New Roman" w:hAnsi="Times New Roman" w:cs="Times New Roman"/>
          <w:sz w:val="24"/>
          <w:szCs w:val="24"/>
        </w:rPr>
        <w:t>нтеграцию литературного чтения, изобразительного искусства и музыки. Конструирующим, стержневым предметом в данной интеграции является литера</w:t>
      </w:r>
      <w:r w:rsidR="0062034C">
        <w:rPr>
          <w:rFonts w:ascii="Times New Roman" w:hAnsi="Times New Roman" w:cs="Times New Roman"/>
          <w:sz w:val="24"/>
          <w:szCs w:val="24"/>
        </w:rPr>
        <w:t>турное чтение, учебный материал</w:t>
      </w:r>
      <w:bookmarkStart w:id="0" w:name="_GoBack"/>
      <w:bookmarkEnd w:id="0"/>
      <w:r w:rsidR="004B673F" w:rsidRPr="007624FD">
        <w:rPr>
          <w:rFonts w:ascii="Times New Roman" w:hAnsi="Times New Roman" w:cs="Times New Roman"/>
          <w:sz w:val="24"/>
          <w:szCs w:val="24"/>
        </w:rPr>
        <w:t xml:space="preserve"> которого на каждом этапе урока взаимопереплетается с изобразительным искусством и музыкой, усиливая реализацию триединой дидактической цели: образовательной, развивающей и воспитывающей. Такие уроки способствуют глубокому проникновению учащихся в слово, мир красок и звуков, помогают формированию грамотной письменной и устной речи учащихся, её развитию и обогащению, развивают эстетический вкус, умение понимать и ценить произведения искусства, красоту и богатство родной природы. </w:t>
      </w:r>
    </w:p>
    <w:p w:rsidR="00B51F91" w:rsidRPr="009338A4" w:rsidRDefault="0043727A" w:rsidP="005F330D">
      <w:pPr>
        <w:pStyle w:val="a3"/>
        <w:tabs>
          <w:tab w:val="left" w:pos="6615"/>
        </w:tabs>
        <w:spacing w:after="0" w:line="360" w:lineRule="auto"/>
        <w:ind w:left="0" w:firstLine="709"/>
        <w:jc w:val="both"/>
        <w:rPr>
          <w:rFonts w:ascii="Times New Roman" w:hAnsi="Times New Roman" w:cs="Times New Roman"/>
          <w:sz w:val="24"/>
          <w:szCs w:val="24"/>
        </w:rPr>
      </w:pPr>
      <w:r w:rsidRPr="009338A4">
        <w:rPr>
          <w:rFonts w:ascii="Times New Roman" w:hAnsi="Times New Roman" w:cs="Times New Roman"/>
          <w:sz w:val="24"/>
          <w:szCs w:val="24"/>
        </w:rPr>
        <w:t>Образец интеграции предметов можно проследить по следующей таблице:</w:t>
      </w:r>
    </w:p>
    <w:p w:rsidR="009338A4" w:rsidRPr="009338A4" w:rsidRDefault="009338A4" w:rsidP="005F330D">
      <w:pPr>
        <w:pStyle w:val="a3"/>
        <w:tabs>
          <w:tab w:val="left" w:pos="6615"/>
        </w:tabs>
        <w:spacing w:after="0" w:line="360" w:lineRule="auto"/>
        <w:ind w:left="0" w:firstLine="709"/>
        <w:jc w:val="both"/>
        <w:rPr>
          <w:rFonts w:ascii="Times New Roman" w:hAnsi="Times New Roman" w:cs="Times New Roman"/>
          <w:sz w:val="24"/>
          <w:szCs w:val="24"/>
        </w:rPr>
      </w:pPr>
    </w:p>
    <w:p w:rsidR="009338A4" w:rsidRPr="009338A4" w:rsidRDefault="009338A4" w:rsidP="005F330D">
      <w:pPr>
        <w:pStyle w:val="a3"/>
        <w:tabs>
          <w:tab w:val="left" w:pos="6615"/>
        </w:tabs>
        <w:spacing w:after="0" w:line="360" w:lineRule="auto"/>
        <w:ind w:left="0" w:firstLine="709"/>
        <w:jc w:val="both"/>
        <w:rPr>
          <w:rFonts w:ascii="Times New Roman" w:hAnsi="Times New Roman" w:cs="Times New Roman"/>
          <w:sz w:val="24"/>
          <w:szCs w:val="24"/>
        </w:rPr>
      </w:pPr>
    </w:p>
    <w:p w:rsidR="009338A4" w:rsidRPr="009338A4" w:rsidRDefault="009338A4" w:rsidP="005F330D">
      <w:pPr>
        <w:pStyle w:val="a3"/>
        <w:tabs>
          <w:tab w:val="left" w:pos="6615"/>
        </w:tabs>
        <w:spacing w:after="0" w:line="360" w:lineRule="auto"/>
        <w:ind w:left="0" w:firstLine="709"/>
        <w:jc w:val="both"/>
        <w:rPr>
          <w:rFonts w:ascii="Times New Roman" w:hAnsi="Times New Roman" w:cs="Times New Roman"/>
          <w:sz w:val="24"/>
          <w:szCs w:val="24"/>
        </w:rPr>
      </w:pPr>
    </w:p>
    <w:p w:rsidR="009338A4" w:rsidRPr="009338A4" w:rsidRDefault="009338A4" w:rsidP="005F330D">
      <w:pPr>
        <w:pStyle w:val="a3"/>
        <w:tabs>
          <w:tab w:val="left" w:pos="6615"/>
        </w:tabs>
        <w:spacing w:after="0" w:line="360" w:lineRule="auto"/>
        <w:ind w:left="0"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402"/>
        <w:gridCol w:w="2977"/>
      </w:tblGrid>
      <w:tr w:rsidR="0043727A" w:rsidTr="0043727A">
        <w:trPr>
          <w:trHeight w:val="488"/>
        </w:trPr>
        <w:tc>
          <w:tcPr>
            <w:tcW w:w="2977" w:type="dxa"/>
          </w:tcPr>
          <w:p w:rsidR="0043727A" w:rsidRDefault="0043727A" w:rsidP="0043727A">
            <w:pPr>
              <w:pStyle w:val="a3"/>
              <w:tabs>
                <w:tab w:val="left" w:pos="6615"/>
              </w:tabs>
              <w:spacing w:after="0" w:line="360" w:lineRule="auto"/>
              <w:ind w:left="0" w:firstLine="34"/>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Литературное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чтение</w:t>
            </w:r>
            <w:proofErr w:type="spellEnd"/>
          </w:p>
        </w:tc>
        <w:tc>
          <w:tcPr>
            <w:tcW w:w="3402" w:type="dxa"/>
          </w:tcPr>
          <w:p w:rsidR="0043727A" w:rsidRDefault="0043727A" w:rsidP="0043727A">
            <w:pPr>
              <w:pStyle w:val="a3"/>
              <w:tabs>
                <w:tab w:val="left" w:pos="6615"/>
              </w:tabs>
              <w:spacing w:after="0" w:line="36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Изобразительное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искусство</w:t>
            </w:r>
            <w:proofErr w:type="spellEnd"/>
          </w:p>
        </w:tc>
        <w:tc>
          <w:tcPr>
            <w:tcW w:w="2977" w:type="dxa"/>
          </w:tcPr>
          <w:p w:rsidR="0043727A" w:rsidRDefault="0043727A" w:rsidP="0043727A">
            <w:pPr>
              <w:pStyle w:val="a3"/>
              <w:tabs>
                <w:tab w:val="left" w:pos="6615"/>
              </w:tabs>
              <w:spacing w:after="0" w:line="36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Музыка</w:t>
            </w:r>
            <w:proofErr w:type="spellEnd"/>
          </w:p>
        </w:tc>
      </w:tr>
      <w:tr w:rsidR="0043727A" w:rsidRPr="0043727A" w:rsidTr="0043727A">
        <w:trPr>
          <w:trHeight w:val="1800"/>
        </w:trPr>
        <w:tc>
          <w:tcPr>
            <w:tcW w:w="2977" w:type="dxa"/>
          </w:tcPr>
          <w:p w:rsidR="0043727A" w:rsidRDefault="0043727A" w:rsidP="0043727A">
            <w:pPr>
              <w:pStyle w:val="a3"/>
              <w:tabs>
                <w:tab w:val="left" w:pos="6615"/>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Зверь</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букву</w:t>
            </w:r>
            <w:proofErr w:type="spellEnd"/>
            <w:r>
              <w:rPr>
                <w:rFonts w:ascii="Times New Roman" w:hAnsi="Times New Roman" w:cs="Times New Roman"/>
                <w:sz w:val="24"/>
                <w:szCs w:val="24"/>
                <w:lang w:val="en-US"/>
              </w:rPr>
              <w:t xml:space="preserve"> Ю”. </w:t>
            </w:r>
          </w:p>
          <w:p w:rsidR="0043727A" w:rsidRDefault="0043727A" w:rsidP="0043727A">
            <w:pPr>
              <w:pStyle w:val="a3"/>
              <w:tabs>
                <w:tab w:val="left" w:pos="6615"/>
              </w:tabs>
              <w:spacing w:after="0" w:line="360" w:lineRule="auto"/>
              <w:ind w:left="0" w:firstLine="709"/>
              <w:jc w:val="both"/>
              <w:rPr>
                <w:rFonts w:ascii="Times New Roman" w:hAnsi="Times New Roman" w:cs="Times New Roman"/>
                <w:sz w:val="24"/>
                <w:szCs w:val="24"/>
                <w:lang w:val="en-US"/>
              </w:rPr>
            </w:pPr>
          </w:p>
          <w:p w:rsidR="0043727A" w:rsidRDefault="0043727A" w:rsidP="0043727A">
            <w:pPr>
              <w:pStyle w:val="a3"/>
              <w:tabs>
                <w:tab w:val="left" w:pos="6615"/>
              </w:tabs>
              <w:spacing w:after="0" w:line="360" w:lineRule="auto"/>
              <w:ind w:left="0" w:firstLine="709"/>
              <w:jc w:val="both"/>
              <w:rPr>
                <w:rFonts w:ascii="Times New Roman" w:hAnsi="Times New Roman" w:cs="Times New Roman"/>
                <w:sz w:val="24"/>
                <w:szCs w:val="24"/>
                <w:lang w:val="en-US"/>
              </w:rPr>
            </w:pPr>
          </w:p>
          <w:p w:rsidR="0043727A" w:rsidRDefault="0043727A" w:rsidP="0043727A">
            <w:pPr>
              <w:pStyle w:val="a3"/>
              <w:tabs>
                <w:tab w:val="left" w:pos="6615"/>
              </w:tabs>
              <w:spacing w:after="0" w:line="360" w:lineRule="auto"/>
              <w:ind w:left="0" w:firstLine="709"/>
              <w:jc w:val="both"/>
              <w:rPr>
                <w:rFonts w:ascii="Times New Roman" w:hAnsi="Times New Roman" w:cs="Times New Roman"/>
                <w:sz w:val="24"/>
                <w:szCs w:val="24"/>
                <w:lang w:val="en-US"/>
              </w:rPr>
            </w:pPr>
          </w:p>
          <w:p w:rsidR="0043727A" w:rsidRDefault="0043727A" w:rsidP="0043727A">
            <w:pPr>
              <w:pStyle w:val="a3"/>
              <w:tabs>
                <w:tab w:val="left" w:pos="6615"/>
              </w:tabs>
              <w:spacing w:after="0" w:line="360" w:lineRule="auto"/>
              <w:ind w:left="0" w:firstLine="709"/>
              <w:jc w:val="both"/>
              <w:rPr>
                <w:rFonts w:ascii="Times New Roman" w:hAnsi="Times New Roman" w:cs="Times New Roman"/>
                <w:sz w:val="24"/>
                <w:szCs w:val="24"/>
                <w:lang w:val="en-US"/>
              </w:rPr>
            </w:pPr>
          </w:p>
        </w:tc>
        <w:tc>
          <w:tcPr>
            <w:tcW w:w="3402" w:type="dxa"/>
          </w:tcPr>
          <w:p w:rsidR="0043727A" w:rsidRPr="0062034C" w:rsidRDefault="0043727A">
            <w:pPr>
              <w:rPr>
                <w:rFonts w:ascii="Times New Roman" w:hAnsi="Times New Roman" w:cs="Times New Roman"/>
                <w:sz w:val="24"/>
                <w:szCs w:val="24"/>
              </w:rPr>
            </w:pPr>
            <w:r w:rsidRPr="0043727A">
              <w:rPr>
                <w:rFonts w:ascii="Times New Roman" w:hAnsi="Times New Roman" w:cs="Times New Roman"/>
                <w:sz w:val="24"/>
                <w:szCs w:val="24"/>
              </w:rPr>
              <w:t>Аппликации. Домашние животные – кошки. Какими красками их можно раскрасить?</w:t>
            </w:r>
          </w:p>
          <w:p w:rsidR="0043727A" w:rsidRPr="0043727A" w:rsidRDefault="0043727A" w:rsidP="0043727A">
            <w:pPr>
              <w:pStyle w:val="a3"/>
              <w:tabs>
                <w:tab w:val="left" w:pos="6615"/>
              </w:tabs>
              <w:spacing w:after="0" w:line="360" w:lineRule="auto"/>
              <w:ind w:left="0"/>
              <w:jc w:val="both"/>
              <w:rPr>
                <w:rFonts w:ascii="Times New Roman" w:hAnsi="Times New Roman" w:cs="Times New Roman"/>
                <w:sz w:val="24"/>
                <w:szCs w:val="24"/>
              </w:rPr>
            </w:pPr>
          </w:p>
        </w:tc>
        <w:tc>
          <w:tcPr>
            <w:tcW w:w="2977" w:type="dxa"/>
          </w:tcPr>
          <w:p w:rsidR="0043727A" w:rsidRPr="0043727A" w:rsidRDefault="0043727A" w:rsidP="0043727A">
            <w:pPr>
              <w:rPr>
                <w:rFonts w:ascii="Times New Roman" w:hAnsi="Times New Roman" w:cs="Times New Roman"/>
                <w:sz w:val="24"/>
                <w:szCs w:val="24"/>
              </w:rPr>
            </w:pPr>
            <w:r w:rsidRPr="0043727A">
              <w:rPr>
                <w:rFonts w:ascii="Times New Roman" w:hAnsi="Times New Roman" w:cs="Times New Roman"/>
                <w:sz w:val="24"/>
                <w:szCs w:val="24"/>
              </w:rPr>
              <w:t xml:space="preserve">В. Калинников, слова народные. “Киска” (возможна инсценировка); Е. </w:t>
            </w:r>
            <w:proofErr w:type="spellStart"/>
            <w:r w:rsidRPr="0043727A">
              <w:rPr>
                <w:rFonts w:ascii="Times New Roman" w:hAnsi="Times New Roman" w:cs="Times New Roman"/>
                <w:sz w:val="24"/>
                <w:szCs w:val="24"/>
              </w:rPr>
              <w:t>Теличева</w:t>
            </w:r>
            <w:proofErr w:type="spellEnd"/>
            <w:r w:rsidRPr="0043727A">
              <w:rPr>
                <w:rFonts w:ascii="Times New Roman" w:hAnsi="Times New Roman" w:cs="Times New Roman"/>
                <w:sz w:val="24"/>
                <w:szCs w:val="24"/>
              </w:rPr>
              <w:t xml:space="preserve"> “Котик и козлик” – слушание, беседа с учащимися. </w:t>
            </w:r>
          </w:p>
        </w:tc>
      </w:tr>
      <w:tr w:rsidR="0043727A" w:rsidRPr="0043727A" w:rsidTr="006124BC">
        <w:trPr>
          <w:trHeight w:val="945"/>
        </w:trPr>
        <w:tc>
          <w:tcPr>
            <w:tcW w:w="2977" w:type="dxa"/>
          </w:tcPr>
          <w:p w:rsidR="0043727A" w:rsidRDefault="0043727A" w:rsidP="0043727A">
            <w:pPr>
              <w:pStyle w:val="a3"/>
              <w:tabs>
                <w:tab w:val="left" w:pos="6615"/>
              </w:tabs>
              <w:spacing w:after="0" w:line="36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Русские народные песни.</w:t>
            </w:r>
          </w:p>
          <w:p w:rsidR="0043727A" w:rsidRDefault="0043727A" w:rsidP="0043727A">
            <w:pPr>
              <w:pStyle w:val="a3"/>
              <w:tabs>
                <w:tab w:val="left" w:pos="6615"/>
              </w:tabs>
              <w:spacing w:after="0" w:line="360" w:lineRule="auto"/>
              <w:ind w:left="0" w:firstLine="709"/>
              <w:jc w:val="both"/>
              <w:rPr>
                <w:rFonts w:ascii="Times New Roman" w:hAnsi="Times New Roman" w:cs="Times New Roman"/>
                <w:sz w:val="24"/>
                <w:szCs w:val="24"/>
                <w:lang w:val="en-US"/>
              </w:rPr>
            </w:pPr>
          </w:p>
        </w:tc>
        <w:tc>
          <w:tcPr>
            <w:tcW w:w="3402" w:type="dxa"/>
          </w:tcPr>
          <w:p w:rsidR="0043727A" w:rsidRPr="0043727A" w:rsidRDefault="0043727A" w:rsidP="0043727A">
            <w:pPr>
              <w:spacing w:after="0"/>
              <w:rPr>
                <w:rFonts w:ascii="Times New Roman" w:hAnsi="Times New Roman" w:cs="Times New Roman"/>
                <w:sz w:val="24"/>
                <w:szCs w:val="24"/>
                <w:lang w:val="en-US"/>
              </w:rPr>
            </w:pPr>
            <w:r>
              <w:rPr>
                <w:rFonts w:ascii="Times New Roman" w:hAnsi="Times New Roman" w:cs="Times New Roman"/>
                <w:sz w:val="24"/>
                <w:szCs w:val="24"/>
                <w:lang w:val="en-US"/>
              </w:rPr>
              <w:t>Выполнение простейших эскизов – орнаментов.</w:t>
            </w:r>
          </w:p>
          <w:p w:rsidR="0043727A" w:rsidRPr="0043727A" w:rsidRDefault="0043727A" w:rsidP="0043727A">
            <w:pPr>
              <w:pStyle w:val="a3"/>
              <w:tabs>
                <w:tab w:val="left" w:pos="6615"/>
              </w:tabs>
              <w:spacing w:after="0" w:line="360" w:lineRule="auto"/>
              <w:ind w:left="0"/>
              <w:jc w:val="both"/>
              <w:rPr>
                <w:rFonts w:ascii="Times New Roman" w:hAnsi="Times New Roman" w:cs="Times New Roman"/>
                <w:sz w:val="24"/>
                <w:szCs w:val="24"/>
              </w:rPr>
            </w:pPr>
          </w:p>
        </w:tc>
        <w:tc>
          <w:tcPr>
            <w:tcW w:w="2977" w:type="dxa"/>
          </w:tcPr>
          <w:p w:rsidR="0043727A" w:rsidRPr="0043727A" w:rsidRDefault="0043727A" w:rsidP="006124BC">
            <w:pPr>
              <w:rPr>
                <w:rFonts w:ascii="Times New Roman" w:hAnsi="Times New Roman" w:cs="Times New Roman"/>
                <w:sz w:val="24"/>
                <w:szCs w:val="24"/>
              </w:rPr>
            </w:pPr>
            <w:r w:rsidRPr="0043727A">
              <w:rPr>
                <w:rFonts w:ascii="Times New Roman" w:hAnsi="Times New Roman" w:cs="Times New Roman"/>
                <w:sz w:val="24"/>
                <w:szCs w:val="24"/>
              </w:rPr>
              <w:t>Движение под музыку. Игра “А мы просо сеяли”.</w:t>
            </w:r>
          </w:p>
        </w:tc>
      </w:tr>
      <w:tr w:rsidR="006124BC" w:rsidRPr="0043727A" w:rsidTr="0043727A">
        <w:trPr>
          <w:trHeight w:val="963"/>
        </w:trPr>
        <w:tc>
          <w:tcPr>
            <w:tcW w:w="2977" w:type="dxa"/>
          </w:tcPr>
          <w:p w:rsidR="006124BC" w:rsidRDefault="006124BC" w:rsidP="006124BC">
            <w:pPr>
              <w:pStyle w:val="a3"/>
              <w:tabs>
                <w:tab w:val="left" w:pos="6615"/>
              </w:tabs>
              <w:spacing w:after="0" w:line="36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“Садко” (отрывок).</w:t>
            </w:r>
          </w:p>
        </w:tc>
        <w:tc>
          <w:tcPr>
            <w:tcW w:w="3402" w:type="dxa"/>
          </w:tcPr>
          <w:p w:rsidR="006124BC" w:rsidRPr="006124BC" w:rsidRDefault="006124BC" w:rsidP="0043727A">
            <w:pPr>
              <w:pStyle w:val="a3"/>
              <w:tabs>
                <w:tab w:val="left" w:pos="6615"/>
              </w:tabs>
              <w:spacing w:after="0" w:line="360" w:lineRule="auto"/>
              <w:ind w:left="0"/>
              <w:jc w:val="both"/>
              <w:rPr>
                <w:rFonts w:ascii="Times New Roman" w:hAnsi="Times New Roman" w:cs="Times New Roman"/>
                <w:sz w:val="24"/>
                <w:szCs w:val="24"/>
              </w:rPr>
            </w:pPr>
            <w:r w:rsidRPr="006124BC">
              <w:rPr>
                <w:rFonts w:ascii="Times New Roman" w:hAnsi="Times New Roman" w:cs="Times New Roman"/>
                <w:sz w:val="24"/>
                <w:szCs w:val="24"/>
              </w:rPr>
              <w:t>Беседа по картине И. Репина “Садко”.</w:t>
            </w:r>
          </w:p>
        </w:tc>
        <w:tc>
          <w:tcPr>
            <w:tcW w:w="2977" w:type="dxa"/>
          </w:tcPr>
          <w:p w:rsidR="006124BC" w:rsidRPr="006124BC" w:rsidRDefault="006124BC">
            <w:pPr>
              <w:rPr>
                <w:rFonts w:ascii="Times New Roman" w:hAnsi="Times New Roman" w:cs="Times New Roman"/>
                <w:sz w:val="24"/>
                <w:szCs w:val="24"/>
              </w:rPr>
            </w:pPr>
            <w:r w:rsidRPr="006124BC">
              <w:rPr>
                <w:rFonts w:ascii="Times New Roman" w:hAnsi="Times New Roman" w:cs="Times New Roman"/>
                <w:sz w:val="24"/>
                <w:szCs w:val="24"/>
              </w:rPr>
              <w:t>Н. Римский-Корсаков “Садко” – слушание отрывка из оперы; беседа.</w:t>
            </w:r>
          </w:p>
          <w:p w:rsidR="006124BC" w:rsidRPr="0043727A" w:rsidRDefault="006124BC" w:rsidP="0043727A">
            <w:pPr>
              <w:pStyle w:val="a3"/>
              <w:tabs>
                <w:tab w:val="left" w:pos="6615"/>
              </w:tabs>
              <w:spacing w:after="0" w:line="360" w:lineRule="auto"/>
              <w:ind w:left="0"/>
              <w:jc w:val="both"/>
              <w:rPr>
                <w:rFonts w:ascii="Times New Roman" w:hAnsi="Times New Roman" w:cs="Times New Roman"/>
                <w:sz w:val="24"/>
                <w:szCs w:val="24"/>
              </w:rPr>
            </w:pPr>
          </w:p>
        </w:tc>
      </w:tr>
    </w:tbl>
    <w:p w:rsidR="009E53EB" w:rsidRPr="007624FD" w:rsidRDefault="00745785"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В четвёртых классах (по программе 1 – 4) веду курс “Мир логики”, программа которого была разработана мною</w:t>
      </w:r>
      <w:r w:rsidR="009E53EB" w:rsidRPr="007624FD">
        <w:rPr>
          <w:rFonts w:ascii="Times New Roman" w:hAnsi="Times New Roman" w:cs="Times New Roman"/>
          <w:sz w:val="24"/>
          <w:szCs w:val="24"/>
        </w:rPr>
        <w:t xml:space="preserve"> на основе методического пособия “Мир логики” С. </w:t>
      </w:r>
      <w:proofErr w:type="spellStart"/>
      <w:r w:rsidR="009E53EB" w:rsidRPr="007624FD">
        <w:rPr>
          <w:rFonts w:ascii="Times New Roman" w:hAnsi="Times New Roman" w:cs="Times New Roman"/>
          <w:sz w:val="24"/>
          <w:szCs w:val="24"/>
        </w:rPr>
        <w:t>Гин</w:t>
      </w:r>
      <w:proofErr w:type="spellEnd"/>
      <w:r w:rsidR="009E53EB" w:rsidRPr="007624FD">
        <w:rPr>
          <w:rFonts w:ascii="Times New Roman" w:hAnsi="Times New Roman" w:cs="Times New Roman"/>
          <w:sz w:val="24"/>
          <w:szCs w:val="24"/>
        </w:rPr>
        <w:t xml:space="preserve">. Издательство “Вита” Москва, 2001 год. Программа была утверждена на МС школы и адаптирована на учащихся. Основная цель этого курса – научить детей сознательно использовать мыслительные операции: сравнивать и находить закономерности, классифицировать, давать определения, использовать алгоритм, строить умозаключения, рассуждать и делать выводы, т. е. грамотно обращаться с информацией. </w:t>
      </w:r>
      <w:r w:rsidR="0011030B" w:rsidRPr="007624FD">
        <w:rPr>
          <w:rFonts w:ascii="Times New Roman" w:hAnsi="Times New Roman" w:cs="Times New Roman"/>
          <w:sz w:val="24"/>
          <w:szCs w:val="24"/>
        </w:rPr>
        <w:t xml:space="preserve">Организация работы по данному курсу строится с учётом повышенного индивидуального внимания к ученику, особенности развития которого я прослеживаю с помощью индивидуальной карты развития ученика. </w:t>
      </w:r>
    </w:p>
    <w:p w:rsidR="00324F77" w:rsidRPr="006124BC" w:rsidRDefault="009E53EB"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Все задания имеют различные варианты сложности, позволяющие мне согласовать содержание занятия с уровнем подготовки ребёнка. </w:t>
      </w:r>
      <w:r w:rsidR="0066786C" w:rsidRPr="007624FD">
        <w:rPr>
          <w:rFonts w:ascii="Times New Roman" w:hAnsi="Times New Roman" w:cs="Times New Roman"/>
          <w:sz w:val="24"/>
          <w:szCs w:val="24"/>
        </w:rPr>
        <w:t xml:space="preserve">Факультативные занятия по курсу “Мир логики” выполняют роль своеобразной оболочки, которая должна наполняться содержанием основных уроков. Например, после изучения темы “Классификация”, я предлагаю задания на классификацию объектов на уроках русского языка, математики и др., на соответствующем программном материале. </w:t>
      </w:r>
      <w:r w:rsidR="00745785" w:rsidRPr="007624FD">
        <w:rPr>
          <w:rFonts w:ascii="Times New Roman" w:hAnsi="Times New Roman" w:cs="Times New Roman"/>
          <w:sz w:val="24"/>
          <w:szCs w:val="24"/>
        </w:rPr>
        <w:t xml:space="preserve">Темы курса, как и способы их подачи, интересны и доступны, а главное – они помогают детям осваивать любые, в том числе и традиционные, предметы. </w:t>
      </w:r>
      <w:r w:rsidR="0066786C" w:rsidRPr="007624FD">
        <w:rPr>
          <w:rFonts w:ascii="Times New Roman" w:hAnsi="Times New Roman" w:cs="Times New Roman"/>
          <w:sz w:val="24"/>
          <w:szCs w:val="24"/>
        </w:rPr>
        <w:t xml:space="preserve">Технология проведения занятий такова, что дети хотят говорить. Их надо выслушивать. Поэтому часто применяю групповые формы работы. Группа – это обычно 4 ученика, которые поворачиваются лицом друг к другу. Обычно состав группы постоянный, меняется только спикер (представитель от группы). </w:t>
      </w:r>
      <w:r w:rsidR="006124BC">
        <w:rPr>
          <w:rFonts w:ascii="Times New Roman" w:hAnsi="Times New Roman" w:cs="Times New Roman"/>
          <w:sz w:val="24"/>
          <w:szCs w:val="24"/>
        </w:rPr>
        <w:t>Ча</w:t>
      </w:r>
      <w:r w:rsidR="006124BC" w:rsidRPr="006124BC">
        <w:rPr>
          <w:rFonts w:ascii="Times New Roman" w:hAnsi="Times New Roman" w:cs="Times New Roman"/>
          <w:sz w:val="24"/>
          <w:szCs w:val="24"/>
        </w:rPr>
        <w:t xml:space="preserve">ще всего </w:t>
      </w:r>
      <w:r w:rsidR="005B5A69" w:rsidRPr="007624FD">
        <w:rPr>
          <w:rFonts w:ascii="Times New Roman" w:hAnsi="Times New Roman" w:cs="Times New Roman"/>
          <w:sz w:val="24"/>
          <w:szCs w:val="24"/>
        </w:rPr>
        <w:t xml:space="preserve">работа в группах проходит следующим образом: все группы получают задания, </w:t>
      </w:r>
      <w:r w:rsidR="005B5A69" w:rsidRPr="007624FD">
        <w:rPr>
          <w:rFonts w:ascii="Times New Roman" w:hAnsi="Times New Roman" w:cs="Times New Roman"/>
          <w:sz w:val="24"/>
          <w:szCs w:val="24"/>
        </w:rPr>
        <w:lastRenderedPageBreak/>
        <w:t xml:space="preserve">одинаковые по форме, но разные по содержанию. Например, каждая группа получает одно и то же задание “сравнить”, но объекты для сравнения у всех разные. При подведении итогов ответы групп складываются в общую картину. Иногда несколько групп получают совершенно одинаковые задания, что позволяет сравнить разные подходы к решению проблемы. Результаты работы по данному курсу становятся заметны уже к концу первой четверти: развивается и делается грамотной речь, дети учатся слушать и слышать друг друга, спорить и отстаивать свою точку зрения, появляются познавательные интересы, обостряется внимание к различным логическим сбоям, знания с занятий логики начинают применятся и на других предметах. </w:t>
      </w:r>
    </w:p>
    <w:p w:rsidR="006124BC" w:rsidRPr="006124BC" w:rsidRDefault="006124BC" w:rsidP="005F330D">
      <w:pPr>
        <w:pStyle w:val="a3"/>
        <w:tabs>
          <w:tab w:val="left" w:pos="6615"/>
        </w:tabs>
        <w:spacing w:after="0" w:line="360" w:lineRule="auto"/>
        <w:ind w:left="0" w:firstLine="709"/>
        <w:jc w:val="both"/>
        <w:rPr>
          <w:rFonts w:ascii="Times New Roman" w:hAnsi="Times New Roman" w:cs="Times New Roman"/>
          <w:sz w:val="24"/>
          <w:szCs w:val="24"/>
        </w:rPr>
      </w:pPr>
      <w:r w:rsidRPr="006124BC">
        <w:rPr>
          <w:rFonts w:ascii="Times New Roman" w:hAnsi="Times New Roman" w:cs="Times New Roman"/>
          <w:sz w:val="24"/>
          <w:szCs w:val="24"/>
        </w:rPr>
        <w:t xml:space="preserve">Для учителей начальных классов на заседании РМО в апреле 2006 года представила творческий отчёт по теме “Развитие творческих способностей учащихся”. </w:t>
      </w:r>
    </w:p>
    <w:p w:rsidR="00745785" w:rsidRPr="007624FD" w:rsidRDefault="00745785"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3 этап. Подведение и определение достигнутых результатов. </w:t>
      </w:r>
    </w:p>
    <w:p w:rsidR="00745785" w:rsidRPr="007624FD" w:rsidRDefault="00745785" w:rsidP="0066786C">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Результаты моей работы показывают, что у ребят активно формируются способы учебной деятельности, достаточно хорошая степень самостоятельности, развиваются коммуникативные и рефлексивные навыки, что прослеживается по статистическим данным за последние три года по одному составу учащихся.</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1559"/>
        <w:gridCol w:w="1240"/>
        <w:gridCol w:w="36"/>
        <w:gridCol w:w="1559"/>
        <w:gridCol w:w="34"/>
        <w:gridCol w:w="1100"/>
        <w:gridCol w:w="1674"/>
        <w:gridCol w:w="27"/>
        <w:gridCol w:w="1118"/>
        <w:gridCol w:w="16"/>
      </w:tblGrid>
      <w:tr w:rsidR="00FD3921" w:rsidRPr="007624FD" w:rsidTr="00390770">
        <w:trPr>
          <w:gridAfter w:val="1"/>
          <w:wAfter w:w="16" w:type="dxa"/>
          <w:trHeight w:val="300"/>
        </w:trPr>
        <w:tc>
          <w:tcPr>
            <w:tcW w:w="1282" w:type="dxa"/>
            <w:vMerge w:val="restart"/>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Учебный</w:t>
            </w:r>
            <w:proofErr w:type="spellEnd"/>
            <w:r w:rsidRPr="007624FD">
              <w:rPr>
                <w:rFonts w:ascii="Times New Roman" w:hAnsi="Times New Roman" w:cs="Times New Roman"/>
                <w:sz w:val="24"/>
                <w:szCs w:val="24"/>
                <w:lang w:val="en-US"/>
              </w:rPr>
              <w:t xml:space="preserve"> </w:t>
            </w:r>
            <w:proofErr w:type="spellStart"/>
            <w:r w:rsidRPr="007624FD">
              <w:rPr>
                <w:rFonts w:ascii="Times New Roman" w:hAnsi="Times New Roman" w:cs="Times New Roman"/>
                <w:sz w:val="24"/>
                <w:szCs w:val="24"/>
                <w:lang w:val="en-US"/>
              </w:rPr>
              <w:t>год</w:t>
            </w:r>
            <w:proofErr w:type="spellEnd"/>
          </w:p>
        </w:tc>
        <w:tc>
          <w:tcPr>
            <w:tcW w:w="2799" w:type="dxa"/>
            <w:gridSpan w:val="2"/>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Русский</w:t>
            </w:r>
            <w:proofErr w:type="spellEnd"/>
            <w:r w:rsidRPr="007624FD">
              <w:rPr>
                <w:rFonts w:ascii="Times New Roman" w:hAnsi="Times New Roman" w:cs="Times New Roman"/>
                <w:sz w:val="24"/>
                <w:szCs w:val="24"/>
                <w:lang w:val="en-US"/>
              </w:rPr>
              <w:t xml:space="preserve"> </w:t>
            </w:r>
            <w:proofErr w:type="spellStart"/>
            <w:r w:rsidRPr="007624FD">
              <w:rPr>
                <w:rFonts w:ascii="Times New Roman" w:hAnsi="Times New Roman" w:cs="Times New Roman"/>
                <w:sz w:val="24"/>
                <w:szCs w:val="24"/>
                <w:lang w:val="en-US"/>
              </w:rPr>
              <w:t>язык</w:t>
            </w:r>
            <w:proofErr w:type="spellEnd"/>
            <w:r w:rsidRPr="007624FD">
              <w:rPr>
                <w:rFonts w:ascii="Times New Roman" w:hAnsi="Times New Roman" w:cs="Times New Roman"/>
                <w:sz w:val="24"/>
                <w:szCs w:val="24"/>
                <w:lang w:val="en-US"/>
              </w:rPr>
              <w:t xml:space="preserve"> </w:t>
            </w:r>
          </w:p>
        </w:tc>
        <w:tc>
          <w:tcPr>
            <w:tcW w:w="2729" w:type="dxa"/>
            <w:gridSpan w:val="4"/>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Чтение</w:t>
            </w:r>
            <w:proofErr w:type="spellEnd"/>
            <w:r w:rsidRPr="007624FD">
              <w:rPr>
                <w:rFonts w:ascii="Times New Roman" w:hAnsi="Times New Roman" w:cs="Times New Roman"/>
                <w:sz w:val="24"/>
                <w:szCs w:val="24"/>
                <w:lang w:val="en-US"/>
              </w:rPr>
              <w:t xml:space="preserve"> </w:t>
            </w:r>
          </w:p>
        </w:tc>
        <w:tc>
          <w:tcPr>
            <w:tcW w:w="2819" w:type="dxa"/>
            <w:gridSpan w:val="3"/>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Математика</w:t>
            </w:r>
            <w:proofErr w:type="spellEnd"/>
            <w:r w:rsidRPr="007624FD">
              <w:rPr>
                <w:rFonts w:ascii="Times New Roman" w:hAnsi="Times New Roman" w:cs="Times New Roman"/>
                <w:sz w:val="24"/>
                <w:szCs w:val="24"/>
                <w:lang w:val="en-US"/>
              </w:rPr>
              <w:t xml:space="preserve"> </w:t>
            </w:r>
          </w:p>
        </w:tc>
      </w:tr>
      <w:tr w:rsidR="00FD3921" w:rsidRPr="007624FD" w:rsidTr="006124BC">
        <w:trPr>
          <w:trHeight w:val="285"/>
        </w:trPr>
        <w:tc>
          <w:tcPr>
            <w:tcW w:w="1282" w:type="dxa"/>
            <w:vMerge/>
          </w:tcPr>
          <w:p w:rsidR="00FD3921" w:rsidRPr="007624FD" w:rsidRDefault="00FD3921" w:rsidP="006124BC">
            <w:pPr>
              <w:pStyle w:val="a3"/>
              <w:tabs>
                <w:tab w:val="left" w:pos="6615"/>
              </w:tabs>
              <w:spacing w:after="0" w:line="360" w:lineRule="auto"/>
              <w:ind w:left="6"/>
              <w:jc w:val="both"/>
              <w:rPr>
                <w:rFonts w:ascii="Times New Roman" w:hAnsi="Times New Roman" w:cs="Times New Roman"/>
                <w:sz w:val="24"/>
                <w:szCs w:val="24"/>
              </w:rPr>
            </w:pPr>
          </w:p>
        </w:tc>
        <w:tc>
          <w:tcPr>
            <w:tcW w:w="1559" w:type="dxa"/>
          </w:tcPr>
          <w:p w:rsidR="00FD3921" w:rsidRPr="007624FD" w:rsidRDefault="00FD3921" w:rsidP="006124BC">
            <w:pPr>
              <w:pStyle w:val="a3"/>
              <w:tabs>
                <w:tab w:val="left" w:pos="6615"/>
              </w:tabs>
              <w:spacing w:after="0" w:line="360" w:lineRule="auto"/>
              <w:ind w:left="6" w:hanging="114"/>
              <w:jc w:val="both"/>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Успеваемость</w:t>
            </w:r>
            <w:proofErr w:type="spellEnd"/>
            <w:r w:rsidRPr="007624FD">
              <w:rPr>
                <w:rFonts w:ascii="Times New Roman" w:hAnsi="Times New Roman" w:cs="Times New Roman"/>
                <w:sz w:val="24"/>
                <w:szCs w:val="24"/>
                <w:lang w:val="en-US"/>
              </w:rPr>
              <w:t xml:space="preserve"> </w:t>
            </w:r>
          </w:p>
        </w:tc>
        <w:tc>
          <w:tcPr>
            <w:tcW w:w="1276" w:type="dxa"/>
            <w:gridSpan w:val="2"/>
          </w:tcPr>
          <w:p w:rsidR="00FD3921" w:rsidRPr="007624FD" w:rsidRDefault="00FD3921" w:rsidP="006124BC">
            <w:pPr>
              <w:pStyle w:val="a3"/>
              <w:tabs>
                <w:tab w:val="left" w:pos="6615"/>
              </w:tabs>
              <w:spacing w:after="0" w:line="360" w:lineRule="auto"/>
              <w:ind w:left="-57"/>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Качество</w:t>
            </w:r>
            <w:proofErr w:type="spellEnd"/>
            <w:r w:rsidRPr="007624FD">
              <w:rPr>
                <w:rFonts w:ascii="Times New Roman" w:hAnsi="Times New Roman" w:cs="Times New Roman"/>
                <w:sz w:val="24"/>
                <w:szCs w:val="24"/>
                <w:lang w:val="en-US"/>
              </w:rPr>
              <w:t xml:space="preserve"> </w:t>
            </w:r>
            <w:proofErr w:type="spellStart"/>
            <w:r w:rsidRPr="007624FD">
              <w:rPr>
                <w:rFonts w:ascii="Times New Roman" w:hAnsi="Times New Roman" w:cs="Times New Roman"/>
                <w:sz w:val="24"/>
                <w:szCs w:val="24"/>
                <w:lang w:val="en-US"/>
              </w:rPr>
              <w:t>знаний</w:t>
            </w:r>
            <w:proofErr w:type="spellEnd"/>
          </w:p>
        </w:tc>
        <w:tc>
          <w:tcPr>
            <w:tcW w:w="1559" w:type="dxa"/>
          </w:tcPr>
          <w:p w:rsidR="00FD3921" w:rsidRPr="007624FD" w:rsidRDefault="00FD3921" w:rsidP="00390770">
            <w:pPr>
              <w:pStyle w:val="a3"/>
              <w:tabs>
                <w:tab w:val="left" w:pos="6615"/>
              </w:tabs>
              <w:spacing w:after="0" w:line="360" w:lineRule="auto"/>
              <w:ind w:left="-108"/>
              <w:jc w:val="both"/>
              <w:rPr>
                <w:rFonts w:ascii="Times New Roman" w:hAnsi="Times New Roman" w:cs="Times New Roman"/>
                <w:sz w:val="24"/>
                <w:szCs w:val="24"/>
              </w:rPr>
            </w:pPr>
            <w:proofErr w:type="spellStart"/>
            <w:r w:rsidRPr="007624FD">
              <w:rPr>
                <w:rFonts w:ascii="Times New Roman" w:hAnsi="Times New Roman" w:cs="Times New Roman"/>
                <w:sz w:val="24"/>
                <w:szCs w:val="24"/>
                <w:lang w:val="en-US"/>
              </w:rPr>
              <w:t>Успеваемость</w:t>
            </w:r>
            <w:proofErr w:type="spellEnd"/>
          </w:p>
        </w:tc>
        <w:tc>
          <w:tcPr>
            <w:tcW w:w="1134" w:type="dxa"/>
            <w:gridSpan w:val="2"/>
          </w:tcPr>
          <w:p w:rsidR="00FD3921" w:rsidRPr="007624FD" w:rsidRDefault="00FD3921" w:rsidP="006124BC">
            <w:pPr>
              <w:pStyle w:val="a3"/>
              <w:tabs>
                <w:tab w:val="left" w:pos="6615"/>
              </w:tabs>
              <w:spacing w:after="0" w:line="360" w:lineRule="auto"/>
              <w:ind w:left="6" w:hanging="114"/>
              <w:jc w:val="center"/>
              <w:rPr>
                <w:rFonts w:ascii="Times New Roman" w:hAnsi="Times New Roman" w:cs="Times New Roman"/>
                <w:sz w:val="24"/>
                <w:szCs w:val="24"/>
              </w:rPr>
            </w:pPr>
            <w:proofErr w:type="spellStart"/>
            <w:r w:rsidRPr="007624FD">
              <w:rPr>
                <w:rFonts w:ascii="Times New Roman" w:hAnsi="Times New Roman" w:cs="Times New Roman"/>
                <w:sz w:val="24"/>
                <w:szCs w:val="24"/>
                <w:lang w:val="en-US"/>
              </w:rPr>
              <w:t>Качество</w:t>
            </w:r>
            <w:proofErr w:type="spellEnd"/>
            <w:r w:rsidRPr="007624FD">
              <w:rPr>
                <w:rFonts w:ascii="Times New Roman" w:hAnsi="Times New Roman" w:cs="Times New Roman"/>
                <w:sz w:val="24"/>
                <w:szCs w:val="24"/>
                <w:lang w:val="en-US"/>
              </w:rPr>
              <w:t xml:space="preserve"> </w:t>
            </w:r>
            <w:proofErr w:type="spellStart"/>
            <w:r w:rsidRPr="007624FD">
              <w:rPr>
                <w:rFonts w:ascii="Times New Roman" w:hAnsi="Times New Roman" w:cs="Times New Roman"/>
                <w:sz w:val="24"/>
                <w:szCs w:val="24"/>
                <w:lang w:val="en-US"/>
              </w:rPr>
              <w:t>знаний</w:t>
            </w:r>
            <w:proofErr w:type="spellEnd"/>
          </w:p>
        </w:tc>
        <w:tc>
          <w:tcPr>
            <w:tcW w:w="1701" w:type="dxa"/>
            <w:gridSpan w:val="2"/>
          </w:tcPr>
          <w:p w:rsidR="00FD3921" w:rsidRPr="007624FD" w:rsidRDefault="00FD3921" w:rsidP="006124BC">
            <w:pPr>
              <w:pStyle w:val="a3"/>
              <w:tabs>
                <w:tab w:val="left" w:pos="6615"/>
              </w:tabs>
              <w:spacing w:after="0" w:line="360" w:lineRule="auto"/>
              <w:ind w:left="6"/>
              <w:jc w:val="both"/>
              <w:rPr>
                <w:rFonts w:ascii="Times New Roman" w:hAnsi="Times New Roman" w:cs="Times New Roman"/>
                <w:sz w:val="24"/>
                <w:szCs w:val="24"/>
              </w:rPr>
            </w:pPr>
            <w:proofErr w:type="spellStart"/>
            <w:r w:rsidRPr="007624FD">
              <w:rPr>
                <w:rFonts w:ascii="Times New Roman" w:hAnsi="Times New Roman" w:cs="Times New Roman"/>
                <w:sz w:val="24"/>
                <w:szCs w:val="24"/>
                <w:lang w:val="en-US"/>
              </w:rPr>
              <w:t>Успеваемость</w:t>
            </w:r>
            <w:proofErr w:type="spellEnd"/>
          </w:p>
        </w:tc>
        <w:tc>
          <w:tcPr>
            <w:tcW w:w="1134" w:type="dxa"/>
            <w:gridSpan w:val="2"/>
          </w:tcPr>
          <w:p w:rsidR="00FD3921" w:rsidRPr="007624FD" w:rsidRDefault="00FD3921" w:rsidP="006124BC">
            <w:pPr>
              <w:pStyle w:val="a3"/>
              <w:tabs>
                <w:tab w:val="left" w:pos="6615"/>
              </w:tabs>
              <w:spacing w:after="0" w:line="360" w:lineRule="auto"/>
              <w:ind w:left="6" w:hanging="114"/>
              <w:jc w:val="center"/>
              <w:rPr>
                <w:rFonts w:ascii="Times New Roman" w:hAnsi="Times New Roman" w:cs="Times New Roman"/>
                <w:sz w:val="24"/>
                <w:szCs w:val="24"/>
              </w:rPr>
            </w:pPr>
            <w:proofErr w:type="spellStart"/>
            <w:r w:rsidRPr="007624FD">
              <w:rPr>
                <w:rFonts w:ascii="Times New Roman" w:hAnsi="Times New Roman" w:cs="Times New Roman"/>
                <w:sz w:val="24"/>
                <w:szCs w:val="24"/>
                <w:lang w:val="en-US"/>
              </w:rPr>
              <w:t>Качество</w:t>
            </w:r>
            <w:proofErr w:type="spellEnd"/>
            <w:r w:rsidRPr="007624FD">
              <w:rPr>
                <w:rFonts w:ascii="Times New Roman" w:hAnsi="Times New Roman" w:cs="Times New Roman"/>
                <w:sz w:val="24"/>
                <w:szCs w:val="24"/>
                <w:lang w:val="en-US"/>
              </w:rPr>
              <w:t xml:space="preserve"> </w:t>
            </w:r>
            <w:proofErr w:type="spellStart"/>
            <w:r w:rsidRPr="007624FD">
              <w:rPr>
                <w:rFonts w:ascii="Times New Roman" w:hAnsi="Times New Roman" w:cs="Times New Roman"/>
                <w:sz w:val="24"/>
                <w:szCs w:val="24"/>
                <w:lang w:val="en-US"/>
              </w:rPr>
              <w:t>знаний</w:t>
            </w:r>
            <w:proofErr w:type="spellEnd"/>
          </w:p>
        </w:tc>
      </w:tr>
      <w:tr w:rsidR="00FD3921" w:rsidRPr="007624FD" w:rsidTr="00390770">
        <w:trPr>
          <w:gridAfter w:val="1"/>
          <w:wAfter w:w="16" w:type="dxa"/>
          <w:trHeight w:val="750"/>
        </w:trPr>
        <w:tc>
          <w:tcPr>
            <w:tcW w:w="1282"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2007 -2008</w:t>
            </w:r>
          </w:p>
        </w:tc>
        <w:tc>
          <w:tcPr>
            <w:tcW w:w="1559"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240"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75%</w:t>
            </w:r>
          </w:p>
        </w:tc>
        <w:tc>
          <w:tcPr>
            <w:tcW w:w="1629" w:type="dxa"/>
            <w:gridSpan w:val="3"/>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100"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75%</w:t>
            </w:r>
          </w:p>
        </w:tc>
        <w:tc>
          <w:tcPr>
            <w:tcW w:w="1674"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145" w:type="dxa"/>
            <w:gridSpan w:val="2"/>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73%</w:t>
            </w:r>
          </w:p>
        </w:tc>
      </w:tr>
      <w:tr w:rsidR="00FD3921" w:rsidRPr="007624FD" w:rsidTr="00390770">
        <w:trPr>
          <w:gridAfter w:val="1"/>
          <w:wAfter w:w="16" w:type="dxa"/>
          <w:trHeight w:val="925"/>
        </w:trPr>
        <w:tc>
          <w:tcPr>
            <w:tcW w:w="1282"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 xml:space="preserve">2008-2009 </w:t>
            </w:r>
          </w:p>
        </w:tc>
        <w:tc>
          <w:tcPr>
            <w:tcW w:w="1559"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240"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77%</w:t>
            </w:r>
          </w:p>
        </w:tc>
        <w:tc>
          <w:tcPr>
            <w:tcW w:w="1629" w:type="dxa"/>
            <w:gridSpan w:val="3"/>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100"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80%</w:t>
            </w:r>
          </w:p>
        </w:tc>
        <w:tc>
          <w:tcPr>
            <w:tcW w:w="1674"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145" w:type="dxa"/>
            <w:gridSpan w:val="2"/>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75%</w:t>
            </w:r>
          </w:p>
        </w:tc>
      </w:tr>
      <w:tr w:rsidR="00FD3921" w:rsidRPr="007624FD" w:rsidTr="00390770">
        <w:trPr>
          <w:gridAfter w:val="1"/>
          <w:wAfter w:w="16" w:type="dxa"/>
          <w:trHeight w:val="1070"/>
        </w:trPr>
        <w:tc>
          <w:tcPr>
            <w:tcW w:w="1282"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2009-2010</w:t>
            </w:r>
          </w:p>
        </w:tc>
        <w:tc>
          <w:tcPr>
            <w:tcW w:w="1559"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100%</w:t>
            </w:r>
          </w:p>
        </w:tc>
        <w:tc>
          <w:tcPr>
            <w:tcW w:w="1240" w:type="dxa"/>
          </w:tcPr>
          <w:p w:rsidR="00FD3921" w:rsidRPr="007624FD" w:rsidRDefault="00FD3921" w:rsidP="006124BC">
            <w:pPr>
              <w:pStyle w:val="a3"/>
              <w:tabs>
                <w:tab w:val="left" w:pos="6615"/>
              </w:tabs>
              <w:spacing w:after="0" w:line="360" w:lineRule="auto"/>
              <w:ind w:left="6"/>
              <w:jc w:val="center"/>
              <w:rPr>
                <w:rFonts w:ascii="Times New Roman" w:hAnsi="Times New Roman" w:cs="Times New Roman"/>
                <w:sz w:val="24"/>
                <w:szCs w:val="24"/>
                <w:lang w:val="en-US"/>
              </w:rPr>
            </w:pPr>
            <w:r w:rsidRPr="007624FD">
              <w:rPr>
                <w:rFonts w:ascii="Times New Roman" w:hAnsi="Times New Roman" w:cs="Times New Roman"/>
                <w:sz w:val="24"/>
                <w:szCs w:val="24"/>
                <w:lang w:val="en-US"/>
              </w:rPr>
              <w:t>78%</w:t>
            </w:r>
          </w:p>
        </w:tc>
        <w:tc>
          <w:tcPr>
            <w:tcW w:w="1629" w:type="dxa"/>
            <w:gridSpan w:val="3"/>
          </w:tcPr>
          <w:p w:rsidR="00FD3921" w:rsidRPr="00390770" w:rsidRDefault="00FD3921" w:rsidP="006124BC">
            <w:pPr>
              <w:pStyle w:val="a3"/>
              <w:tabs>
                <w:tab w:val="left" w:pos="6615"/>
              </w:tabs>
              <w:spacing w:after="0" w:line="360" w:lineRule="auto"/>
              <w:ind w:left="6"/>
              <w:jc w:val="center"/>
              <w:rPr>
                <w:rFonts w:ascii="Times New Roman" w:hAnsi="Times New Roman" w:cs="Times New Roman"/>
                <w:sz w:val="24"/>
                <w:szCs w:val="24"/>
              </w:rPr>
            </w:pPr>
            <w:r w:rsidRPr="00390770">
              <w:rPr>
                <w:rFonts w:ascii="Times New Roman" w:hAnsi="Times New Roman" w:cs="Times New Roman"/>
                <w:sz w:val="24"/>
                <w:szCs w:val="24"/>
              </w:rPr>
              <w:t>100%</w:t>
            </w:r>
            <w:r w:rsidR="00390770" w:rsidRPr="00390770">
              <w:rPr>
                <w:rFonts w:ascii="Times New Roman" w:hAnsi="Times New Roman" w:cs="Times New Roman"/>
                <w:sz w:val="24"/>
                <w:szCs w:val="24"/>
              </w:rPr>
              <w:t xml:space="preserve">. </w:t>
            </w:r>
          </w:p>
        </w:tc>
        <w:tc>
          <w:tcPr>
            <w:tcW w:w="1100" w:type="dxa"/>
          </w:tcPr>
          <w:p w:rsidR="00FD3921" w:rsidRPr="00390770" w:rsidRDefault="00FD3921" w:rsidP="006124BC">
            <w:pPr>
              <w:pStyle w:val="a3"/>
              <w:tabs>
                <w:tab w:val="left" w:pos="6615"/>
              </w:tabs>
              <w:spacing w:after="0" w:line="360" w:lineRule="auto"/>
              <w:ind w:left="6"/>
              <w:jc w:val="center"/>
              <w:rPr>
                <w:rFonts w:ascii="Times New Roman" w:hAnsi="Times New Roman" w:cs="Times New Roman"/>
                <w:sz w:val="24"/>
                <w:szCs w:val="24"/>
              </w:rPr>
            </w:pPr>
            <w:r w:rsidRPr="00390770">
              <w:rPr>
                <w:rFonts w:ascii="Times New Roman" w:hAnsi="Times New Roman" w:cs="Times New Roman"/>
                <w:sz w:val="24"/>
                <w:szCs w:val="24"/>
              </w:rPr>
              <w:t>82%</w:t>
            </w:r>
          </w:p>
        </w:tc>
        <w:tc>
          <w:tcPr>
            <w:tcW w:w="1674" w:type="dxa"/>
          </w:tcPr>
          <w:p w:rsidR="00FD3921" w:rsidRPr="00390770" w:rsidRDefault="00FD3921" w:rsidP="006124BC">
            <w:pPr>
              <w:pStyle w:val="a3"/>
              <w:tabs>
                <w:tab w:val="left" w:pos="6615"/>
              </w:tabs>
              <w:spacing w:after="0" w:line="360" w:lineRule="auto"/>
              <w:ind w:left="6"/>
              <w:jc w:val="center"/>
              <w:rPr>
                <w:rFonts w:ascii="Times New Roman" w:hAnsi="Times New Roman" w:cs="Times New Roman"/>
                <w:sz w:val="24"/>
                <w:szCs w:val="24"/>
              </w:rPr>
            </w:pPr>
            <w:r w:rsidRPr="00390770">
              <w:rPr>
                <w:rFonts w:ascii="Times New Roman" w:hAnsi="Times New Roman" w:cs="Times New Roman"/>
                <w:sz w:val="24"/>
                <w:szCs w:val="24"/>
              </w:rPr>
              <w:t>100%</w:t>
            </w:r>
          </w:p>
        </w:tc>
        <w:tc>
          <w:tcPr>
            <w:tcW w:w="1145" w:type="dxa"/>
            <w:gridSpan w:val="2"/>
          </w:tcPr>
          <w:p w:rsidR="00FD3921" w:rsidRPr="00390770" w:rsidRDefault="00FD3921" w:rsidP="006124BC">
            <w:pPr>
              <w:pStyle w:val="a3"/>
              <w:tabs>
                <w:tab w:val="left" w:pos="6615"/>
              </w:tabs>
              <w:spacing w:after="0" w:line="360" w:lineRule="auto"/>
              <w:ind w:left="6"/>
              <w:jc w:val="center"/>
              <w:rPr>
                <w:rFonts w:ascii="Times New Roman" w:hAnsi="Times New Roman" w:cs="Times New Roman"/>
                <w:sz w:val="24"/>
                <w:szCs w:val="24"/>
              </w:rPr>
            </w:pPr>
            <w:r w:rsidRPr="00390770">
              <w:rPr>
                <w:rFonts w:ascii="Times New Roman" w:hAnsi="Times New Roman" w:cs="Times New Roman"/>
                <w:sz w:val="24"/>
                <w:szCs w:val="24"/>
              </w:rPr>
              <w:t>76%</w:t>
            </w:r>
          </w:p>
        </w:tc>
      </w:tr>
    </w:tbl>
    <w:p w:rsidR="00BA3D02" w:rsidRPr="00390770" w:rsidRDefault="00390770" w:rsidP="005F330D">
      <w:pPr>
        <w:pStyle w:val="a3"/>
        <w:tabs>
          <w:tab w:val="left" w:pos="6615"/>
        </w:tabs>
        <w:spacing w:after="0" w:line="360" w:lineRule="auto"/>
        <w:ind w:left="0" w:firstLine="709"/>
        <w:jc w:val="both"/>
        <w:rPr>
          <w:rFonts w:ascii="Times New Roman" w:hAnsi="Times New Roman" w:cs="Times New Roman"/>
          <w:sz w:val="24"/>
          <w:szCs w:val="24"/>
        </w:rPr>
      </w:pPr>
      <w:r w:rsidRPr="00390770">
        <w:rPr>
          <w:rFonts w:ascii="Times New Roman" w:hAnsi="Times New Roman" w:cs="Times New Roman"/>
          <w:sz w:val="24"/>
          <w:szCs w:val="24"/>
        </w:rPr>
        <w:t xml:space="preserve">Качество знаний учащихся рассчитываю по следующей формуле: отношение учащихся, успевающих на “4” и “5” к общему колличесту учеников. </w:t>
      </w:r>
    </w:p>
    <w:p w:rsidR="005A1106" w:rsidRPr="0062034C" w:rsidRDefault="0011030B" w:rsidP="00390770">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Концепция воспитательной системы моего класса </w:t>
      </w:r>
      <w:r w:rsidR="00DC0A68" w:rsidRPr="007624FD">
        <w:rPr>
          <w:rFonts w:ascii="Times New Roman" w:hAnsi="Times New Roman" w:cs="Times New Roman"/>
          <w:sz w:val="24"/>
          <w:szCs w:val="24"/>
        </w:rPr>
        <w:t xml:space="preserve">направлена на развитие и раскрытие индивидуальности ребёнка, ведущего здоровый образ жизни, умеющего жить в классном коллективе, адаптироваться к условиям социальной среды. </w:t>
      </w:r>
      <w:r w:rsidR="005A1106" w:rsidRPr="007624FD">
        <w:rPr>
          <w:rFonts w:ascii="Times New Roman" w:hAnsi="Times New Roman" w:cs="Times New Roman"/>
          <w:sz w:val="24"/>
          <w:szCs w:val="24"/>
        </w:rPr>
        <w:t xml:space="preserve">Основную цель своей работы в роли классного руководителя вижу в следующем: помощь школьнику в самореализации в качестве личности, ориентированной на успех, обладающей социально необходимыми качествами культурного человека с активной гражданской позицией. Для реализации указанной темы работаю по следующим направлениям: КТД, “Здоровый образ </w:t>
      </w:r>
      <w:r w:rsidR="005A1106" w:rsidRPr="007624FD">
        <w:rPr>
          <w:rFonts w:ascii="Times New Roman" w:hAnsi="Times New Roman" w:cs="Times New Roman"/>
          <w:sz w:val="24"/>
          <w:szCs w:val="24"/>
        </w:rPr>
        <w:lastRenderedPageBreak/>
        <w:t>жизни”, “</w:t>
      </w:r>
      <w:proofErr w:type="spellStart"/>
      <w:r w:rsidR="005A1106" w:rsidRPr="007624FD">
        <w:rPr>
          <w:rFonts w:ascii="Times New Roman" w:hAnsi="Times New Roman" w:cs="Times New Roman"/>
          <w:sz w:val="24"/>
          <w:szCs w:val="24"/>
        </w:rPr>
        <w:t>Военно</w:t>
      </w:r>
      <w:proofErr w:type="spellEnd"/>
      <w:r w:rsidR="005A1106" w:rsidRPr="007624FD">
        <w:rPr>
          <w:rFonts w:ascii="Times New Roman" w:hAnsi="Times New Roman" w:cs="Times New Roman"/>
          <w:sz w:val="24"/>
          <w:szCs w:val="24"/>
        </w:rPr>
        <w:t>–патриотическое воспитание”, “Правовая культура”, “Трудовая деятельность”.</w:t>
      </w:r>
      <w:r w:rsidR="00390770" w:rsidRPr="00390770">
        <w:rPr>
          <w:rFonts w:ascii="Times New Roman" w:hAnsi="Times New Roman" w:cs="Times New Roman"/>
          <w:sz w:val="24"/>
          <w:szCs w:val="24"/>
        </w:rPr>
        <w:t xml:space="preserve"> По каждому направлению мною была разработана и утверждена на методическом совете школы программа воспитания. </w:t>
      </w:r>
      <w:r w:rsidR="00390770" w:rsidRPr="0062034C">
        <w:rPr>
          <w:rFonts w:ascii="Times New Roman" w:hAnsi="Times New Roman" w:cs="Times New Roman"/>
          <w:sz w:val="24"/>
          <w:szCs w:val="24"/>
        </w:rPr>
        <w:t xml:space="preserve">Все программы внедрены в воспитательный процесс. </w:t>
      </w:r>
    </w:p>
    <w:p w:rsidR="00390770" w:rsidRPr="00390770" w:rsidRDefault="00390770" w:rsidP="00390770">
      <w:pPr>
        <w:tabs>
          <w:tab w:val="left" w:pos="6615"/>
        </w:tabs>
        <w:spacing w:after="0" w:line="360" w:lineRule="auto"/>
        <w:jc w:val="both"/>
        <w:rPr>
          <w:rFonts w:ascii="Times New Roman" w:hAnsi="Times New Roman" w:cs="Times New Roman"/>
          <w:sz w:val="24"/>
          <w:szCs w:val="24"/>
        </w:rPr>
      </w:pPr>
      <w:r w:rsidRPr="00390770">
        <w:rPr>
          <w:rFonts w:ascii="Times New Roman" w:hAnsi="Times New Roman" w:cs="Times New Roman"/>
          <w:sz w:val="24"/>
          <w:szCs w:val="24"/>
        </w:rPr>
        <w:t xml:space="preserve">Планирование работы по данным программам можно проследить по таблице: </w:t>
      </w:r>
    </w:p>
    <w:p w:rsidR="009338A4" w:rsidRPr="0062034C" w:rsidRDefault="009338A4" w:rsidP="005F330D">
      <w:pPr>
        <w:pStyle w:val="a3"/>
        <w:tabs>
          <w:tab w:val="left" w:pos="6615"/>
        </w:tabs>
        <w:spacing w:after="0" w:line="360" w:lineRule="auto"/>
        <w:ind w:left="0"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373"/>
      </w:tblGrid>
      <w:tr w:rsidR="005A1106" w:rsidRPr="007624FD" w:rsidTr="00BA3D02">
        <w:trPr>
          <w:trHeight w:val="441"/>
        </w:trPr>
        <w:tc>
          <w:tcPr>
            <w:tcW w:w="3261" w:type="dxa"/>
          </w:tcPr>
          <w:p w:rsidR="005A1106" w:rsidRPr="007624FD" w:rsidRDefault="005A1106" w:rsidP="005A1106">
            <w:pPr>
              <w:pStyle w:val="a3"/>
              <w:tabs>
                <w:tab w:val="left" w:pos="6615"/>
              </w:tabs>
              <w:spacing w:after="0" w:line="360" w:lineRule="auto"/>
              <w:ind w:left="-807"/>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направления</w:t>
            </w:r>
            <w:proofErr w:type="spellEnd"/>
          </w:p>
        </w:tc>
        <w:tc>
          <w:tcPr>
            <w:tcW w:w="5373" w:type="dxa"/>
          </w:tcPr>
          <w:p w:rsidR="005A1106" w:rsidRPr="007624FD" w:rsidRDefault="005A1106" w:rsidP="005A1106">
            <w:pPr>
              <w:pStyle w:val="a3"/>
              <w:tabs>
                <w:tab w:val="left" w:pos="6615"/>
              </w:tabs>
              <w:spacing w:after="0" w:line="360" w:lineRule="auto"/>
              <w:ind w:left="0" w:firstLine="709"/>
              <w:jc w:val="center"/>
              <w:rPr>
                <w:rFonts w:ascii="Times New Roman" w:hAnsi="Times New Roman" w:cs="Times New Roman"/>
                <w:sz w:val="24"/>
                <w:szCs w:val="24"/>
                <w:lang w:val="en-US"/>
              </w:rPr>
            </w:pPr>
            <w:proofErr w:type="spellStart"/>
            <w:r w:rsidRPr="007624FD">
              <w:rPr>
                <w:rFonts w:ascii="Times New Roman" w:hAnsi="Times New Roman" w:cs="Times New Roman"/>
                <w:sz w:val="24"/>
                <w:szCs w:val="24"/>
                <w:lang w:val="en-US"/>
              </w:rPr>
              <w:t>деятельность</w:t>
            </w:r>
            <w:proofErr w:type="spellEnd"/>
          </w:p>
        </w:tc>
      </w:tr>
      <w:tr w:rsidR="005A1106" w:rsidRPr="007624FD" w:rsidTr="00BA3D02">
        <w:trPr>
          <w:trHeight w:val="1950"/>
        </w:trPr>
        <w:tc>
          <w:tcPr>
            <w:tcW w:w="3261" w:type="dxa"/>
          </w:tcPr>
          <w:p w:rsidR="005A1106" w:rsidRPr="007624FD" w:rsidRDefault="00BA3D02" w:rsidP="00BA3D02">
            <w:pPr>
              <w:pStyle w:val="a3"/>
              <w:tabs>
                <w:tab w:val="left" w:pos="6615"/>
              </w:tabs>
              <w:spacing w:after="0" w:line="360" w:lineRule="auto"/>
              <w:ind w:left="0"/>
              <w:jc w:val="both"/>
              <w:rPr>
                <w:rFonts w:ascii="Times New Roman" w:hAnsi="Times New Roman" w:cs="Times New Roman"/>
                <w:sz w:val="24"/>
                <w:szCs w:val="24"/>
                <w:lang w:val="en-US"/>
              </w:rPr>
            </w:pPr>
            <w:r w:rsidRPr="007624FD">
              <w:rPr>
                <w:rFonts w:ascii="Times New Roman" w:hAnsi="Times New Roman" w:cs="Times New Roman"/>
                <w:sz w:val="24"/>
                <w:szCs w:val="24"/>
                <w:lang w:val="en-US"/>
              </w:rPr>
              <w:t>КТД</w:t>
            </w:r>
          </w:p>
        </w:tc>
        <w:tc>
          <w:tcPr>
            <w:tcW w:w="5373" w:type="dxa"/>
          </w:tcPr>
          <w:p w:rsidR="00BA3D02" w:rsidRPr="007624FD" w:rsidRDefault="00BA3D02" w:rsidP="00BA3D02">
            <w:pPr>
              <w:pStyle w:val="a3"/>
              <w:tabs>
                <w:tab w:val="left" w:pos="6615"/>
              </w:tabs>
              <w:spacing w:after="0" w:line="360" w:lineRule="auto"/>
              <w:ind w:left="0" w:firstLine="33"/>
              <w:jc w:val="both"/>
              <w:rPr>
                <w:rFonts w:ascii="Times New Roman" w:hAnsi="Times New Roman" w:cs="Times New Roman"/>
                <w:sz w:val="24"/>
                <w:szCs w:val="24"/>
              </w:rPr>
            </w:pPr>
            <w:r w:rsidRPr="007624FD">
              <w:rPr>
                <w:rFonts w:ascii="Times New Roman" w:hAnsi="Times New Roman" w:cs="Times New Roman"/>
                <w:sz w:val="24"/>
                <w:szCs w:val="24"/>
              </w:rPr>
              <w:t xml:space="preserve">Летопись класса, праздничные мероприятия, концерты, классные часы, дискуссии, ролевые игры, игровые тренинги. </w:t>
            </w:r>
          </w:p>
        </w:tc>
      </w:tr>
      <w:tr w:rsidR="00BA3D02" w:rsidRPr="007624FD" w:rsidTr="00BA3D02">
        <w:trPr>
          <w:trHeight w:val="2865"/>
        </w:trPr>
        <w:tc>
          <w:tcPr>
            <w:tcW w:w="3261" w:type="dxa"/>
          </w:tcPr>
          <w:p w:rsidR="00BA3D02" w:rsidRPr="007624FD" w:rsidRDefault="00BA3D02" w:rsidP="00BA3D02">
            <w:pPr>
              <w:pStyle w:val="a3"/>
              <w:tabs>
                <w:tab w:val="left" w:pos="6615"/>
              </w:tabs>
              <w:spacing w:after="0" w:line="360" w:lineRule="auto"/>
              <w:ind w:left="0"/>
              <w:jc w:val="both"/>
              <w:rPr>
                <w:rFonts w:ascii="Times New Roman" w:hAnsi="Times New Roman" w:cs="Times New Roman"/>
                <w:sz w:val="24"/>
                <w:szCs w:val="24"/>
                <w:lang w:val="en-US"/>
              </w:rPr>
            </w:pPr>
            <w:r w:rsidRPr="007624FD">
              <w:rPr>
                <w:rFonts w:ascii="Times New Roman" w:hAnsi="Times New Roman" w:cs="Times New Roman"/>
                <w:sz w:val="24"/>
                <w:szCs w:val="24"/>
              </w:rPr>
              <w:t>“Здоровый образ жизни”</w:t>
            </w:r>
          </w:p>
        </w:tc>
        <w:tc>
          <w:tcPr>
            <w:tcW w:w="5373" w:type="dxa"/>
          </w:tcPr>
          <w:p w:rsidR="00BA3D02" w:rsidRPr="007624FD" w:rsidRDefault="00BA3D02" w:rsidP="00BA3D02">
            <w:pPr>
              <w:pStyle w:val="a3"/>
              <w:tabs>
                <w:tab w:val="left" w:pos="6615"/>
              </w:tabs>
              <w:spacing w:after="0" w:line="360" w:lineRule="auto"/>
              <w:ind w:left="0" w:firstLine="33"/>
              <w:jc w:val="both"/>
              <w:rPr>
                <w:rFonts w:ascii="Times New Roman" w:hAnsi="Times New Roman" w:cs="Times New Roman"/>
                <w:sz w:val="24"/>
                <w:szCs w:val="24"/>
              </w:rPr>
            </w:pPr>
            <w:r w:rsidRPr="007624FD">
              <w:rPr>
                <w:rFonts w:ascii="Times New Roman" w:hAnsi="Times New Roman" w:cs="Times New Roman"/>
                <w:sz w:val="24"/>
                <w:szCs w:val="24"/>
              </w:rPr>
              <w:t xml:space="preserve">Походы, спортивные соревнования, беседы со специалистами, классные часы о здоровье, выпуск стенгазет, анкетирование, </w:t>
            </w:r>
            <w:proofErr w:type="spellStart"/>
            <w:r w:rsidRPr="007624FD">
              <w:rPr>
                <w:rFonts w:ascii="Times New Roman" w:hAnsi="Times New Roman" w:cs="Times New Roman"/>
                <w:sz w:val="24"/>
                <w:szCs w:val="24"/>
              </w:rPr>
              <w:t>физминутки</w:t>
            </w:r>
            <w:proofErr w:type="spellEnd"/>
            <w:r w:rsidRPr="007624FD">
              <w:rPr>
                <w:rFonts w:ascii="Times New Roman" w:hAnsi="Times New Roman" w:cs="Times New Roman"/>
                <w:sz w:val="24"/>
                <w:szCs w:val="24"/>
              </w:rPr>
              <w:t>, утренняя гимнастика, подвижные игры на переменах.</w:t>
            </w:r>
          </w:p>
        </w:tc>
      </w:tr>
      <w:tr w:rsidR="00BA3D02" w:rsidRPr="007624FD" w:rsidTr="00BA3D02">
        <w:trPr>
          <w:trHeight w:val="2055"/>
        </w:trPr>
        <w:tc>
          <w:tcPr>
            <w:tcW w:w="3261" w:type="dxa"/>
          </w:tcPr>
          <w:p w:rsidR="00BA3D02" w:rsidRPr="007624FD" w:rsidRDefault="00BA3D02" w:rsidP="00BA3D02">
            <w:pPr>
              <w:pStyle w:val="a3"/>
              <w:tabs>
                <w:tab w:val="left" w:pos="6615"/>
              </w:tabs>
              <w:spacing w:after="0" w:line="360" w:lineRule="auto"/>
              <w:ind w:left="0"/>
              <w:jc w:val="both"/>
              <w:rPr>
                <w:rFonts w:ascii="Times New Roman" w:hAnsi="Times New Roman" w:cs="Times New Roman"/>
                <w:sz w:val="24"/>
                <w:szCs w:val="24"/>
              </w:rPr>
            </w:pPr>
            <w:r w:rsidRPr="007624FD">
              <w:rPr>
                <w:rFonts w:ascii="Times New Roman" w:hAnsi="Times New Roman" w:cs="Times New Roman"/>
                <w:sz w:val="24"/>
                <w:szCs w:val="24"/>
              </w:rPr>
              <w:t>“</w:t>
            </w:r>
            <w:proofErr w:type="spellStart"/>
            <w:r w:rsidRPr="007624FD">
              <w:rPr>
                <w:rFonts w:ascii="Times New Roman" w:hAnsi="Times New Roman" w:cs="Times New Roman"/>
                <w:sz w:val="24"/>
                <w:szCs w:val="24"/>
              </w:rPr>
              <w:t>Военно</w:t>
            </w:r>
            <w:proofErr w:type="spellEnd"/>
            <w:r w:rsidRPr="007624FD">
              <w:rPr>
                <w:rFonts w:ascii="Times New Roman" w:hAnsi="Times New Roman" w:cs="Times New Roman"/>
                <w:sz w:val="24"/>
                <w:szCs w:val="24"/>
              </w:rPr>
              <w:t>–патриотическое воспитание”</w:t>
            </w:r>
          </w:p>
        </w:tc>
        <w:tc>
          <w:tcPr>
            <w:tcW w:w="5373" w:type="dxa"/>
          </w:tcPr>
          <w:p w:rsidR="00BA3D02" w:rsidRPr="007624FD" w:rsidRDefault="00BA3D02" w:rsidP="00BA3D02">
            <w:pPr>
              <w:pStyle w:val="a3"/>
              <w:tabs>
                <w:tab w:val="left" w:pos="6615"/>
              </w:tabs>
              <w:spacing w:after="0" w:line="360" w:lineRule="auto"/>
              <w:ind w:left="0" w:firstLine="33"/>
              <w:jc w:val="both"/>
              <w:rPr>
                <w:rFonts w:ascii="Times New Roman" w:hAnsi="Times New Roman" w:cs="Times New Roman"/>
                <w:sz w:val="24"/>
                <w:szCs w:val="24"/>
              </w:rPr>
            </w:pPr>
            <w:r w:rsidRPr="007624FD">
              <w:rPr>
                <w:rFonts w:ascii="Times New Roman" w:hAnsi="Times New Roman" w:cs="Times New Roman"/>
                <w:sz w:val="24"/>
                <w:szCs w:val="24"/>
              </w:rPr>
              <w:t>Встречи с ветеранами, уход за памятником, акция “Посылка солдату”, акция “Помним тебя ветеран”, акция милосердия “День инвалида”, смотр строя и песни.</w:t>
            </w:r>
          </w:p>
        </w:tc>
      </w:tr>
      <w:tr w:rsidR="00BA3D02" w:rsidRPr="007624FD" w:rsidTr="00BA3D02">
        <w:trPr>
          <w:trHeight w:val="1935"/>
        </w:trPr>
        <w:tc>
          <w:tcPr>
            <w:tcW w:w="3261" w:type="dxa"/>
          </w:tcPr>
          <w:p w:rsidR="00BA3D02" w:rsidRPr="007624FD" w:rsidRDefault="00BA3D02" w:rsidP="00BA3D02">
            <w:pPr>
              <w:pStyle w:val="a3"/>
              <w:tabs>
                <w:tab w:val="left" w:pos="6615"/>
              </w:tabs>
              <w:spacing w:after="0" w:line="360" w:lineRule="auto"/>
              <w:ind w:left="0"/>
              <w:jc w:val="both"/>
              <w:rPr>
                <w:rFonts w:ascii="Times New Roman" w:hAnsi="Times New Roman" w:cs="Times New Roman"/>
                <w:sz w:val="24"/>
                <w:szCs w:val="24"/>
              </w:rPr>
            </w:pPr>
            <w:r w:rsidRPr="007624FD">
              <w:rPr>
                <w:rFonts w:ascii="Times New Roman" w:hAnsi="Times New Roman" w:cs="Times New Roman"/>
                <w:sz w:val="24"/>
                <w:szCs w:val="24"/>
              </w:rPr>
              <w:t>“Правовая культура”</w:t>
            </w:r>
          </w:p>
        </w:tc>
        <w:tc>
          <w:tcPr>
            <w:tcW w:w="5373" w:type="dxa"/>
          </w:tcPr>
          <w:p w:rsidR="00BA3D02" w:rsidRPr="007624FD" w:rsidRDefault="00BA3D02" w:rsidP="00BA3D02">
            <w:pPr>
              <w:pStyle w:val="a3"/>
              <w:tabs>
                <w:tab w:val="left" w:pos="6615"/>
              </w:tabs>
              <w:spacing w:after="0" w:line="360" w:lineRule="auto"/>
              <w:ind w:left="0" w:firstLine="33"/>
              <w:jc w:val="both"/>
              <w:rPr>
                <w:rFonts w:ascii="Times New Roman" w:hAnsi="Times New Roman" w:cs="Times New Roman"/>
                <w:sz w:val="24"/>
                <w:szCs w:val="24"/>
              </w:rPr>
            </w:pPr>
            <w:r w:rsidRPr="007624FD">
              <w:rPr>
                <w:rFonts w:ascii="Times New Roman" w:hAnsi="Times New Roman" w:cs="Times New Roman"/>
                <w:sz w:val="24"/>
                <w:szCs w:val="24"/>
              </w:rPr>
              <w:t>Деловые игры, тренинги, диспуты, блиц-игры, проект “Дом, в котором мы живём”, классные часы о правах ребёнка, участие в конкурсе “Ваши права”.</w:t>
            </w:r>
          </w:p>
        </w:tc>
      </w:tr>
      <w:tr w:rsidR="00BA3D02" w:rsidRPr="007624FD" w:rsidTr="00BA3D02">
        <w:trPr>
          <w:trHeight w:val="465"/>
        </w:trPr>
        <w:tc>
          <w:tcPr>
            <w:tcW w:w="3261" w:type="dxa"/>
          </w:tcPr>
          <w:p w:rsidR="00BA3D02" w:rsidRPr="007624FD" w:rsidRDefault="00BA3D02" w:rsidP="00BA3D02">
            <w:pPr>
              <w:pStyle w:val="a3"/>
              <w:tabs>
                <w:tab w:val="left" w:pos="6615"/>
              </w:tabs>
              <w:spacing w:after="0" w:line="360" w:lineRule="auto"/>
              <w:ind w:left="0"/>
              <w:jc w:val="both"/>
              <w:rPr>
                <w:rFonts w:ascii="Times New Roman" w:hAnsi="Times New Roman" w:cs="Times New Roman"/>
                <w:sz w:val="24"/>
                <w:szCs w:val="24"/>
              </w:rPr>
            </w:pPr>
            <w:r w:rsidRPr="007624FD">
              <w:rPr>
                <w:rFonts w:ascii="Times New Roman" w:hAnsi="Times New Roman" w:cs="Times New Roman"/>
                <w:sz w:val="24"/>
                <w:szCs w:val="24"/>
              </w:rPr>
              <w:t>“Трудовая деятельность”.</w:t>
            </w:r>
          </w:p>
        </w:tc>
        <w:tc>
          <w:tcPr>
            <w:tcW w:w="5373" w:type="dxa"/>
          </w:tcPr>
          <w:p w:rsidR="00BA3D02" w:rsidRPr="007624FD" w:rsidRDefault="00A6324A" w:rsidP="00BA3D02">
            <w:pPr>
              <w:pStyle w:val="a3"/>
              <w:tabs>
                <w:tab w:val="left" w:pos="6615"/>
              </w:tabs>
              <w:spacing w:after="0" w:line="360" w:lineRule="auto"/>
              <w:ind w:left="0" w:firstLine="33"/>
              <w:jc w:val="both"/>
              <w:rPr>
                <w:rFonts w:ascii="Times New Roman" w:hAnsi="Times New Roman" w:cs="Times New Roman"/>
                <w:sz w:val="24"/>
                <w:szCs w:val="24"/>
              </w:rPr>
            </w:pPr>
            <w:r w:rsidRPr="007624FD">
              <w:rPr>
                <w:rFonts w:ascii="Times New Roman" w:hAnsi="Times New Roman" w:cs="Times New Roman"/>
                <w:sz w:val="24"/>
                <w:szCs w:val="24"/>
              </w:rPr>
              <w:t xml:space="preserve">Трудовой десант, озеленение класса и школы, участие в субботниках, изготовление кормушек для птиц, участие в выставках творческих работ. </w:t>
            </w:r>
          </w:p>
        </w:tc>
      </w:tr>
    </w:tbl>
    <w:p w:rsidR="009338A4" w:rsidRPr="0062034C" w:rsidRDefault="008174AF" w:rsidP="005F330D">
      <w:pPr>
        <w:pStyle w:val="a3"/>
        <w:tabs>
          <w:tab w:val="left" w:pos="6615"/>
        </w:tabs>
        <w:spacing w:after="0" w:line="360" w:lineRule="auto"/>
        <w:ind w:left="0" w:firstLine="709"/>
        <w:jc w:val="both"/>
        <w:rPr>
          <w:rFonts w:ascii="Times New Roman" w:hAnsi="Times New Roman" w:cs="Times New Roman"/>
          <w:sz w:val="24"/>
          <w:szCs w:val="24"/>
        </w:rPr>
      </w:pPr>
      <w:r w:rsidRPr="008174AF">
        <w:rPr>
          <w:rFonts w:ascii="Times New Roman" w:hAnsi="Times New Roman" w:cs="Times New Roman"/>
          <w:sz w:val="24"/>
          <w:szCs w:val="24"/>
        </w:rPr>
        <w:t xml:space="preserve">Эффективность воспитательной системы моей работы показывает, насколько прочно формируются общегражданские ценности ученика, его способность строить отношения в коллективе, его готовность и стремление к постоянному поиску знаний, </w:t>
      </w:r>
      <w:r w:rsidRPr="008174AF">
        <w:rPr>
          <w:rFonts w:ascii="Times New Roman" w:hAnsi="Times New Roman" w:cs="Times New Roman"/>
          <w:sz w:val="24"/>
          <w:szCs w:val="24"/>
        </w:rPr>
        <w:lastRenderedPageBreak/>
        <w:t xml:space="preserve">самосовершенствованию и самообразованию. </w:t>
      </w:r>
      <w:r w:rsidRPr="0062034C">
        <w:rPr>
          <w:rFonts w:ascii="Times New Roman" w:hAnsi="Times New Roman" w:cs="Times New Roman"/>
          <w:sz w:val="24"/>
          <w:szCs w:val="24"/>
        </w:rPr>
        <w:t xml:space="preserve">Что нашло отражение в имеющихся результатах. </w:t>
      </w:r>
    </w:p>
    <w:p w:rsidR="00584593" w:rsidRPr="008174AF" w:rsidRDefault="00FD3921"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Мои воспитанники неоднократно являются призёрами районных и участниками краевых конкурсов: 2006 год</w:t>
      </w:r>
      <w:r w:rsidR="00DB04A6" w:rsidRPr="007624FD">
        <w:rPr>
          <w:rFonts w:ascii="Times New Roman" w:hAnsi="Times New Roman" w:cs="Times New Roman"/>
          <w:sz w:val="24"/>
          <w:szCs w:val="24"/>
        </w:rPr>
        <w:t xml:space="preserve"> – районная выставка декоротивно-прикладного творчества “Чудеса своими руками”, </w:t>
      </w:r>
      <w:proofErr w:type="spellStart"/>
      <w:r w:rsidR="00DB04A6" w:rsidRPr="007624FD">
        <w:rPr>
          <w:rFonts w:ascii="Times New Roman" w:hAnsi="Times New Roman" w:cs="Times New Roman"/>
          <w:sz w:val="24"/>
          <w:szCs w:val="24"/>
        </w:rPr>
        <w:t>Пятаева</w:t>
      </w:r>
      <w:proofErr w:type="spellEnd"/>
      <w:r w:rsidR="00DB04A6" w:rsidRPr="007624FD">
        <w:rPr>
          <w:rFonts w:ascii="Times New Roman" w:hAnsi="Times New Roman" w:cs="Times New Roman"/>
          <w:sz w:val="24"/>
          <w:szCs w:val="24"/>
        </w:rPr>
        <w:t xml:space="preserve"> Ксения – 1 место, Кириенко Ксения – 1 место; 2007 год- районная выставка рисунков и поделок “Мир моих увлечений”, Демочко Ульяна – 1 место, </w:t>
      </w:r>
      <w:proofErr w:type="spellStart"/>
      <w:r w:rsidR="00DB04A6" w:rsidRPr="007624FD">
        <w:rPr>
          <w:rFonts w:ascii="Times New Roman" w:hAnsi="Times New Roman" w:cs="Times New Roman"/>
          <w:sz w:val="24"/>
          <w:szCs w:val="24"/>
        </w:rPr>
        <w:t>Исак</w:t>
      </w:r>
      <w:proofErr w:type="spellEnd"/>
      <w:r w:rsidR="00DB04A6" w:rsidRPr="007624FD">
        <w:rPr>
          <w:rFonts w:ascii="Times New Roman" w:hAnsi="Times New Roman" w:cs="Times New Roman"/>
          <w:sz w:val="24"/>
          <w:szCs w:val="24"/>
        </w:rPr>
        <w:t xml:space="preserve"> Владислав – 2 место, Капустина Арина – 2 место; </w:t>
      </w:r>
      <w:proofErr w:type="spellStart"/>
      <w:r w:rsidR="00DB04A6" w:rsidRPr="007624FD">
        <w:rPr>
          <w:rFonts w:ascii="Times New Roman" w:hAnsi="Times New Roman" w:cs="Times New Roman"/>
          <w:sz w:val="24"/>
          <w:szCs w:val="24"/>
        </w:rPr>
        <w:t>Трухний</w:t>
      </w:r>
      <w:proofErr w:type="spellEnd"/>
      <w:r w:rsidR="00DB04A6" w:rsidRPr="007624FD">
        <w:rPr>
          <w:rFonts w:ascii="Times New Roman" w:hAnsi="Times New Roman" w:cs="Times New Roman"/>
          <w:sz w:val="24"/>
          <w:szCs w:val="24"/>
        </w:rPr>
        <w:t xml:space="preserve"> Эдуард – районная выставка “Мы мечтаем жить в мире без пожаров” – 1 место. Работа направлена на краевой конкурс в г. Владивосток. 2008 год – районная выставка декоративно-прикладного творчества “Мир </w:t>
      </w:r>
      <w:proofErr w:type="gramStart"/>
      <w:r w:rsidR="00DB04A6" w:rsidRPr="007624FD">
        <w:rPr>
          <w:rFonts w:ascii="Times New Roman" w:hAnsi="Times New Roman" w:cs="Times New Roman"/>
          <w:sz w:val="24"/>
          <w:szCs w:val="24"/>
        </w:rPr>
        <w:t>детства”  -</w:t>
      </w:r>
      <w:proofErr w:type="gramEnd"/>
      <w:r w:rsidR="00DB04A6" w:rsidRPr="007624FD">
        <w:rPr>
          <w:rFonts w:ascii="Times New Roman" w:hAnsi="Times New Roman" w:cs="Times New Roman"/>
          <w:sz w:val="24"/>
          <w:szCs w:val="24"/>
        </w:rPr>
        <w:t xml:space="preserve"> Дорофеева Валя – 2 место, 2009 год – Карась Ксения – 1 место, </w:t>
      </w:r>
      <w:proofErr w:type="spellStart"/>
      <w:r w:rsidR="00DB04A6" w:rsidRPr="007624FD">
        <w:rPr>
          <w:rFonts w:ascii="Times New Roman" w:hAnsi="Times New Roman" w:cs="Times New Roman"/>
          <w:sz w:val="24"/>
          <w:szCs w:val="24"/>
        </w:rPr>
        <w:t>Яхней</w:t>
      </w:r>
      <w:proofErr w:type="spellEnd"/>
      <w:r w:rsidR="00DB04A6" w:rsidRPr="007624FD">
        <w:rPr>
          <w:rFonts w:ascii="Times New Roman" w:hAnsi="Times New Roman" w:cs="Times New Roman"/>
          <w:sz w:val="24"/>
          <w:szCs w:val="24"/>
        </w:rPr>
        <w:t xml:space="preserve"> Саша – 3 место. В 2009 и 2010 годах работы двух моих учеников были представлены на краевом конкурсе “Ваши права”. </w:t>
      </w:r>
      <w:r w:rsidR="00356461" w:rsidRPr="007624FD">
        <w:rPr>
          <w:rFonts w:ascii="Times New Roman" w:hAnsi="Times New Roman" w:cs="Times New Roman"/>
          <w:sz w:val="24"/>
          <w:szCs w:val="24"/>
        </w:rPr>
        <w:t xml:space="preserve">В 2009 году девочки получили благодарности за свои интересные работы, а мне, как наставнику, была объявлена благодарность. В 2010 году Демочко Ульяна заняла 2 место и получила диплом за участие в районном туре </w:t>
      </w:r>
      <w:proofErr w:type="spellStart"/>
      <w:r w:rsidR="00356461" w:rsidRPr="007624FD">
        <w:rPr>
          <w:rFonts w:ascii="Times New Roman" w:hAnsi="Times New Roman" w:cs="Times New Roman"/>
          <w:sz w:val="24"/>
          <w:szCs w:val="24"/>
        </w:rPr>
        <w:t>Всероссийско</w:t>
      </w:r>
      <w:proofErr w:type="spellEnd"/>
      <w:r w:rsidR="00356461" w:rsidRPr="007624FD">
        <w:rPr>
          <w:rFonts w:ascii="Times New Roman" w:hAnsi="Times New Roman" w:cs="Times New Roman"/>
          <w:sz w:val="24"/>
          <w:szCs w:val="24"/>
        </w:rPr>
        <w:t xml:space="preserve">-детско-юношеского литературно-художественного конкурса творческих работ “Я помню! Я горжусь!”.  Карась Ксения стала лауреатом этого конкурса. </w:t>
      </w:r>
      <w:r w:rsidR="008174AF" w:rsidRPr="008174AF">
        <w:rPr>
          <w:rFonts w:ascii="Times New Roman" w:hAnsi="Times New Roman" w:cs="Times New Roman"/>
          <w:sz w:val="24"/>
          <w:szCs w:val="24"/>
        </w:rPr>
        <w:t xml:space="preserve">Главой администрации сельского поселения </w:t>
      </w:r>
      <w:proofErr w:type="spellStart"/>
      <w:r w:rsidR="008174AF" w:rsidRPr="008174AF">
        <w:rPr>
          <w:rFonts w:ascii="Times New Roman" w:hAnsi="Times New Roman" w:cs="Times New Roman"/>
          <w:sz w:val="24"/>
          <w:szCs w:val="24"/>
        </w:rPr>
        <w:t>Замурий</w:t>
      </w:r>
      <w:proofErr w:type="spellEnd"/>
      <w:r w:rsidR="008174AF" w:rsidRPr="008174AF">
        <w:rPr>
          <w:rFonts w:ascii="Times New Roman" w:hAnsi="Times New Roman" w:cs="Times New Roman"/>
          <w:sz w:val="24"/>
          <w:szCs w:val="24"/>
        </w:rPr>
        <w:t xml:space="preserve"> О. Д. многие мои воспитанники награждены грамотами за активное участие в жизни поселения. </w:t>
      </w:r>
    </w:p>
    <w:p w:rsidR="00356461" w:rsidRPr="007624FD" w:rsidRDefault="00356461"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На 3 этапе мониторинга я помогаю каждому ученику сравнить свои достижения и </w:t>
      </w:r>
      <w:r w:rsidR="00EF4373" w:rsidRPr="007624FD">
        <w:rPr>
          <w:rFonts w:ascii="Times New Roman" w:hAnsi="Times New Roman" w:cs="Times New Roman"/>
          <w:sz w:val="24"/>
          <w:szCs w:val="24"/>
        </w:rPr>
        <w:t xml:space="preserve">недостатки с общим уровнем выполнения того или иного задания, выявить свои проблемы и осознать их важность. Ведь переход учащихся из начальной школы на 2 ступень обучения предъявляет высокие требования к интеллектуальному и личностному развитию, к степени сформированности у них определённых учебных знаний и действий, к уровню развития процессов и способностей. Из практики знаю, что данный переходный период сопровождается появлением разного рода трудностей не только у школьников, но и педагогов среднего звена. </w:t>
      </w:r>
    </w:p>
    <w:p w:rsidR="00EF4373" w:rsidRPr="007624FD" w:rsidRDefault="00EF4373"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Я являюсь инициатором создания творческой группы учителей-предметников. Составила план работы, наметила пути его реализации. В рамках работы этой группы я даю открытые уроки, куда приглашаю учителей-предметников. На педагогическом совете выступила по теме “</w:t>
      </w:r>
      <w:r w:rsidR="00817D46" w:rsidRPr="007624FD">
        <w:rPr>
          <w:rFonts w:ascii="Times New Roman" w:hAnsi="Times New Roman" w:cs="Times New Roman"/>
          <w:sz w:val="24"/>
          <w:szCs w:val="24"/>
        </w:rPr>
        <w:t xml:space="preserve">Преемственность между младшим и средним звеном в обучении”. Консультирую учителей-предметников по организации работы с моими выпускниками при дальнейшем обучении в среднем звене, опираясь на данные, накопленные в индивидуальной карте учащегося. </w:t>
      </w:r>
    </w:p>
    <w:p w:rsidR="009338A4" w:rsidRPr="0062034C" w:rsidRDefault="00817D46"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Для предупреждения возможных негативных явлений в конце четвёртого класса провожу комплекс методик психологической диагностики готовности учащихся </w:t>
      </w:r>
      <w:r w:rsidRPr="007624FD">
        <w:rPr>
          <w:rFonts w:ascii="Times New Roman" w:hAnsi="Times New Roman" w:cs="Times New Roman"/>
          <w:sz w:val="24"/>
          <w:szCs w:val="24"/>
        </w:rPr>
        <w:lastRenderedPageBreak/>
        <w:t xml:space="preserve">начальной школы к переходу в среднюю школу по программам Л. П. Уфимцева. </w:t>
      </w:r>
      <w:r w:rsidR="009338A4" w:rsidRPr="009338A4">
        <w:rPr>
          <w:rFonts w:ascii="Times New Roman" w:hAnsi="Times New Roman" w:cs="Times New Roman"/>
          <w:sz w:val="24"/>
          <w:szCs w:val="24"/>
        </w:rPr>
        <w:t xml:space="preserve">Мой опыт показывает, что важен не столько биологический возраст, сколько уровень психической подготовленности детей младшего звена. Работа по данной методике помогает правильно организовать учебную деятельность, создаёт условия для устойчивых, эффективных комплексов внутренней позиции ученика 5 класса. </w:t>
      </w:r>
    </w:p>
    <w:p w:rsidR="00817D46" w:rsidRPr="007624FD" w:rsidRDefault="00817D46"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Мои выпускники подтверждают высокий уровень знаний, умений и навыков и при дальнейшем обучении. Так, Гаджиева Элина, процесс образования которой осуществлялся мною по индивидуальному обучению на дому, на протяжении 2-х лет занимает 1 место </w:t>
      </w:r>
      <w:r w:rsidR="00953B9F" w:rsidRPr="007624FD">
        <w:rPr>
          <w:rFonts w:ascii="Times New Roman" w:hAnsi="Times New Roman" w:cs="Times New Roman"/>
          <w:sz w:val="24"/>
          <w:szCs w:val="24"/>
        </w:rPr>
        <w:t xml:space="preserve">в районном туре олимпиад по истории и представляет район в лагере “Океан” при проведении краевого этапа олимпиад. В 2007 -2008 году Кравченко Стас и Горбачёв Сергей были участниками районной олимпиады по технологии, где заняли 2 и 3 место соответственно. </w:t>
      </w:r>
    </w:p>
    <w:p w:rsidR="00953B9F" w:rsidRPr="007624FD" w:rsidRDefault="00953B9F" w:rsidP="005F330D">
      <w:pPr>
        <w:pStyle w:val="a3"/>
        <w:tabs>
          <w:tab w:val="left" w:pos="6615"/>
        </w:tabs>
        <w:spacing w:after="0" w:line="360" w:lineRule="auto"/>
        <w:ind w:left="0" w:firstLine="709"/>
        <w:jc w:val="both"/>
        <w:rPr>
          <w:rFonts w:ascii="Times New Roman" w:hAnsi="Times New Roman" w:cs="Times New Roman"/>
          <w:sz w:val="24"/>
          <w:szCs w:val="24"/>
        </w:rPr>
      </w:pPr>
      <w:r w:rsidRPr="007624FD">
        <w:rPr>
          <w:rFonts w:ascii="Times New Roman" w:hAnsi="Times New Roman" w:cs="Times New Roman"/>
          <w:sz w:val="24"/>
          <w:szCs w:val="24"/>
        </w:rPr>
        <w:t xml:space="preserve">Каждый из нас понимает, что гордость школе приносят её выпускник. Каким он будет, во многом зависит от учителя начальных классов, от того, как будут реализованы его возможности, эффективно ли будет прожито время обучения. Я имею право гордиться своими выпускниками: среди них есть учителя и воспитатели, сотрудники МВД, юристы, работники сферы обслуживания. Особую гордость я испытываю за достижения моей выпускницы </w:t>
      </w:r>
      <w:proofErr w:type="spellStart"/>
      <w:r w:rsidRPr="007624FD">
        <w:rPr>
          <w:rFonts w:ascii="Times New Roman" w:hAnsi="Times New Roman" w:cs="Times New Roman"/>
          <w:sz w:val="24"/>
          <w:szCs w:val="24"/>
        </w:rPr>
        <w:t>Колтович</w:t>
      </w:r>
      <w:proofErr w:type="spellEnd"/>
      <w:r w:rsidRPr="007624FD">
        <w:rPr>
          <w:rFonts w:ascii="Times New Roman" w:hAnsi="Times New Roman" w:cs="Times New Roman"/>
          <w:sz w:val="24"/>
          <w:szCs w:val="24"/>
        </w:rPr>
        <w:t xml:space="preserve"> Анастасии. Первое образование она получила по специальности “Перевод и переводоведение” в ТОГУ г. Хабаровска. В этом году Настя заканчивае</w:t>
      </w:r>
      <w:r w:rsidR="00A92477" w:rsidRPr="007624FD">
        <w:rPr>
          <w:rFonts w:ascii="Times New Roman" w:hAnsi="Times New Roman" w:cs="Times New Roman"/>
          <w:sz w:val="24"/>
          <w:szCs w:val="24"/>
        </w:rPr>
        <w:t>т обучение на английском языке в</w:t>
      </w:r>
      <w:r w:rsidRPr="007624FD">
        <w:rPr>
          <w:rFonts w:ascii="Times New Roman" w:hAnsi="Times New Roman" w:cs="Times New Roman"/>
          <w:sz w:val="24"/>
          <w:szCs w:val="24"/>
        </w:rPr>
        <w:t xml:space="preserve"> </w:t>
      </w:r>
      <w:r w:rsidR="007C08E5" w:rsidRPr="007C08E5">
        <w:rPr>
          <w:rFonts w:ascii="Times New Roman" w:hAnsi="Times New Roman" w:cs="Times New Roman"/>
          <w:sz w:val="24"/>
          <w:szCs w:val="24"/>
        </w:rPr>
        <w:t xml:space="preserve">Государственном </w:t>
      </w:r>
      <w:r w:rsidRPr="007624FD">
        <w:rPr>
          <w:rFonts w:ascii="Times New Roman" w:hAnsi="Times New Roman" w:cs="Times New Roman"/>
          <w:sz w:val="24"/>
          <w:szCs w:val="24"/>
        </w:rPr>
        <w:t>Университете г</w:t>
      </w:r>
      <w:r w:rsidR="008174AF" w:rsidRPr="008174AF">
        <w:rPr>
          <w:rFonts w:ascii="Times New Roman" w:hAnsi="Times New Roman" w:cs="Times New Roman"/>
          <w:sz w:val="24"/>
          <w:szCs w:val="24"/>
        </w:rPr>
        <w:t>.</w:t>
      </w:r>
      <w:r w:rsidRPr="007624FD">
        <w:rPr>
          <w:rFonts w:ascii="Times New Roman" w:hAnsi="Times New Roman" w:cs="Times New Roman"/>
          <w:sz w:val="24"/>
          <w:szCs w:val="24"/>
        </w:rPr>
        <w:t xml:space="preserve"> Пекина по специальности “Бизнес-журналистика”.</w:t>
      </w:r>
    </w:p>
    <w:p w:rsidR="0093644B" w:rsidRPr="007C08E5" w:rsidRDefault="007C08E5" w:rsidP="005F330D">
      <w:pPr>
        <w:pStyle w:val="a3"/>
        <w:tabs>
          <w:tab w:val="left" w:pos="6615"/>
        </w:tabs>
        <w:spacing w:after="0" w:line="360" w:lineRule="auto"/>
        <w:ind w:left="0" w:firstLine="709"/>
        <w:jc w:val="both"/>
        <w:rPr>
          <w:rFonts w:ascii="Times New Roman" w:hAnsi="Times New Roman" w:cs="Times New Roman"/>
          <w:sz w:val="24"/>
          <w:szCs w:val="24"/>
        </w:rPr>
      </w:pPr>
      <w:r w:rsidRPr="007C08E5">
        <w:rPr>
          <w:rFonts w:ascii="Times New Roman" w:hAnsi="Times New Roman" w:cs="Times New Roman"/>
          <w:sz w:val="24"/>
          <w:szCs w:val="24"/>
        </w:rPr>
        <w:t xml:space="preserve">Глубокий гуманистический смысл заключается  в словах К. Д. Ушинского о том, что в человеке скрыты огромные возможности для его всестороннего развития, и что эти возможности под воздействием науки и воспитания могут быть умножены. </w:t>
      </w:r>
    </w:p>
    <w:p w:rsidR="00953B9F" w:rsidRPr="007624FD" w:rsidRDefault="00953B9F" w:rsidP="005F330D">
      <w:pPr>
        <w:pStyle w:val="a3"/>
        <w:tabs>
          <w:tab w:val="left" w:pos="6615"/>
        </w:tabs>
        <w:spacing w:after="0" w:line="360" w:lineRule="auto"/>
        <w:ind w:left="0" w:firstLine="709"/>
        <w:jc w:val="both"/>
        <w:rPr>
          <w:rFonts w:ascii="Times New Roman" w:hAnsi="Times New Roman" w:cs="Times New Roman"/>
          <w:sz w:val="24"/>
          <w:szCs w:val="24"/>
        </w:rPr>
      </w:pPr>
    </w:p>
    <w:sectPr w:rsidR="00953B9F" w:rsidRPr="007624FD" w:rsidSect="00455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B6234"/>
    <w:multiLevelType w:val="hybridMultilevel"/>
    <w:tmpl w:val="D35C1528"/>
    <w:lvl w:ilvl="0" w:tplc="13BA1B14">
      <w:start w:val="1"/>
      <w:numFmt w:val="decimal"/>
      <w:lvlText w:val="%1."/>
      <w:lvlJc w:val="left"/>
      <w:pPr>
        <w:ind w:left="1097" w:hanging="360"/>
      </w:pPr>
      <w:rPr>
        <w:rFonts w:ascii="Times New Roman" w:eastAsiaTheme="minorHAnsi" w:hAnsi="Times New Roman" w:cs="Times New Roman"/>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456A"/>
    <w:rsid w:val="0005718A"/>
    <w:rsid w:val="000746B8"/>
    <w:rsid w:val="000D0BEA"/>
    <w:rsid w:val="0011030B"/>
    <w:rsid w:val="00215418"/>
    <w:rsid w:val="0028435D"/>
    <w:rsid w:val="003155D3"/>
    <w:rsid w:val="00324F77"/>
    <w:rsid w:val="00356461"/>
    <w:rsid w:val="00390770"/>
    <w:rsid w:val="0043727A"/>
    <w:rsid w:val="0045590C"/>
    <w:rsid w:val="004B673F"/>
    <w:rsid w:val="004C1703"/>
    <w:rsid w:val="004E13E7"/>
    <w:rsid w:val="004E4AD3"/>
    <w:rsid w:val="00584593"/>
    <w:rsid w:val="005A1106"/>
    <w:rsid w:val="005B5A69"/>
    <w:rsid w:val="005F330D"/>
    <w:rsid w:val="006124BC"/>
    <w:rsid w:val="0062034C"/>
    <w:rsid w:val="0066786C"/>
    <w:rsid w:val="006D4B7D"/>
    <w:rsid w:val="006E2219"/>
    <w:rsid w:val="00745785"/>
    <w:rsid w:val="007624FD"/>
    <w:rsid w:val="00795326"/>
    <w:rsid w:val="007C08E5"/>
    <w:rsid w:val="008174AF"/>
    <w:rsid w:val="00817D46"/>
    <w:rsid w:val="008D5434"/>
    <w:rsid w:val="00904F29"/>
    <w:rsid w:val="009338A4"/>
    <w:rsid w:val="0093644B"/>
    <w:rsid w:val="00953B9F"/>
    <w:rsid w:val="00966421"/>
    <w:rsid w:val="00995BE3"/>
    <w:rsid w:val="00997B81"/>
    <w:rsid w:val="009E53EB"/>
    <w:rsid w:val="00A6324A"/>
    <w:rsid w:val="00A92477"/>
    <w:rsid w:val="00B469A5"/>
    <w:rsid w:val="00B51F91"/>
    <w:rsid w:val="00B93324"/>
    <w:rsid w:val="00BA3D02"/>
    <w:rsid w:val="00C92B56"/>
    <w:rsid w:val="00D11EF5"/>
    <w:rsid w:val="00D25591"/>
    <w:rsid w:val="00DB04A6"/>
    <w:rsid w:val="00DB19E5"/>
    <w:rsid w:val="00DC0A68"/>
    <w:rsid w:val="00EA527E"/>
    <w:rsid w:val="00EF4373"/>
    <w:rsid w:val="00F4456A"/>
    <w:rsid w:val="00FD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27" type="connector" idref="#_x0000_s1044"/>
        <o:r id="V:Rule28" type="connector" idref="#_x0000_s1053"/>
        <o:r id="V:Rule29" type="connector" idref="#_x0000_s1047"/>
        <o:r id="V:Rule30" type="connector" idref="#_x0000_s1028"/>
        <o:r id="V:Rule31" type="connector" idref="#_x0000_s1027"/>
        <o:r id="V:Rule32" type="connector" idref="#_x0000_s1054"/>
        <o:r id="V:Rule33" type="connector" idref="#_x0000_s1031"/>
        <o:r id="V:Rule34" type="connector" idref="#_x0000_s1050"/>
        <o:r id="V:Rule35" type="connector" idref="#_x0000_s1041"/>
        <o:r id="V:Rule36" type="connector" idref="#_x0000_s1033"/>
        <o:r id="V:Rule37" type="connector" idref="#_x0000_s1039"/>
        <o:r id="V:Rule38" type="connector" idref="#_x0000_s1052"/>
        <o:r id="V:Rule39" type="connector" idref="#_x0000_s1038"/>
        <o:r id="V:Rule40" type="connector" idref="#_x0000_s1040"/>
        <o:r id="V:Rule41" type="connector" idref="#_x0000_s1049"/>
        <o:r id="V:Rule42" type="connector" idref="#_x0000_s1030"/>
        <o:r id="V:Rule43" type="connector" idref="#_x0000_s1042"/>
        <o:r id="V:Rule44" type="connector" idref="#_x0000_s1048"/>
        <o:r id="V:Rule45" type="connector" idref="#_x0000_s1026"/>
        <o:r id="V:Rule46" type="connector" idref="#_x0000_s1037"/>
        <o:r id="V:Rule47" type="connector" idref="#_x0000_s1045"/>
        <o:r id="V:Rule48" type="connector" idref="#_x0000_s1032"/>
        <o:r id="V:Rule49" type="connector" idref="#_x0000_s1051"/>
        <o:r id="V:Rule50" type="connector" idref="#_x0000_s1046"/>
        <o:r id="V:Rule51" type="connector" idref="#_x0000_s1043"/>
        <o:r id="V:Rule52" type="connector" idref="#_x0000_s1029"/>
      </o:rules>
    </o:shapelayout>
  </w:shapeDefaults>
  <w:decimalSymbol w:val=","/>
  <w:listSeparator w:val=";"/>
  <w15:docId w15:val="{E92E46AA-0A1A-491A-8829-9C7FE117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18A"/>
    <w:pPr>
      <w:ind w:left="720"/>
      <w:contextualSpacing/>
    </w:pPr>
  </w:style>
  <w:style w:type="paragraph" w:styleId="a4">
    <w:name w:val="Body Text Indent"/>
    <w:basedOn w:val="a"/>
    <w:link w:val="a5"/>
    <w:semiHidden/>
    <w:rsid w:val="006E2219"/>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semiHidden/>
    <w:rsid w:val="006E2219"/>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9</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2010-03-17T02:21:00Z</dcterms:created>
  <dcterms:modified xsi:type="dcterms:W3CDTF">2015-01-06T02:33:00Z</dcterms:modified>
</cp:coreProperties>
</file>