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61" w:rsidRDefault="005F6661" w:rsidP="005F66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Особенности структуры урока в начальной школе в соответствии с ФГОС</w:t>
      </w:r>
    </w:p>
    <w:p w:rsidR="005F6661" w:rsidRPr="005F6661" w:rsidRDefault="005F6661" w:rsidP="005F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Захарова О.В., 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учитель начальных </w:t>
      </w:r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классов</w:t>
      </w:r>
      <w:proofErr w:type="gram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Введённый Федеральный государственный образовательный стандарт начального общего образования требует существенной перестройки требований к современному уроку в начальных классах.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общими положениями ФГОС в основе Стандарта лежит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системно-</w:t>
      </w:r>
      <w:proofErr w:type="spell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деятельностный</w:t>
      </w:r>
      <w:proofErr w:type="spell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подход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который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обеспечивает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F6661" w:rsidRPr="005F6661" w:rsidRDefault="005F6661" w:rsidP="005F6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готовности к саморазвитию и непрерывному образованию;</w:t>
      </w:r>
    </w:p>
    <w:p w:rsidR="005F6661" w:rsidRPr="005F6661" w:rsidRDefault="005F6661" w:rsidP="005F6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проектирование и конструирование социальной среды развития </w:t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системе образования;</w:t>
      </w:r>
    </w:p>
    <w:p w:rsidR="005F6661" w:rsidRPr="005F6661" w:rsidRDefault="005F6661" w:rsidP="005F6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активную учебно-познавательную деятельность </w:t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F6661" w:rsidRPr="005F6661" w:rsidRDefault="005F6661" w:rsidP="005F66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построение образовательного процесса с учётом индивидуальных, возрастных, психологических и физиологических особенностей обучающихся.</w:t>
      </w:r>
    </w:p>
    <w:p w:rsidR="005F6661" w:rsidRPr="005F6661" w:rsidRDefault="005F6661" w:rsidP="005F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Согласно деятельностной теории механизмом обучения является не передача знаний, а управление учебной деятельностью.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Основной задачей учителя является создание на уроке образовательной среды, где каждому ученику было бы комфортно и интересно добывать новые знания вместе с учителем. Учитель в этом случае выступает в роли координатора, коммуникатора, партнёра.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Среди проблем современной школы одной из ведущих является повышение эффективности урока как основной формы учебно-воспитательного процесса. В настоящее время формируется новый характер урока в начальной школе с учётом требований ФГОС.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Итак,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характеристики урока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определяющие современные требования к нему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1.Комплексное решение на уроке задач обучения, развития и воспитания младших школьников</w:t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овременный урок ориентирован на достижение личностных, предметных и </w:t>
      </w:r>
      <w:proofErr w:type="spell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метапредметных</w:t>
      </w:r>
      <w:proofErr w:type="spell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результатов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урок имеет не только обучающую, но и развивающую направленность.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Построение урока на основе системно-</w:t>
      </w:r>
      <w:proofErr w:type="spell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деятельностного</w:t>
      </w:r>
      <w:proofErr w:type="spell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подхода.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3.Продуманность методической системы урока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продуманность целей и задач урока (ориентированность задач на планируемые </w:t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результаты),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комплексная направленность и целесообразный отбор содержания урока,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целесообразный выбор форм и методов обучения,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целесообразное использование средств обучения.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4.Продуманность структуры и логики построения урока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соответствие структуры урока системе начального образования, особенностям УМК, учебной программе и специфике урока,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логичное и системное построение урока, обоснованное соотношение частей урока, продуманная последовательность учебных заданий,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отражение в структуре урока этапов учебно-познавательной деятельности.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5.Чёткая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организация класса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оптимальный темп урока,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рациональное использование времени урока,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включение детей в активную деятельность.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6.Организация эффективного взаимодействия учителя и учащихся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сотрудничество учителя и учащихся как равных партнёров,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сотрудничество детей друг с другом,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гибкий стиль общения.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Соблюдение психологических требований к уроку.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8.Здоровьесберегающая направленность урока.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9.Владение учителем основами педагогического мастерства, в том числе педагогической техникой.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10. Соблюдение на уроке основных дидактических принципов, в первую 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очередь принципов развивающего обучения.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Современный урок ставит целью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формирование следующих универсальных учебных действий (УУД): развитие личности ребёнка, т.е. личностные результаты, </w:t>
      </w:r>
      <w:proofErr w:type="spell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метапредметные</w:t>
      </w:r>
      <w:proofErr w:type="spell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умения, которые формируют у учащихся подход к изучаемому предмету как к системе знаний о мире и, наконец, непосредственно предметные результаты, т.е. результат изучения данной темы урока.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Виды универсальных учебных действий формируемых на уроке в начальной школе таковы: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личностные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-познавательные -регулятивные -коммуникативные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обеспечивают ценностную ориентацию детей: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знание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моральных норм и умение им следовать 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(Формирую чувство взаимопомощи, правдивость, ответственность);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умение соотносить свои поступки с этическими чувствами 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(вина, совесть, стыд);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</w:t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беспечивают младшему школьнику организацию учебной деятельности.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целеполагание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способность принять учебную задачу на основании того, что уже известно и усвоено, и того, что ещё не известно;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(На самых ранних этапах обучения учимся определять цель деятельности на уроке. Учу осмысливать задачу, для решения которой недостаточно знаний -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отвечать на вопрос: чему нужно научиться для решения поставленной задачи).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планирование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способность самостоятельно определять последовательность выполнения действий; 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(при изучении новой буквы составляем план изучения).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контроль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способность сличения способа действия и его результата с заданными эталонами;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саморегуляция</w:t>
      </w:r>
      <w:proofErr w:type="spell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способность начинать и заканчивать учебные действия в нужный момент;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коррекция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способность исправлять промежуточные и конечные результаты своих действий, а также возможные ошибки;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самооценка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способность осознать то, что уже усвоено, и то, что ещё нужно усвоить, способность осознать уровень усвоения.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(Формировать самооценку младшего школьника мне помогает наш дневник «Личный еженедельник первоклассника», предназначенный для учащихся ОС «Школа 2100».</w:t>
      </w:r>
      <w:proofErr w:type="gram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Он сочетает в себе элементы традиционного дневника школьника и «взрослого» еженедельника, а также дает возможность развить у первоклассников организационные умения и умения самоконтроля и самооценки, а учителям и родителям позволяет принять участие в этом процессе. </w:t>
      </w:r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Данный дневник предлагает ребенку оценивать собственные успехи, свое отношение к урокам, к школьному дню в целом.)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 протяжении всего учебного года я провожу упражнения, направленные на формирование адекватной самооценки и рефлексии. Вот некоторые из них: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выполнение самоанализа своей работы - сравниваем свою работу с эталоном.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научить детей объективно оценивать свои знания невозможно, не научив их объективно оценивать знания своих одноклассников.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выполнение самооценки на различных этапах урок</w:t>
      </w:r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а(</w:t>
      </w:r>
      <w:proofErr w:type="gram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лесенка успеха, смайлики)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в конце недели каждый ребенок рисует свое «дерево настроения» или «цветок настроения», в котором отражается его эмоциональный и психологический настрой и комфорт на этой учебной неделе</w:t>
      </w:r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ланирование учебного сотрудничества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учителем и сверстниками (например, распределение ролей при парной, групповой или коллективной работе); 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 работе использую основные формы организации учебного сотрудничества – работу в парах, группах постоянного и сменного состава, коллективное взаимодействие.)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достаточной полнотой и точностью 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выражать свои мысли;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разрешать конфликтные ситуации,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принимать решение, брать ответственность на себя.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коллективного планирования;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взаимодействовать с любым партнером;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умения взаимопомощи в группе в решении общих задач;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навыки делового партнерского общения;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находить и исправлять ошибки в работе других участников группы</w:t>
      </w:r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мение взаимодействовать со взрослыми – вступать в диалог, задавать вопросы и т.д.;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вести дискуссию;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отстаивать свою точку зрения;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находить компромисс</w:t>
      </w:r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; )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5F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Познавательные: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 своей работе развиваю у детей поисковые (исследовательские) умения: - умение самостоятельно генерировать идеи, т.е. изобретать способ действия, привлекая знания из различных областей;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самостоятельно найти недостающую информацию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запросить недостающую информацию у эксперта (учителя, консультанта, специалиста);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находить несколько вариантов решения проблемы;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выдвигать гипотезы;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умение устанавливать причинно-следственные связи.)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уроке формируются </w:t>
      </w:r>
      <w:proofErr w:type="gram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личностные</w:t>
      </w:r>
      <w:proofErr w:type="gram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познавательные, коммуникативные, регулятивные в комплексе.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Рассмотрим ресурсы современного урока.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Это человеческие, методические и технологические ресурсы. Остановимся подробнее на каждом из видов.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Человеческие ресурсы включают в себя три взаимосвязанные между собой составляющие, работающие в тесном сотрудничестве: учитель, ученик, родители.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(Я предлагаю родителям посещать уроки, совместно организуем праздники и мероприятия.)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Методические ресурсы включают в себя формы, содержание, приёмы, методы обучения.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proofErr w:type="gramStart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Разноуровненые</w:t>
      </w:r>
      <w:proofErr w:type="spell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самостоятель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ные работы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Метод обучения с опорой на ошибки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Устный счет, математический диктант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Метод целесообразных задач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«Нарисуй картину»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Мозговая атака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Постановка привлекательной цели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В начале урока дается загадка, отгадка к которой будет открыта при работе над новым материа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лом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Дополнение реальной ситуа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ции фантастикой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Интерактивный режим (мо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дульное обучение, проблемное обучение, коллектив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ные способы обучения, проектное обучение).</w:t>
      </w:r>
      <w:proofErr w:type="gramEnd"/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Построение структурно-логи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ческих схем изучаемого мате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риала.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Технологические ресурсы – это технологии обучения, которые всем нам хорошо известны. Вот некоторые из них: проектная деятельность, ИКТ, развивающее обучение, модульное обучение, КСО, интерактивная доска, </w:t>
      </w:r>
      <w:proofErr w:type="spell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здоровьесберегающие</w:t>
      </w:r>
      <w:proofErr w:type="spell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технологии. (Слайд 7)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 основе образовательной системы «Школа 2100» заложены следующие технологии: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Проблемно-диалогическая технология дает развернутый ответ на вопрос, как учить, чтобы ученики ставили и решали проблемы. В словосочетании «проблемный диалог» первое слово означает, что на уроке изучения нового материала должны быть проработаны два звена: постановка учебной проблемы и поиск ее решения.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F6661" w:rsidRPr="005F6661" w:rsidRDefault="005F6661" w:rsidP="005F666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продуктивного чтения (формирования типа правильной читательской деятельности).</w:t>
      </w:r>
    </w:p>
    <w:p w:rsidR="005F6661" w:rsidRPr="005F6661" w:rsidRDefault="005F6661" w:rsidP="005F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Оценивание учебных успехов</w:t>
      </w:r>
      <w:r w:rsidRPr="005F6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- </w:t>
      </w:r>
      <w:hyperlink r:id="rId6" w:history="1">
        <w:r w:rsidRPr="005F6661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shd w:val="clear" w:color="auto" w:fill="FFFFFF"/>
            <w:lang w:eastAsia="ru-RU"/>
          </w:rPr>
          <w:t xml:space="preserve">вместо </w:t>
        </w:r>
        <w:proofErr w:type="gramStart"/>
        <w:r w:rsidRPr="005F6661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shd w:val="clear" w:color="auto" w:fill="FFFFFF"/>
            <w:lang w:eastAsia="ru-RU"/>
          </w:rPr>
          <w:t>контроля за</w:t>
        </w:r>
        <w:proofErr w:type="gramEnd"/>
        <w:r w:rsidRPr="005F6661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shd w:val="clear" w:color="auto" w:fill="FFFFFF"/>
            <w:lang w:eastAsia="ru-RU"/>
          </w:rPr>
          <w:t xml:space="preserve"> учениками с помощью </w:t>
        </w:r>
        <w:r w:rsidRPr="005F6661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shd w:val="clear" w:color="auto" w:fill="FFFFFF"/>
            <w:lang w:eastAsia="ru-RU"/>
          </w:rPr>
          <w:lastRenderedPageBreak/>
          <w:t>отметок учим самостоятельно оценивать свои достижения.</w:t>
        </w:r>
      </w:hyperlink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Итак, подведём итог, что же характерно для ученика </w:t>
      </w:r>
      <w:proofErr w:type="gramStart"/>
      <w:r w:rsidRPr="005F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</w:t>
      </w:r>
      <w:proofErr w:type="gramEnd"/>
      <w:r w:rsidRPr="005F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урока?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F6661" w:rsidRPr="005F6661" w:rsidRDefault="005F6661" w:rsidP="005F6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умение самостоятельно делать выбор, адекватный своим способностям; </w:t>
      </w:r>
    </w:p>
    <w:p w:rsidR="005F6661" w:rsidRPr="005F6661" w:rsidRDefault="005F6661" w:rsidP="005F6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умение ставить перед собой цель, принимать решения; </w:t>
      </w:r>
    </w:p>
    <w:p w:rsidR="005F6661" w:rsidRPr="005F6661" w:rsidRDefault="005F6661" w:rsidP="005F6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умение самостоятельно находить выход из нестандартной ситуации; </w:t>
      </w:r>
    </w:p>
    <w:p w:rsidR="005F6661" w:rsidRPr="005F6661" w:rsidRDefault="005F6661" w:rsidP="005F6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умение проконтролировать себя, свои собственные действия; </w:t>
      </w:r>
    </w:p>
    <w:p w:rsidR="005F6661" w:rsidRPr="005F6661" w:rsidRDefault="005F6661" w:rsidP="005F6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умение адекватно оценить свои действия, выявить недочёты и скорректировать дальнейшую работу; </w:t>
      </w:r>
    </w:p>
    <w:p w:rsidR="005F6661" w:rsidRPr="005F6661" w:rsidRDefault="005F6661" w:rsidP="005F6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умение согласовывать свою позицию с другими людьми, общаться.</w:t>
      </w:r>
    </w:p>
    <w:p w:rsidR="005F6661" w:rsidRPr="005F6661" w:rsidRDefault="005F6661" w:rsidP="005F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Другими словами, если раньше ребёнок выступал в роли пассивного слушателя, то в соответствии с новыми веяниями, он должен стать исследователем, который умеет сам добывать знания, работая в группе с другими детьми или самостоятельно. 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Литература.</w:t>
      </w: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F6661" w:rsidRPr="005F6661" w:rsidRDefault="005F6661" w:rsidP="005F6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государственный образовательный стандарт начального общего образования.</w:t>
      </w:r>
    </w:p>
    <w:p w:rsidR="005F6661" w:rsidRPr="005F6661" w:rsidRDefault="005F6661" w:rsidP="005F6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Примерная основная образовательная программа образовательного учреждения, М., «Просвещение»,2010г.</w:t>
      </w:r>
    </w:p>
    <w:p w:rsidR="005F6661" w:rsidRPr="005F6661" w:rsidRDefault="005F6661" w:rsidP="005F6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А.Г. </w:t>
      </w:r>
      <w:proofErr w:type="spell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Асмолов</w:t>
      </w:r>
      <w:proofErr w:type="spell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проектировать универсальные учебные действия в начальной школе, М., «Просвещение», 2008г.</w:t>
      </w:r>
    </w:p>
    <w:p w:rsidR="005F6661" w:rsidRPr="005F6661" w:rsidRDefault="005F6661" w:rsidP="005F6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К.Н.Поливанова</w:t>
      </w:r>
      <w:proofErr w:type="spell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Проектная деятельность школьников, М., «Просвещение»,2008г.</w:t>
      </w:r>
    </w:p>
    <w:p w:rsidR="005F6661" w:rsidRPr="005F6661" w:rsidRDefault="005F6661" w:rsidP="005F6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В.А.Онищук</w:t>
      </w:r>
      <w:proofErr w:type="spell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Урок в современной школе, М., «Просвещение»,2008г.</w:t>
      </w:r>
    </w:p>
    <w:p w:rsidR="002D5BCB" w:rsidRPr="005F6661" w:rsidRDefault="005F6661" w:rsidP="005F66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Н.Е.Щуркова</w:t>
      </w:r>
      <w:proofErr w:type="spellEnd"/>
      <w:r w:rsidRPr="005F6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Педагогическая технология – М. 2002.  </w:t>
      </w:r>
    </w:p>
    <w:sectPr w:rsidR="002D5BCB" w:rsidRPr="005F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A5B"/>
    <w:multiLevelType w:val="multilevel"/>
    <w:tmpl w:val="FDA8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07AD5"/>
    <w:multiLevelType w:val="multilevel"/>
    <w:tmpl w:val="258C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77C09"/>
    <w:multiLevelType w:val="multilevel"/>
    <w:tmpl w:val="7C8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61"/>
    <w:rsid w:val="0005171F"/>
    <w:rsid w:val="000D041F"/>
    <w:rsid w:val="001351E7"/>
    <w:rsid w:val="0018621A"/>
    <w:rsid w:val="001907C1"/>
    <w:rsid w:val="001C719E"/>
    <w:rsid w:val="001D19E3"/>
    <w:rsid w:val="00225A97"/>
    <w:rsid w:val="002464E3"/>
    <w:rsid w:val="00297600"/>
    <w:rsid w:val="002D5BCB"/>
    <w:rsid w:val="003D595A"/>
    <w:rsid w:val="004050F9"/>
    <w:rsid w:val="0045012E"/>
    <w:rsid w:val="004A2C15"/>
    <w:rsid w:val="004F573E"/>
    <w:rsid w:val="005F6661"/>
    <w:rsid w:val="007525F2"/>
    <w:rsid w:val="00780590"/>
    <w:rsid w:val="0090420B"/>
    <w:rsid w:val="00922F33"/>
    <w:rsid w:val="009B2F60"/>
    <w:rsid w:val="009F55D9"/>
    <w:rsid w:val="00A04A94"/>
    <w:rsid w:val="00A25F34"/>
    <w:rsid w:val="00A35009"/>
    <w:rsid w:val="00A43F49"/>
    <w:rsid w:val="00A50267"/>
    <w:rsid w:val="00A77709"/>
    <w:rsid w:val="00A909A1"/>
    <w:rsid w:val="00AC1C55"/>
    <w:rsid w:val="00C534D9"/>
    <w:rsid w:val="00CC21F9"/>
    <w:rsid w:val="00D31E03"/>
    <w:rsid w:val="00D60092"/>
    <w:rsid w:val="00D9132E"/>
    <w:rsid w:val="00E70700"/>
    <w:rsid w:val="00E97951"/>
    <w:rsid w:val="00EE0ADF"/>
    <w:rsid w:val="00F53D79"/>
    <w:rsid w:val="00F70CB4"/>
    <w:rsid w:val="00F72839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6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6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661"/>
  </w:style>
  <w:style w:type="character" w:styleId="a3">
    <w:name w:val="Hyperlink"/>
    <w:basedOn w:val="a0"/>
    <w:uiPriority w:val="99"/>
    <w:semiHidden/>
    <w:unhideWhenUsed/>
    <w:rsid w:val="005F66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6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6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661"/>
  </w:style>
  <w:style w:type="character" w:styleId="a3">
    <w:name w:val="Hyperlink"/>
    <w:basedOn w:val="a0"/>
    <w:uiPriority w:val="99"/>
    <w:semiHidden/>
    <w:unhideWhenUsed/>
    <w:rsid w:val="005F6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school2100/nashi_tehnologii/ocenk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ЗАВ</cp:lastModifiedBy>
  <cp:revision>2</cp:revision>
  <dcterms:created xsi:type="dcterms:W3CDTF">2014-11-04T14:56:00Z</dcterms:created>
  <dcterms:modified xsi:type="dcterms:W3CDTF">2014-11-04T15:00:00Z</dcterms:modified>
</cp:coreProperties>
</file>