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D9" w:rsidRDefault="003903D9" w:rsidP="003310D9">
      <w:pPr>
        <w:contextualSpacing/>
        <w:jc w:val="center"/>
        <w:rPr>
          <w:sz w:val="28"/>
          <w:szCs w:val="28"/>
        </w:rPr>
      </w:pPr>
      <w:r w:rsidRPr="003903D9">
        <w:rPr>
          <w:noProof/>
        </w:rPr>
        <w:pict>
          <v:rect id="_x0000_s1026" style="position:absolute;left:0;text-align:left;margin-left:434pt;margin-top:-38.3pt;width:53.75pt;height:39.8pt;z-index:251658752" strokecolor="white"/>
        </w:pict>
      </w:r>
      <w:r w:rsidR="003310D9">
        <w:rPr>
          <w:sz w:val="28"/>
          <w:szCs w:val="28"/>
        </w:rPr>
        <w:t>Муниципальное бюджетное  общеобразовательное учреждение</w:t>
      </w:r>
    </w:p>
    <w:p w:rsidR="003310D9" w:rsidRDefault="003310D9" w:rsidP="003310D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Заинская</w:t>
      </w:r>
      <w:proofErr w:type="spellEnd"/>
      <w:r>
        <w:rPr>
          <w:sz w:val="28"/>
          <w:szCs w:val="28"/>
        </w:rPr>
        <w:t xml:space="preserve"> средняя общеобразовательная школа №6»</w:t>
      </w:r>
    </w:p>
    <w:p w:rsidR="003310D9" w:rsidRDefault="003310D9" w:rsidP="003310D9">
      <w:pPr>
        <w:jc w:val="both"/>
        <w:rPr>
          <w:b/>
          <w:sz w:val="32"/>
          <w:szCs w:val="32"/>
        </w:rPr>
      </w:pPr>
    </w:p>
    <w:p w:rsidR="003310D9" w:rsidRDefault="003310D9" w:rsidP="003310D9">
      <w:pPr>
        <w:spacing w:line="360" w:lineRule="auto"/>
        <w:contextualSpacing/>
        <w:jc w:val="both"/>
        <w:rPr>
          <w:b/>
          <w:sz w:val="32"/>
          <w:szCs w:val="32"/>
        </w:rPr>
      </w:pPr>
    </w:p>
    <w:p w:rsidR="003310D9" w:rsidRDefault="003310D9" w:rsidP="003310D9">
      <w:pPr>
        <w:spacing w:line="360" w:lineRule="auto"/>
        <w:rPr>
          <w:b/>
          <w:sz w:val="32"/>
          <w:szCs w:val="32"/>
        </w:rPr>
      </w:pPr>
    </w:p>
    <w:p w:rsidR="00C50E62" w:rsidRDefault="00C50E62" w:rsidP="003310D9">
      <w:pPr>
        <w:spacing w:line="360" w:lineRule="auto"/>
        <w:contextualSpacing/>
        <w:jc w:val="center"/>
        <w:rPr>
          <w:sz w:val="28"/>
          <w:szCs w:val="28"/>
        </w:rPr>
      </w:pPr>
    </w:p>
    <w:p w:rsidR="00C50E62" w:rsidRDefault="00C50E62" w:rsidP="003310D9">
      <w:pPr>
        <w:spacing w:line="360" w:lineRule="auto"/>
        <w:contextualSpacing/>
        <w:jc w:val="center"/>
        <w:rPr>
          <w:sz w:val="28"/>
          <w:szCs w:val="28"/>
        </w:rPr>
      </w:pPr>
    </w:p>
    <w:p w:rsidR="003310D9" w:rsidRDefault="003310D9" w:rsidP="003310D9">
      <w:pPr>
        <w:spacing w:line="360" w:lineRule="auto"/>
        <w:contextualSpacing/>
        <w:jc w:val="center"/>
        <w:rPr>
          <w:sz w:val="28"/>
          <w:szCs w:val="28"/>
        </w:rPr>
      </w:pPr>
      <w:r w:rsidRPr="001D79D3">
        <w:rPr>
          <w:sz w:val="28"/>
          <w:szCs w:val="28"/>
        </w:rPr>
        <w:t>Р</w:t>
      </w:r>
      <w:r>
        <w:rPr>
          <w:sz w:val="28"/>
          <w:szCs w:val="28"/>
        </w:rPr>
        <w:t>АБОЧАЯ ПРОГРАММА</w:t>
      </w:r>
      <w:r>
        <w:rPr>
          <w:sz w:val="28"/>
          <w:szCs w:val="28"/>
        </w:rPr>
        <w:br/>
        <w:t xml:space="preserve">ВНЕУРОЧНОЙ ДЕЯТЕЛЬНОСТИ </w:t>
      </w:r>
    </w:p>
    <w:p w:rsidR="003310D9" w:rsidRDefault="003310D9" w:rsidP="003310D9">
      <w:pPr>
        <w:contextualSpacing/>
        <w:jc w:val="center"/>
        <w:rPr>
          <w:b/>
          <w:sz w:val="52"/>
          <w:szCs w:val="52"/>
        </w:rPr>
      </w:pPr>
    </w:p>
    <w:p w:rsidR="003310D9" w:rsidRDefault="003310D9" w:rsidP="003310D9">
      <w:pPr>
        <w:contextualSpacing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Мы – маленькие волшебники</w:t>
      </w:r>
    </w:p>
    <w:p w:rsidR="003310D9" w:rsidRDefault="003310D9" w:rsidP="003310D9">
      <w:pPr>
        <w:spacing w:line="360" w:lineRule="auto"/>
        <w:contextualSpacing/>
        <w:rPr>
          <w:b/>
          <w:sz w:val="52"/>
          <w:szCs w:val="52"/>
        </w:rPr>
      </w:pPr>
    </w:p>
    <w:p w:rsidR="003310D9" w:rsidRPr="0039020F" w:rsidRDefault="00624B80" w:rsidP="003310D9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(художественно-эстетическая деятельность</w:t>
      </w:r>
      <w:r w:rsidR="003310D9">
        <w:rPr>
          <w:sz w:val="28"/>
          <w:szCs w:val="28"/>
        </w:rPr>
        <w:t>)</w:t>
      </w:r>
    </w:p>
    <w:p w:rsidR="003310D9" w:rsidRDefault="003310D9" w:rsidP="003310D9">
      <w:pPr>
        <w:jc w:val="right"/>
        <w:rPr>
          <w:b/>
          <w:sz w:val="32"/>
          <w:szCs w:val="32"/>
        </w:rPr>
      </w:pPr>
    </w:p>
    <w:p w:rsidR="00D10104" w:rsidRDefault="00D10104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Default="003310D9"/>
    <w:p w:rsidR="003310D9" w:rsidRPr="003310D9" w:rsidRDefault="003310D9" w:rsidP="003310D9">
      <w:pPr>
        <w:pStyle w:val="a3"/>
        <w:tabs>
          <w:tab w:val="left" w:pos="54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10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310D9" w:rsidRDefault="003310D9" w:rsidP="003310D9">
      <w:pPr>
        <w:pStyle w:val="a3"/>
        <w:tabs>
          <w:tab w:val="left" w:pos="540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310D9" w:rsidRPr="00510400" w:rsidRDefault="003310D9" w:rsidP="00C50E62">
      <w:pPr>
        <w:jc w:val="both"/>
        <w:rPr>
          <w:color w:val="000000"/>
          <w:sz w:val="28"/>
          <w:szCs w:val="28"/>
        </w:rPr>
      </w:pPr>
      <w:r w:rsidRPr="00510400">
        <w:rPr>
          <w:color w:val="000000"/>
          <w:sz w:val="28"/>
          <w:szCs w:val="28"/>
        </w:rPr>
        <w:t>Новые жизненные условия, в которые поставлены современные обучающиеся, вступающие в жизн</w:t>
      </w:r>
      <w:r>
        <w:rPr>
          <w:color w:val="000000"/>
          <w:sz w:val="28"/>
          <w:szCs w:val="28"/>
        </w:rPr>
        <w:t>ь, выдвигают свои требования:</w:t>
      </w:r>
    </w:p>
    <w:p w:rsidR="003310D9" w:rsidRDefault="003310D9" w:rsidP="00C50E62">
      <w:pPr>
        <w:pStyle w:val="1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0400">
        <w:rPr>
          <w:rFonts w:ascii="Times New Roman" w:hAnsi="Times New Roman"/>
          <w:color w:val="000000"/>
          <w:sz w:val="28"/>
          <w:szCs w:val="28"/>
        </w:rPr>
        <w:t xml:space="preserve"> быть мыслящими, инициативными, самостоятельными, вырабатывать с</w:t>
      </w:r>
      <w:r>
        <w:rPr>
          <w:rFonts w:ascii="Times New Roman" w:hAnsi="Times New Roman"/>
          <w:color w:val="000000"/>
          <w:sz w:val="28"/>
          <w:szCs w:val="28"/>
        </w:rPr>
        <w:t>вои новые оригинальные решения</w:t>
      </w:r>
    </w:p>
    <w:p w:rsidR="003310D9" w:rsidRPr="00510400" w:rsidRDefault="003310D9" w:rsidP="00C50E62">
      <w:pPr>
        <w:pStyle w:val="1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0400">
        <w:rPr>
          <w:rFonts w:ascii="Times New Roman" w:hAnsi="Times New Roman"/>
          <w:color w:val="000000"/>
          <w:sz w:val="28"/>
          <w:szCs w:val="28"/>
        </w:rPr>
        <w:t>быть ориентированными на лучшие конечные результаты.</w:t>
      </w:r>
    </w:p>
    <w:p w:rsidR="003310D9" w:rsidRDefault="003310D9" w:rsidP="003310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3310D9" w:rsidRDefault="003310D9" w:rsidP="003310D9">
      <w:pPr>
        <w:jc w:val="both"/>
        <w:rPr>
          <w:color w:val="000000"/>
          <w:sz w:val="28"/>
          <w:szCs w:val="28"/>
        </w:rPr>
      </w:pPr>
      <w:r w:rsidRPr="00BB469E">
        <w:rPr>
          <w:color w:val="000000"/>
          <w:sz w:val="28"/>
          <w:szCs w:val="28"/>
        </w:rPr>
        <w:t>Реализация этих требований предполагает человека с творческими способностями. Среди многообразия видов творческой деятельности конструирование занимает одно из ведущих положений. Этот вид деятельности связан с эмоциональной стороной жизни человека, в ней находят своё отражение особенности восприятия человеком окружающего мира. В конструировании проявляются многие психические процессы, но, пожалуй, наиболее ярк</w:t>
      </w:r>
      <w:proofErr w:type="gramStart"/>
      <w:r w:rsidRPr="00BB469E">
        <w:rPr>
          <w:color w:val="000000"/>
          <w:sz w:val="28"/>
          <w:szCs w:val="28"/>
        </w:rPr>
        <w:t>о-</w:t>
      </w:r>
      <w:proofErr w:type="gramEnd"/>
      <w:r w:rsidRPr="00BB469E">
        <w:rPr>
          <w:color w:val="000000"/>
          <w:sz w:val="28"/>
          <w:szCs w:val="28"/>
        </w:rPr>
        <w:t xml:space="preserve"> творческое воображение и мышление. Одним из видов конструирования является оригами. </w:t>
      </w:r>
      <w:r>
        <w:rPr>
          <w:color w:val="000000"/>
          <w:sz w:val="28"/>
          <w:szCs w:val="28"/>
        </w:rPr>
        <w:t xml:space="preserve"> </w:t>
      </w:r>
    </w:p>
    <w:p w:rsidR="003310D9" w:rsidRPr="003F1F36" w:rsidRDefault="003310D9" w:rsidP="003310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02BD0">
        <w:rPr>
          <w:sz w:val="28"/>
          <w:szCs w:val="28"/>
        </w:rPr>
        <w:t>Дети обладают способностями ко всем видам художественного творчества. Они способны целостно и одномоментно воспринимать окружающий мир, эмоционально сопереживать всему что видят и слышат. Сенсорное восприятие окружающего мира особенно развито у ребёнка в раннем возрасте. Необходимо не пропустить развитие того потенциала возможностей и способностей, которым обладает ребёнок.</w:t>
      </w:r>
    </w:p>
    <w:p w:rsidR="003310D9" w:rsidRPr="00302BD0" w:rsidRDefault="003310D9" w:rsidP="003310D9">
      <w:pPr>
        <w:pStyle w:val="a3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2BD0">
        <w:rPr>
          <w:rFonts w:ascii="Times New Roman" w:hAnsi="Times New Roman" w:cs="Times New Roman"/>
          <w:sz w:val="28"/>
          <w:szCs w:val="28"/>
        </w:rPr>
        <w:t xml:space="preserve">         Один из способов развития творческих способностей: занятия </w:t>
      </w:r>
      <w:proofErr w:type="spellStart"/>
      <w:r w:rsidRPr="00302BD0">
        <w:rPr>
          <w:rFonts w:ascii="Times New Roman" w:hAnsi="Times New Roman" w:cs="Times New Roman"/>
          <w:sz w:val="28"/>
          <w:szCs w:val="28"/>
        </w:rPr>
        <w:t>изонитью</w:t>
      </w:r>
      <w:proofErr w:type="spellEnd"/>
      <w:r w:rsidRPr="00302B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02BD0">
        <w:rPr>
          <w:rFonts w:ascii="Times New Roman" w:hAnsi="Times New Roman" w:cs="Times New Roman"/>
          <w:sz w:val="28"/>
          <w:szCs w:val="28"/>
        </w:rPr>
        <w:t>анятия этим видом деятельности могут быть привлекательн</w:t>
      </w:r>
      <w:r>
        <w:rPr>
          <w:rFonts w:ascii="Times New Roman" w:hAnsi="Times New Roman" w:cs="Times New Roman"/>
          <w:sz w:val="28"/>
          <w:szCs w:val="28"/>
        </w:rPr>
        <w:t>ыми и доступными для детей младшего школьного возраста,</w:t>
      </w:r>
      <w:r w:rsidRPr="00302BD0">
        <w:rPr>
          <w:rFonts w:ascii="Times New Roman" w:hAnsi="Times New Roman" w:cs="Times New Roman"/>
          <w:sz w:val="28"/>
          <w:szCs w:val="28"/>
        </w:rPr>
        <w:t xml:space="preserve"> с интересом занимаются изготовлением простейших картин, эти занятия одинаково интересны как для девочек, так и для мальчиков. </w:t>
      </w:r>
    </w:p>
    <w:p w:rsidR="003310D9" w:rsidRPr="00302BD0" w:rsidRDefault="003310D9" w:rsidP="003310D9">
      <w:pPr>
        <w:pStyle w:val="a3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2BD0">
        <w:rPr>
          <w:rFonts w:ascii="Times New Roman" w:hAnsi="Times New Roman" w:cs="Times New Roman"/>
          <w:sz w:val="28"/>
          <w:szCs w:val="28"/>
        </w:rPr>
        <w:t xml:space="preserve">         Опыт показывает, что занятия в кружке способствуют активному развитию у ребёнка:</w:t>
      </w:r>
    </w:p>
    <w:p w:rsidR="003310D9" w:rsidRPr="00302BD0" w:rsidRDefault="003310D9" w:rsidP="00331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2BD0">
        <w:rPr>
          <w:rFonts w:ascii="Times New Roman" w:hAnsi="Times New Roman" w:cs="Times New Roman"/>
          <w:sz w:val="28"/>
          <w:szCs w:val="28"/>
        </w:rPr>
        <w:t>мелкой моторики пальцев рук, что оказывает положительное влияние на речевые зоны коры головного мозга;</w:t>
      </w:r>
    </w:p>
    <w:p w:rsidR="003310D9" w:rsidRPr="00302BD0" w:rsidRDefault="003310D9" w:rsidP="003310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BD0">
        <w:rPr>
          <w:rFonts w:ascii="Times New Roman" w:hAnsi="Times New Roman" w:cs="Times New Roman"/>
          <w:sz w:val="28"/>
          <w:szCs w:val="28"/>
        </w:rPr>
        <w:t>сенсорного восприятия;</w:t>
      </w:r>
    </w:p>
    <w:p w:rsidR="003310D9" w:rsidRPr="00302BD0" w:rsidRDefault="003310D9" w:rsidP="003310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BD0">
        <w:rPr>
          <w:rFonts w:ascii="Times New Roman" w:hAnsi="Times New Roman" w:cs="Times New Roman"/>
          <w:sz w:val="28"/>
          <w:szCs w:val="28"/>
        </w:rPr>
        <w:t>глазомера;</w:t>
      </w:r>
    </w:p>
    <w:p w:rsidR="003310D9" w:rsidRPr="00302BD0" w:rsidRDefault="003310D9" w:rsidP="003310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BD0">
        <w:rPr>
          <w:rFonts w:ascii="Times New Roman" w:hAnsi="Times New Roman" w:cs="Times New Roman"/>
          <w:sz w:val="28"/>
          <w:szCs w:val="28"/>
        </w:rPr>
        <w:t>логического мышления;</w:t>
      </w:r>
    </w:p>
    <w:p w:rsidR="003310D9" w:rsidRPr="00302BD0" w:rsidRDefault="003310D9" w:rsidP="003310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BD0">
        <w:rPr>
          <w:rFonts w:ascii="Times New Roman" w:hAnsi="Times New Roman" w:cs="Times New Roman"/>
          <w:sz w:val="28"/>
          <w:szCs w:val="28"/>
        </w:rPr>
        <w:t>воображения;</w:t>
      </w:r>
    </w:p>
    <w:p w:rsidR="003310D9" w:rsidRPr="00302BD0" w:rsidRDefault="003310D9" w:rsidP="003310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BD0">
        <w:rPr>
          <w:rFonts w:ascii="Times New Roman" w:hAnsi="Times New Roman" w:cs="Times New Roman"/>
          <w:sz w:val="28"/>
          <w:szCs w:val="28"/>
        </w:rPr>
        <w:t>волевых качеств (усидчивости, терпения, умения доводить работу до конца и т.п.);</w:t>
      </w:r>
    </w:p>
    <w:p w:rsidR="003310D9" w:rsidRPr="00302BD0" w:rsidRDefault="003310D9" w:rsidP="003310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BD0">
        <w:rPr>
          <w:rFonts w:ascii="Times New Roman" w:hAnsi="Times New Roman" w:cs="Times New Roman"/>
          <w:sz w:val="28"/>
          <w:szCs w:val="28"/>
        </w:rPr>
        <w:t>художественных способностей и эстетического вкуса.</w:t>
      </w:r>
    </w:p>
    <w:p w:rsidR="003310D9" w:rsidRPr="00302BD0" w:rsidRDefault="003310D9" w:rsidP="003310D9">
      <w:pPr>
        <w:pStyle w:val="a3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2BD0">
        <w:rPr>
          <w:rFonts w:ascii="Times New Roman" w:hAnsi="Times New Roman" w:cs="Times New Roman"/>
          <w:sz w:val="28"/>
          <w:szCs w:val="28"/>
        </w:rPr>
        <w:t xml:space="preserve">         На занятиях дети приобретают практические навыки (владение шилом, иглой, ножницами, фигурными трафаретами), опыт рисования и ручного труда, закрепляют полученные ранее знания о геометрических фигурах, счёте.</w:t>
      </w:r>
    </w:p>
    <w:p w:rsidR="003310D9" w:rsidRDefault="003310D9" w:rsidP="003310D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BD0">
        <w:rPr>
          <w:rFonts w:ascii="Times New Roman" w:hAnsi="Times New Roman" w:cs="Times New Roman"/>
          <w:sz w:val="28"/>
          <w:szCs w:val="28"/>
        </w:rPr>
        <w:t xml:space="preserve">Создавая красивые вещи своими руками, видя результаты своей работы, дети ощущают прилив энергии, сильные положительные эмоции, испытывают внутреннее удовлетворение, в них «просыпаются» творческие способности и возникает желание жить «по законам красоты».  </w:t>
      </w:r>
    </w:p>
    <w:p w:rsidR="003310D9" w:rsidRPr="00A04DAB" w:rsidRDefault="003310D9" w:rsidP="003310D9">
      <w:pPr>
        <w:jc w:val="both"/>
        <w:rPr>
          <w:sz w:val="28"/>
          <w:szCs w:val="28"/>
        </w:rPr>
      </w:pPr>
    </w:p>
    <w:p w:rsidR="003310D9" w:rsidRPr="00A04DAB" w:rsidRDefault="003310D9" w:rsidP="003310D9">
      <w:pPr>
        <w:jc w:val="both"/>
        <w:rPr>
          <w:sz w:val="28"/>
          <w:szCs w:val="28"/>
        </w:rPr>
      </w:pPr>
      <w:r w:rsidRPr="00A04DAB">
        <w:rPr>
          <w:sz w:val="28"/>
          <w:szCs w:val="28"/>
        </w:rPr>
        <w:t xml:space="preserve">    Программа построена по принципу поэтапного усложнения и расширения объема сведений, с учетом преемственности планирования тем на весь курс обучения. Такой принцип позволяет повторять и закреплять полученные знания и умения в течени</w:t>
      </w:r>
      <w:proofErr w:type="gramStart"/>
      <w:r w:rsidRPr="00A04DAB">
        <w:rPr>
          <w:sz w:val="28"/>
          <w:szCs w:val="28"/>
        </w:rPr>
        <w:t>и</w:t>
      </w:r>
      <w:proofErr w:type="gramEnd"/>
      <w:r w:rsidRPr="00A04DAB">
        <w:rPr>
          <w:sz w:val="28"/>
          <w:szCs w:val="28"/>
        </w:rPr>
        <w:t xml:space="preserve"> первого года, а далее дополнять их новыми сведениями и умениями.</w:t>
      </w:r>
    </w:p>
    <w:p w:rsidR="003310D9" w:rsidRPr="00A04DAB" w:rsidRDefault="003310D9" w:rsidP="003310D9">
      <w:pPr>
        <w:jc w:val="both"/>
        <w:rPr>
          <w:sz w:val="28"/>
          <w:szCs w:val="28"/>
        </w:rPr>
      </w:pPr>
      <w:r w:rsidRPr="00A04DAB">
        <w:rPr>
          <w:sz w:val="28"/>
          <w:szCs w:val="28"/>
        </w:rPr>
        <w:lastRenderedPageBreak/>
        <w:t xml:space="preserve">    Центральное место на занятиях занимает практическая работа. Кроме непосредственно практической работы, определенное время отводится на приобретение </w:t>
      </w:r>
      <w:proofErr w:type="gramStart"/>
      <w:r w:rsidRPr="00A04DAB">
        <w:rPr>
          <w:sz w:val="28"/>
          <w:szCs w:val="28"/>
        </w:rPr>
        <w:t>обучающимися</w:t>
      </w:r>
      <w:proofErr w:type="gramEnd"/>
      <w:r w:rsidRPr="00A04DAB">
        <w:rPr>
          <w:sz w:val="28"/>
          <w:szCs w:val="28"/>
        </w:rPr>
        <w:t xml:space="preserve"> знаний познавательного характера, они изучают технику безопасности и санитарно – гигиенические требования к занятиям ручного труда. </w:t>
      </w:r>
    </w:p>
    <w:p w:rsidR="003310D9" w:rsidRPr="00A04DAB" w:rsidRDefault="003310D9" w:rsidP="003310D9">
      <w:pPr>
        <w:jc w:val="both"/>
        <w:rPr>
          <w:sz w:val="28"/>
          <w:szCs w:val="28"/>
        </w:rPr>
      </w:pPr>
      <w:r w:rsidRPr="00A04DAB">
        <w:rPr>
          <w:sz w:val="28"/>
          <w:szCs w:val="28"/>
        </w:rPr>
        <w:t xml:space="preserve">    Программа обучения ручному труду содержит перечень изделий, изготовлением которых должны овладеть обучающиеся.</w:t>
      </w:r>
    </w:p>
    <w:p w:rsidR="003310D9" w:rsidRPr="00A04DAB" w:rsidRDefault="003310D9" w:rsidP="003310D9">
      <w:pPr>
        <w:jc w:val="both"/>
        <w:rPr>
          <w:sz w:val="28"/>
          <w:szCs w:val="28"/>
        </w:rPr>
      </w:pPr>
      <w:r w:rsidRPr="00A04DAB">
        <w:rPr>
          <w:sz w:val="28"/>
          <w:szCs w:val="28"/>
        </w:rPr>
        <w:t xml:space="preserve">   Обучение ручному труду предусматривает проведение экскурсий и выставок в музее – мастерской Дома детского творчества, </w:t>
      </w:r>
      <w:proofErr w:type="spellStart"/>
      <w:r w:rsidRPr="00A04DAB">
        <w:rPr>
          <w:sz w:val="28"/>
          <w:szCs w:val="28"/>
        </w:rPr>
        <w:t>Заинского</w:t>
      </w:r>
      <w:proofErr w:type="spellEnd"/>
      <w:r w:rsidRPr="00A04DAB">
        <w:rPr>
          <w:sz w:val="28"/>
          <w:szCs w:val="28"/>
        </w:rPr>
        <w:t xml:space="preserve"> краеведческого музея  с целью изучения окружающего мира, знакомство с мастерами </w:t>
      </w:r>
      <w:proofErr w:type="spellStart"/>
      <w:r w:rsidRPr="00A04DAB">
        <w:rPr>
          <w:sz w:val="28"/>
          <w:szCs w:val="28"/>
        </w:rPr>
        <w:t>Заинского</w:t>
      </w:r>
      <w:proofErr w:type="spellEnd"/>
      <w:r w:rsidRPr="00A04DAB">
        <w:rPr>
          <w:sz w:val="28"/>
          <w:szCs w:val="28"/>
        </w:rPr>
        <w:t xml:space="preserve"> муниципального района и республики Татарстан, участия в районных выставках детей, участие в мероприятиях Дома детского творчества и посещения детских объединений.    Программа является составительской. </w:t>
      </w:r>
      <w:proofErr w:type="gramStart"/>
      <w:r w:rsidRPr="00A04DAB">
        <w:rPr>
          <w:sz w:val="28"/>
          <w:szCs w:val="28"/>
        </w:rPr>
        <w:t>Разработана</w:t>
      </w:r>
      <w:proofErr w:type="gramEnd"/>
      <w:r w:rsidRPr="00A04DAB">
        <w:rPr>
          <w:sz w:val="28"/>
          <w:szCs w:val="28"/>
        </w:rPr>
        <w:t>,  с учетом возрастных особенностей.</w:t>
      </w:r>
      <w:r>
        <w:rPr>
          <w:sz w:val="28"/>
          <w:szCs w:val="28"/>
        </w:rPr>
        <w:t xml:space="preserve">  Программа рассчитана на 4 года обучения, 2часа в неделю.</w:t>
      </w:r>
    </w:p>
    <w:p w:rsidR="003310D9" w:rsidRPr="00302BD0" w:rsidRDefault="003310D9" w:rsidP="003310D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0D9" w:rsidRDefault="003310D9" w:rsidP="00C50E62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302BD0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программы</w:t>
      </w:r>
      <w:r w:rsidRPr="00302B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302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E62" w:rsidRDefault="003310D9" w:rsidP="00C50E62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BB469E">
        <w:rPr>
          <w:sz w:val="28"/>
          <w:szCs w:val="28"/>
        </w:rPr>
        <w:t>всестороннее интеллектуальное и эстетическое развитие младших школьников, развитие их творческих способностей, логического мышления, художественного вкуса, расширение кругозора.</w:t>
      </w:r>
    </w:p>
    <w:p w:rsidR="003310D9" w:rsidRPr="00C50E62" w:rsidRDefault="003310D9" w:rsidP="00C50E62">
      <w:pPr>
        <w:pStyle w:val="a5"/>
        <w:numPr>
          <w:ilvl w:val="0"/>
          <w:numId w:val="7"/>
        </w:numPr>
        <w:rPr>
          <w:sz w:val="28"/>
          <w:szCs w:val="28"/>
        </w:rPr>
      </w:pPr>
      <w:r w:rsidRPr="00C50E62">
        <w:rPr>
          <w:b/>
          <w:bCs/>
          <w:color w:val="000000"/>
          <w:sz w:val="28"/>
          <w:szCs w:val="28"/>
        </w:rPr>
        <w:t>Задачи программы:</w:t>
      </w:r>
      <w:r w:rsidRPr="00C50E62">
        <w:rPr>
          <w:color w:val="000000"/>
          <w:sz w:val="28"/>
          <w:szCs w:val="28"/>
        </w:rPr>
        <w:t xml:space="preserve"> </w:t>
      </w:r>
      <w:r w:rsidRPr="00C50E62">
        <w:rPr>
          <w:b/>
          <w:bCs/>
          <w:i/>
          <w:iCs/>
          <w:color w:val="000000"/>
          <w:sz w:val="28"/>
          <w:szCs w:val="28"/>
        </w:rPr>
        <w:br/>
      </w:r>
      <w:r w:rsidRPr="00C50E62">
        <w:rPr>
          <w:b/>
          <w:bCs/>
          <w:iCs/>
          <w:color w:val="000000"/>
          <w:sz w:val="28"/>
          <w:szCs w:val="28"/>
          <w:u w:val="single"/>
        </w:rPr>
        <w:t>Обучающие</w:t>
      </w:r>
    </w:p>
    <w:p w:rsidR="003310D9" w:rsidRPr="00BB469E" w:rsidRDefault="003310D9" w:rsidP="00C50E62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6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знакомство детей с основными геометрическими понятиями и базовыми формами оригами. </w:t>
      </w:r>
    </w:p>
    <w:p w:rsidR="003310D9" w:rsidRPr="00BB469E" w:rsidRDefault="003310D9" w:rsidP="00C50E62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BB46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ормирование умения следовать устным инструкциям, читать и зарисовывать схемы изделий. </w:t>
      </w:r>
    </w:p>
    <w:p w:rsidR="003310D9" w:rsidRPr="00BB469E" w:rsidRDefault="003310D9" w:rsidP="00C50E62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B46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бучение различным приемам работы с бумагой. </w:t>
      </w:r>
    </w:p>
    <w:p w:rsidR="003310D9" w:rsidRDefault="003310D9" w:rsidP="00C50E62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6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применение знаний, полученных на уроках окружающего мира, труда, рисования и других, для создания композиций с изделиями, выполненными в технике оригами. </w:t>
      </w:r>
    </w:p>
    <w:p w:rsidR="003310D9" w:rsidRPr="00302BD0" w:rsidRDefault="003310D9" w:rsidP="00C50E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02BD0">
        <w:rPr>
          <w:rFonts w:ascii="Times New Roman" w:hAnsi="Times New Roman" w:cs="Times New Roman"/>
          <w:sz w:val="28"/>
          <w:szCs w:val="28"/>
        </w:rPr>
        <w:t>ать детям понятие о разных углах: величине, длине сторон.</w:t>
      </w:r>
    </w:p>
    <w:p w:rsidR="003310D9" w:rsidRPr="00302BD0" w:rsidRDefault="003310D9" w:rsidP="00C50E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02BD0">
        <w:rPr>
          <w:rFonts w:ascii="Times New Roman" w:hAnsi="Times New Roman" w:cs="Times New Roman"/>
          <w:sz w:val="28"/>
          <w:szCs w:val="28"/>
        </w:rPr>
        <w:t>ать понятие об окружности, хорде разной длины и её направлении.</w:t>
      </w:r>
    </w:p>
    <w:p w:rsidR="003310D9" w:rsidRPr="00BB469E" w:rsidRDefault="003310D9" w:rsidP="00C50E62">
      <w:pPr>
        <w:pStyle w:val="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310D9" w:rsidRPr="00BB469E" w:rsidRDefault="003310D9" w:rsidP="00C50E62">
      <w:pPr>
        <w:jc w:val="both"/>
        <w:rPr>
          <w:color w:val="000000"/>
          <w:sz w:val="28"/>
          <w:szCs w:val="28"/>
          <w:u w:val="single"/>
        </w:rPr>
      </w:pPr>
      <w:r w:rsidRPr="00BB469E">
        <w:rPr>
          <w:b/>
          <w:bCs/>
          <w:iCs/>
          <w:color w:val="000000"/>
          <w:sz w:val="28"/>
          <w:szCs w:val="28"/>
          <w:u w:val="single"/>
        </w:rPr>
        <w:t>Развивающие:</w:t>
      </w:r>
      <w:r w:rsidRPr="00BB469E">
        <w:rPr>
          <w:color w:val="000000"/>
          <w:sz w:val="28"/>
          <w:szCs w:val="28"/>
          <w:u w:val="single"/>
        </w:rPr>
        <w:t xml:space="preserve"> </w:t>
      </w:r>
    </w:p>
    <w:p w:rsidR="003310D9" w:rsidRPr="00BB469E" w:rsidRDefault="003310D9" w:rsidP="00C50E62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6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внимания, памяти, логического и абстрактного мышления, пространственного воображения. </w:t>
      </w:r>
    </w:p>
    <w:p w:rsidR="003310D9" w:rsidRPr="00BB469E" w:rsidRDefault="003310D9" w:rsidP="00C50E62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BB46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азвитие мелкой моторики рук и глазомера. </w:t>
      </w:r>
    </w:p>
    <w:p w:rsidR="003310D9" w:rsidRDefault="003310D9" w:rsidP="00C50E62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BB46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азвитие художественного вкуса, творческих способностей и фантазии детей. </w:t>
      </w:r>
    </w:p>
    <w:p w:rsidR="003310D9" w:rsidRPr="00302BD0" w:rsidRDefault="003310D9" w:rsidP="00C50E62">
      <w:pPr>
        <w:pStyle w:val="a3"/>
        <w:numPr>
          <w:ilvl w:val="0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02BD0">
        <w:rPr>
          <w:rFonts w:ascii="Times New Roman" w:hAnsi="Times New Roman" w:cs="Times New Roman"/>
          <w:sz w:val="28"/>
          <w:szCs w:val="28"/>
        </w:rPr>
        <w:t>азвивать цветовое восприятие: дать понятие о холодных и тёплых тонах, научить подбирать цвет к фону.</w:t>
      </w:r>
    </w:p>
    <w:p w:rsidR="003310D9" w:rsidRPr="00302BD0" w:rsidRDefault="003310D9" w:rsidP="00C50E62">
      <w:pPr>
        <w:pStyle w:val="a3"/>
        <w:numPr>
          <w:ilvl w:val="0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02BD0">
        <w:rPr>
          <w:rFonts w:ascii="Times New Roman" w:hAnsi="Times New Roman" w:cs="Times New Roman"/>
          <w:sz w:val="28"/>
          <w:szCs w:val="28"/>
        </w:rPr>
        <w:t>аучить различать толщину ниток, изнаночную и лицевую стороны изделия.</w:t>
      </w:r>
    </w:p>
    <w:p w:rsidR="003310D9" w:rsidRPr="00BB469E" w:rsidRDefault="003310D9" w:rsidP="00C50E62">
      <w:pPr>
        <w:pStyle w:val="1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310D9" w:rsidRPr="00BB469E" w:rsidRDefault="003310D9" w:rsidP="00C50E62">
      <w:pPr>
        <w:jc w:val="both"/>
        <w:rPr>
          <w:color w:val="000000"/>
          <w:sz w:val="28"/>
          <w:szCs w:val="28"/>
          <w:u w:val="single"/>
        </w:rPr>
      </w:pPr>
      <w:r w:rsidRPr="00BB469E">
        <w:rPr>
          <w:b/>
          <w:bCs/>
          <w:iCs/>
          <w:color w:val="000000"/>
          <w:sz w:val="28"/>
          <w:szCs w:val="28"/>
          <w:u w:val="single"/>
        </w:rPr>
        <w:t>Воспитательные:</w:t>
      </w:r>
    </w:p>
    <w:p w:rsidR="003310D9" w:rsidRPr="00BB469E" w:rsidRDefault="003310D9" w:rsidP="00C50E62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69E">
        <w:rPr>
          <w:rFonts w:ascii="Times New Roman" w:hAnsi="Times New Roman"/>
          <w:color w:val="000000"/>
          <w:sz w:val="28"/>
          <w:szCs w:val="28"/>
          <w:lang w:eastAsia="ru-RU"/>
        </w:rPr>
        <w:t>воспитани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интереса к искусству оригами,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изонити</w:t>
      </w:r>
      <w:proofErr w:type="spellEnd"/>
    </w:p>
    <w:p w:rsidR="003310D9" w:rsidRPr="00BB469E" w:rsidRDefault="003310D9" w:rsidP="00C50E62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6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расширение коммуникативных способностей детей. </w:t>
      </w:r>
    </w:p>
    <w:p w:rsidR="003310D9" w:rsidRPr="00510400" w:rsidRDefault="003310D9" w:rsidP="00C50E62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6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культуры труда и совершенствование трудовых навыков. </w:t>
      </w:r>
    </w:p>
    <w:p w:rsidR="003310D9" w:rsidRDefault="003310D9" w:rsidP="00C50E62">
      <w:pPr>
        <w:pStyle w:val="a3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310D9" w:rsidRDefault="003310D9" w:rsidP="00C50E62">
      <w:pPr>
        <w:pStyle w:val="a3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0D9" w:rsidRPr="00A04DAB" w:rsidRDefault="003310D9" w:rsidP="003310D9">
      <w:pPr>
        <w:jc w:val="both"/>
        <w:rPr>
          <w:b/>
          <w:sz w:val="28"/>
          <w:szCs w:val="28"/>
        </w:rPr>
      </w:pPr>
      <w:r w:rsidRPr="00A04DAB">
        <w:rPr>
          <w:b/>
          <w:sz w:val="28"/>
          <w:szCs w:val="28"/>
        </w:rPr>
        <w:lastRenderedPageBreak/>
        <w:t>Программа состоит из блоков:</w:t>
      </w:r>
    </w:p>
    <w:p w:rsidR="003310D9" w:rsidRPr="00A04DAB" w:rsidRDefault="003310D9" w:rsidP="003310D9">
      <w:pPr>
        <w:jc w:val="both"/>
        <w:rPr>
          <w:sz w:val="28"/>
          <w:szCs w:val="28"/>
        </w:rPr>
      </w:pPr>
      <w:r w:rsidRPr="00A04DAB">
        <w:rPr>
          <w:b/>
          <w:sz w:val="28"/>
          <w:szCs w:val="28"/>
        </w:rPr>
        <w:t xml:space="preserve">1 блок – </w:t>
      </w:r>
      <w:r>
        <w:rPr>
          <w:b/>
          <w:sz w:val="28"/>
          <w:szCs w:val="28"/>
        </w:rPr>
        <w:t>мир «Оригами»</w:t>
      </w:r>
    </w:p>
    <w:p w:rsidR="003310D9" w:rsidRPr="00A04DAB" w:rsidRDefault="003310D9" w:rsidP="003310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блок – техника «</w:t>
      </w:r>
      <w:proofErr w:type="spellStart"/>
      <w:r>
        <w:rPr>
          <w:b/>
          <w:sz w:val="28"/>
          <w:szCs w:val="28"/>
        </w:rPr>
        <w:t>Изонить</w:t>
      </w:r>
      <w:proofErr w:type="spellEnd"/>
      <w:r w:rsidRPr="00A04DAB">
        <w:rPr>
          <w:b/>
          <w:sz w:val="28"/>
          <w:szCs w:val="28"/>
        </w:rPr>
        <w:t>»</w:t>
      </w:r>
    </w:p>
    <w:p w:rsidR="003310D9" w:rsidRPr="00A04DAB" w:rsidRDefault="003310D9" w:rsidP="003310D9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A04DAB">
        <w:rPr>
          <w:sz w:val="28"/>
          <w:szCs w:val="28"/>
        </w:rPr>
        <w:t xml:space="preserve">История возникновения </w:t>
      </w:r>
      <w:proofErr w:type="spellStart"/>
      <w:r w:rsidRPr="00A04DAB">
        <w:rPr>
          <w:sz w:val="28"/>
          <w:szCs w:val="28"/>
        </w:rPr>
        <w:t>изонити</w:t>
      </w:r>
      <w:proofErr w:type="spellEnd"/>
    </w:p>
    <w:p w:rsidR="003310D9" w:rsidRPr="00A04DAB" w:rsidRDefault="003310D9" w:rsidP="003310D9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A04DAB">
        <w:rPr>
          <w:sz w:val="28"/>
          <w:szCs w:val="28"/>
        </w:rPr>
        <w:t xml:space="preserve">Развивает математические представления </w:t>
      </w:r>
      <w:proofErr w:type="gramStart"/>
      <w:r w:rsidRPr="00A04DAB">
        <w:rPr>
          <w:sz w:val="28"/>
          <w:szCs w:val="28"/>
        </w:rPr>
        <w:t xml:space="preserve">( </w:t>
      </w:r>
      <w:proofErr w:type="gramEnd"/>
      <w:r w:rsidRPr="00A04DAB">
        <w:rPr>
          <w:sz w:val="28"/>
          <w:szCs w:val="28"/>
        </w:rPr>
        <w:t>геометрические формы, ориентировка на плоскости)</w:t>
      </w:r>
    </w:p>
    <w:p w:rsidR="003310D9" w:rsidRPr="00A04DAB" w:rsidRDefault="003310D9" w:rsidP="003310D9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A04DAB">
        <w:rPr>
          <w:sz w:val="28"/>
          <w:szCs w:val="28"/>
        </w:rPr>
        <w:t>Сенсорное развитие (цветовое восприятие)</w:t>
      </w:r>
    </w:p>
    <w:p w:rsidR="003310D9" w:rsidRPr="00413EC3" w:rsidRDefault="003310D9" w:rsidP="003310D9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A04DAB">
        <w:rPr>
          <w:sz w:val="28"/>
          <w:szCs w:val="28"/>
        </w:rPr>
        <w:t>Умственное воспитание (развитие абстрактного мышления, обучает плоскостному моделировани</w:t>
      </w:r>
      <w:proofErr w:type="gramStart"/>
      <w:r w:rsidRPr="00A04DAB">
        <w:rPr>
          <w:sz w:val="28"/>
          <w:szCs w:val="28"/>
        </w:rPr>
        <w:t>ю-</w:t>
      </w:r>
      <w:proofErr w:type="gramEnd"/>
      <w:r w:rsidRPr="00A04DAB">
        <w:rPr>
          <w:sz w:val="28"/>
          <w:szCs w:val="28"/>
        </w:rPr>
        <w:t xml:space="preserve"> умение составлять из окружностей и углов</w:t>
      </w:r>
      <w:r>
        <w:rPr>
          <w:sz w:val="28"/>
          <w:szCs w:val="28"/>
        </w:rPr>
        <w:t xml:space="preserve"> </w:t>
      </w:r>
      <w:r w:rsidRPr="00413EC3">
        <w:rPr>
          <w:sz w:val="28"/>
          <w:szCs w:val="28"/>
        </w:rPr>
        <w:t>( треугольников) изображения предметов и композиций, закреплять знания понятия «зеркальное изображение)</w:t>
      </w:r>
    </w:p>
    <w:p w:rsidR="003310D9" w:rsidRPr="00A04DAB" w:rsidRDefault="003310D9" w:rsidP="003310D9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A04DAB">
        <w:rPr>
          <w:sz w:val="28"/>
          <w:szCs w:val="28"/>
        </w:rPr>
        <w:t xml:space="preserve">Трудовое воспитание (владеть иголкой, ниткой, шилом, работать с трафаретом, научиться технике работы с </w:t>
      </w:r>
      <w:proofErr w:type="spellStart"/>
      <w:r w:rsidRPr="00A04DAB">
        <w:rPr>
          <w:sz w:val="28"/>
          <w:szCs w:val="28"/>
        </w:rPr>
        <w:t>изонитью</w:t>
      </w:r>
      <w:proofErr w:type="spellEnd"/>
      <w:r w:rsidRPr="00A04DAB">
        <w:rPr>
          <w:sz w:val="28"/>
          <w:szCs w:val="28"/>
        </w:rPr>
        <w:t>)</w:t>
      </w:r>
    </w:p>
    <w:p w:rsidR="003310D9" w:rsidRPr="00A04DAB" w:rsidRDefault="003310D9" w:rsidP="003310D9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A04DAB">
        <w:rPr>
          <w:sz w:val="28"/>
          <w:szCs w:val="28"/>
        </w:rPr>
        <w:t xml:space="preserve">Физическое воспитание </w:t>
      </w:r>
      <w:proofErr w:type="gramStart"/>
      <w:r w:rsidRPr="00A04DAB">
        <w:rPr>
          <w:sz w:val="28"/>
          <w:szCs w:val="28"/>
        </w:rPr>
        <w:t xml:space="preserve">( </w:t>
      </w:r>
      <w:proofErr w:type="gramEnd"/>
      <w:r w:rsidRPr="00A04DAB">
        <w:rPr>
          <w:sz w:val="28"/>
          <w:szCs w:val="28"/>
        </w:rPr>
        <w:t>развить мускулатуру кисти рук, глазомер, остроту зрения)</w:t>
      </w:r>
    </w:p>
    <w:p w:rsidR="003310D9" w:rsidRPr="00A04DAB" w:rsidRDefault="003310D9" w:rsidP="003310D9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A04DAB">
        <w:rPr>
          <w:sz w:val="28"/>
          <w:szCs w:val="28"/>
        </w:rPr>
        <w:t>Нравственное воспитание (воспитывать усидчивость, терпение, внимательность, старательность)</w:t>
      </w:r>
    </w:p>
    <w:p w:rsidR="003310D9" w:rsidRPr="00A04DAB" w:rsidRDefault="003310D9" w:rsidP="003310D9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A04DAB">
        <w:rPr>
          <w:sz w:val="28"/>
          <w:szCs w:val="28"/>
        </w:rPr>
        <w:t xml:space="preserve">Эстетическое воспитание </w:t>
      </w:r>
      <w:proofErr w:type="gramStart"/>
      <w:r w:rsidRPr="00A04DAB">
        <w:rPr>
          <w:sz w:val="28"/>
          <w:szCs w:val="28"/>
        </w:rPr>
        <w:t xml:space="preserve">( </w:t>
      </w:r>
      <w:proofErr w:type="gramEnd"/>
      <w:r w:rsidRPr="00A04DAB">
        <w:rPr>
          <w:sz w:val="28"/>
          <w:szCs w:val="28"/>
        </w:rPr>
        <w:t xml:space="preserve">познакомить с новым видом художественной деятельности. Воспитать эстетический вкус, умение подбирать контрастные цвета, оттеняющие друг друга, умение пользоваться знаниями, на других видах деятельности </w:t>
      </w:r>
      <w:proofErr w:type="gramStart"/>
      <w:r w:rsidRPr="00A04DAB">
        <w:rPr>
          <w:sz w:val="28"/>
          <w:szCs w:val="28"/>
        </w:rPr>
        <w:t xml:space="preserve">( </w:t>
      </w:r>
      <w:proofErr w:type="gramEnd"/>
      <w:r w:rsidRPr="00A04DAB">
        <w:rPr>
          <w:sz w:val="28"/>
          <w:szCs w:val="28"/>
        </w:rPr>
        <w:t>вязание, вышивка)</w:t>
      </w:r>
    </w:p>
    <w:p w:rsidR="003310D9" w:rsidRDefault="003310D9" w:rsidP="003310D9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A04DAB">
        <w:rPr>
          <w:sz w:val="28"/>
          <w:szCs w:val="28"/>
        </w:rPr>
        <w:t>Речь</w:t>
      </w:r>
      <w:proofErr w:type="gramStart"/>
      <w:r w:rsidRPr="00A04DAB">
        <w:rPr>
          <w:sz w:val="28"/>
          <w:szCs w:val="28"/>
        </w:rPr>
        <w:t>.</w:t>
      </w:r>
      <w:proofErr w:type="gramEnd"/>
      <w:r w:rsidRPr="00A04DAB">
        <w:rPr>
          <w:sz w:val="28"/>
          <w:szCs w:val="28"/>
        </w:rPr>
        <w:t xml:space="preserve"> (</w:t>
      </w:r>
      <w:proofErr w:type="gramStart"/>
      <w:r w:rsidRPr="00A04DAB">
        <w:rPr>
          <w:sz w:val="28"/>
          <w:szCs w:val="28"/>
        </w:rPr>
        <w:t>р</w:t>
      </w:r>
      <w:proofErr w:type="gramEnd"/>
      <w:r w:rsidRPr="00A04DAB">
        <w:rPr>
          <w:sz w:val="28"/>
          <w:szCs w:val="28"/>
        </w:rPr>
        <w:t>азвивать активной и пассивной словарь обучающегося, развивать объяснительную и доказательную речь, способствовать повторению словаря обучающегося математических терминов)</w:t>
      </w:r>
    </w:p>
    <w:p w:rsidR="003310D9" w:rsidRDefault="003310D9" w:rsidP="003310D9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BB469E">
        <w:rPr>
          <w:sz w:val="28"/>
          <w:szCs w:val="28"/>
        </w:rPr>
        <w:t>развивает пространственное воображение, память, творческие и  исследовательские способности, чертежные навыки, мелкую мускулатуру    кистей рук, концентрацию  внимания, уверенность в своих силах и  способностях, так как неуспевающих на занятиях оригами нет</w:t>
      </w:r>
    </w:p>
    <w:p w:rsidR="003310D9" w:rsidRPr="00413EC3" w:rsidRDefault="003310D9" w:rsidP="003310D9">
      <w:pPr>
        <w:widowControl w:val="0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proofErr w:type="spellStart"/>
      <w:r w:rsidRPr="00BB469E">
        <w:rPr>
          <w:sz w:val="28"/>
          <w:szCs w:val="28"/>
        </w:rPr>
        <w:t>учшает</w:t>
      </w:r>
      <w:proofErr w:type="spellEnd"/>
      <w:r w:rsidRPr="00BB469E">
        <w:rPr>
          <w:sz w:val="28"/>
          <w:szCs w:val="28"/>
        </w:rPr>
        <w:t xml:space="preserve"> способность следовать устным инструкциям;</w:t>
      </w:r>
    </w:p>
    <w:p w:rsidR="003310D9" w:rsidRPr="00BB469E" w:rsidRDefault="003310D9" w:rsidP="003310D9">
      <w:pPr>
        <w:pStyle w:val="a5"/>
        <w:numPr>
          <w:ilvl w:val="0"/>
          <w:numId w:val="2"/>
        </w:numPr>
        <w:spacing w:line="360" w:lineRule="auto"/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B469E">
        <w:rPr>
          <w:sz w:val="28"/>
          <w:szCs w:val="28"/>
        </w:rPr>
        <w:t>расширяет коммуникативные способности;</w:t>
      </w:r>
    </w:p>
    <w:p w:rsidR="003310D9" w:rsidRPr="00BB469E" w:rsidRDefault="003310D9" w:rsidP="003310D9">
      <w:pPr>
        <w:pStyle w:val="a5"/>
        <w:numPr>
          <w:ilvl w:val="0"/>
          <w:numId w:val="2"/>
        </w:numPr>
        <w:spacing w:line="360" w:lineRule="auto"/>
        <w:ind w:hanging="11"/>
        <w:jc w:val="both"/>
        <w:rPr>
          <w:sz w:val="28"/>
          <w:szCs w:val="28"/>
        </w:rPr>
      </w:pPr>
      <w:r w:rsidRPr="00BB469E">
        <w:rPr>
          <w:sz w:val="28"/>
          <w:szCs w:val="28"/>
        </w:rPr>
        <w:t>воспитывает личность как члена общества с его нравственными,   патриотическими, интернациональными чувствами;</w:t>
      </w:r>
    </w:p>
    <w:p w:rsidR="003310D9" w:rsidRPr="00BB469E" w:rsidRDefault="003310D9" w:rsidP="003310D9">
      <w:pPr>
        <w:pStyle w:val="a5"/>
        <w:numPr>
          <w:ilvl w:val="0"/>
          <w:numId w:val="2"/>
        </w:numPr>
        <w:spacing w:line="360" w:lineRule="auto"/>
        <w:ind w:hanging="11"/>
        <w:jc w:val="both"/>
        <w:rPr>
          <w:sz w:val="28"/>
          <w:szCs w:val="28"/>
        </w:rPr>
      </w:pPr>
      <w:r w:rsidRPr="00BB469E">
        <w:rPr>
          <w:sz w:val="28"/>
          <w:szCs w:val="28"/>
        </w:rPr>
        <w:t xml:space="preserve">воспитывает наблюдательность, художественно-эстетический вкус детей,   самостоятельность и аккуратность при работе. </w:t>
      </w:r>
    </w:p>
    <w:p w:rsidR="003310D9" w:rsidRDefault="003310D9" w:rsidP="00C50E6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10400">
        <w:rPr>
          <w:b/>
          <w:bCs/>
          <w:color w:val="000000"/>
          <w:sz w:val="28"/>
          <w:szCs w:val="28"/>
        </w:rPr>
        <w:t>Планируемые результаты</w:t>
      </w:r>
    </w:p>
    <w:p w:rsidR="003310D9" w:rsidRDefault="003310D9" w:rsidP="00C50E6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10400">
        <w:rPr>
          <w:b/>
          <w:bCs/>
          <w:color w:val="000000"/>
          <w:sz w:val="28"/>
          <w:szCs w:val="28"/>
        </w:rPr>
        <w:t xml:space="preserve">освоения </w:t>
      </w:r>
      <w:proofErr w:type="gramStart"/>
      <w:r w:rsidRPr="00510400">
        <w:rPr>
          <w:b/>
          <w:bCs/>
          <w:color w:val="000000"/>
          <w:sz w:val="28"/>
          <w:szCs w:val="28"/>
        </w:rPr>
        <w:t>обучающимися</w:t>
      </w:r>
      <w:proofErr w:type="gramEnd"/>
      <w:r w:rsidRPr="00510400">
        <w:rPr>
          <w:b/>
          <w:bCs/>
          <w:color w:val="000000"/>
          <w:sz w:val="28"/>
          <w:szCs w:val="28"/>
        </w:rPr>
        <w:t xml:space="preserve"> программы внеурочной деятельности</w:t>
      </w:r>
    </w:p>
    <w:p w:rsidR="003310D9" w:rsidRDefault="003310D9" w:rsidP="003310D9">
      <w:pPr>
        <w:spacing w:line="360" w:lineRule="auto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A0"/>
      </w:tblPr>
      <w:tblGrid>
        <w:gridCol w:w="5637"/>
        <w:gridCol w:w="5386"/>
      </w:tblGrid>
      <w:tr w:rsidR="003310D9" w:rsidRPr="00C50E62" w:rsidTr="00C50E62">
        <w:tc>
          <w:tcPr>
            <w:tcW w:w="11023" w:type="dxa"/>
            <w:gridSpan w:val="2"/>
          </w:tcPr>
          <w:p w:rsidR="003310D9" w:rsidRPr="00C50E62" w:rsidRDefault="003310D9" w:rsidP="008220E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50E62">
              <w:rPr>
                <w:b/>
                <w:bCs/>
                <w:color w:val="000000"/>
              </w:rPr>
              <w:t>К концу обучения обучающиеся должны</w:t>
            </w:r>
          </w:p>
        </w:tc>
      </w:tr>
      <w:tr w:rsidR="003310D9" w:rsidRPr="00C50E62" w:rsidTr="00C50E62">
        <w:tc>
          <w:tcPr>
            <w:tcW w:w="5637" w:type="dxa"/>
          </w:tcPr>
          <w:p w:rsidR="003310D9" w:rsidRPr="00C50E62" w:rsidRDefault="003310D9" w:rsidP="008220E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50E62">
              <w:rPr>
                <w:b/>
                <w:bCs/>
                <w:color w:val="000000"/>
              </w:rPr>
              <w:t>знать</w:t>
            </w:r>
          </w:p>
        </w:tc>
        <w:tc>
          <w:tcPr>
            <w:tcW w:w="5386" w:type="dxa"/>
          </w:tcPr>
          <w:p w:rsidR="003310D9" w:rsidRPr="00C50E62" w:rsidRDefault="003310D9" w:rsidP="008220E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50E62">
              <w:rPr>
                <w:b/>
                <w:bCs/>
                <w:color w:val="000000"/>
              </w:rPr>
              <w:t>уметь</w:t>
            </w:r>
          </w:p>
        </w:tc>
      </w:tr>
      <w:tr w:rsidR="003310D9" w:rsidRPr="00C50E62" w:rsidTr="00C50E62">
        <w:tc>
          <w:tcPr>
            <w:tcW w:w="5637" w:type="dxa"/>
          </w:tcPr>
          <w:p w:rsidR="003310D9" w:rsidRPr="00C50E62" w:rsidRDefault="003310D9" w:rsidP="008220E1">
            <w:pPr>
              <w:jc w:val="center"/>
              <w:rPr>
                <w:b/>
                <w:bCs/>
                <w:color w:val="000000"/>
              </w:rPr>
            </w:pPr>
            <w:r w:rsidRPr="00C50E62">
              <w:rPr>
                <w:color w:val="000000"/>
              </w:rPr>
              <w:t xml:space="preserve">что такое оригами, </w:t>
            </w:r>
            <w:proofErr w:type="spellStart"/>
            <w:r w:rsidRPr="00C50E62">
              <w:rPr>
                <w:color w:val="000000"/>
              </w:rPr>
              <w:t>изонить</w:t>
            </w:r>
            <w:proofErr w:type="spellEnd"/>
          </w:p>
        </w:tc>
        <w:tc>
          <w:tcPr>
            <w:tcW w:w="5386" w:type="dxa"/>
          </w:tcPr>
          <w:p w:rsidR="003310D9" w:rsidRPr="00C50E62" w:rsidRDefault="003310D9" w:rsidP="008220E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50E62">
              <w:rPr>
                <w:color w:val="000000"/>
              </w:rPr>
              <w:t>подбирать бумагу нужного цвета</w:t>
            </w:r>
          </w:p>
        </w:tc>
      </w:tr>
      <w:tr w:rsidR="003310D9" w:rsidRPr="00C50E62" w:rsidTr="00C50E62">
        <w:tc>
          <w:tcPr>
            <w:tcW w:w="5637" w:type="dxa"/>
          </w:tcPr>
          <w:p w:rsidR="003310D9" w:rsidRPr="00C50E62" w:rsidRDefault="003310D9" w:rsidP="008220E1">
            <w:pPr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lastRenderedPageBreak/>
              <w:t xml:space="preserve">историю возникновения </w:t>
            </w:r>
            <w:proofErr w:type="spellStart"/>
            <w:r w:rsidRPr="00C50E62">
              <w:rPr>
                <w:color w:val="000000"/>
              </w:rPr>
              <w:t>оригами</w:t>
            </w:r>
            <w:proofErr w:type="gramStart"/>
            <w:r w:rsidRPr="00C50E62">
              <w:rPr>
                <w:color w:val="000000"/>
              </w:rPr>
              <w:t>,и</w:t>
            </w:r>
            <w:proofErr w:type="gramEnd"/>
            <w:r w:rsidRPr="00C50E62">
              <w:rPr>
                <w:color w:val="000000"/>
              </w:rPr>
              <w:t>зонити</w:t>
            </w:r>
            <w:proofErr w:type="spellEnd"/>
          </w:p>
        </w:tc>
        <w:tc>
          <w:tcPr>
            <w:tcW w:w="5386" w:type="dxa"/>
          </w:tcPr>
          <w:p w:rsidR="003310D9" w:rsidRPr="00C50E62" w:rsidRDefault="003310D9" w:rsidP="008220E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50E62">
              <w:rPr>
                <w:color w:val="000000"/>
              </w:rPr>
              <w:t>выполнять разметку листа бумаги</w:t>
            </w:r>
          </w:p>
        </w:tc>
      </w:tr>
      <w:tr w:rsidR="003310D9" w:rsidRPr="00C50E62" w:rsidTr="00C50E62">
        <w:tc>
          <w:tcPr>
            <w:tcW w:w="5637" w:type="dxa"/>
          </w:tcPr>
          <w:p w:rsidR="003310D9" w:rsidRPr="00C50E62" w:rsidRDefault="003310D9" w:rsidP="008220E1">
            <w:pPr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основные приемы работы, способ складывания базового треугольника</w:t>
            </w:r>
          </w:p>
        </w:tc>
        <w:tc>
          <w:tcPr>
            <w:tcW w:w="5386" w:type="dxa"/>
          </w:tcPr>
          <w:p w:rsidR="003310D9" w:rsidRPr="00C50E62" w:rsidRDefault="003310D9" w:rsidP="008220E1">
            <w:pPr>
              <w:jc w:val="center"/>
              <w:rPr>
                <w:b/>
                <w:bCs/>
                <w:color w:val="000000"/>
              </w:rPr>
            </w:pPr>
            <w:r w:rsidRPr="00C50E62">
              <w:rPr>
                <w:color w:val="000000"/>
              </w:rPr>
              <w:t>пользоваться схемой, технологической и пооперационной картой</w:t>
            </w:r>
          </w:p>
        </w:tc>
      </w:tr>
      <w:tr w:rsidR="003310D9" w:rsidRPr="00C50E62" w:rsidTr="00C50E62">
        <w:tc>
          <w:tcPr>
            <w:tcW w:w="5637" w:type="dxa"/>
          </w:tcPr>
          <w:p w:rsidR="003310D9" w:rsidRPr="00C50E62" w:rsidRDefault="003310D9" w:rsidP="008220E1">
            <w:pPr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название, назначение, правила пользования ручными инструментами для обработки бумаги, картона, и других материалов</w:t>
            </w:r>
          </w:p>
        </w:tc>
        <w:tc>
          <w:tcPr>
            <w:tcW w:w="5386" w:type="dxa"/>
          </w:tcPr>
          <w:p w:rsidR="003310D9" w:rsidRPr="00C50E62" w:rsidRDefault="003310D9" w:rsidP="008220E1">
            <w:pPr>
              <w:jc w:val="center"/>
              <w:rPr>
                <w:b/>
                <w:bCs/>
                <w:color w:val="000000"/>
              </w:rPr>
            </w:pPr>
            <w:r w:rsidRPr="00C50E62">
              <w:rPr>
                <w:color w:val="000000"/>
              </w:rPr>
              <w:t>пользоваться чертежными инструментами, ножницами</w:t>
            </w:r>
          </w:p>
        </w:tc>
      </w:tr>
      <w:tr w:rsidR="003310D9" w:rsidRPr="00C50E62" w:rsidTr="00C50E62">
        <w:tc>
          <w:tcPr>
            <w:tcW w:w="5637" w:type="dxa"/>
          </w:tcPr>
          <w:p w:rsidR="003310D9" w:rsidRPr="00C50E62" w:rsidRDefault="003310D9" w:rsidP="008220E1">
            <w:pPr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название, приемы складывания модулей</w:t>
            </w:r>
          </w:p>
        </w:tc>
        <w:tc>
          <w:tcPr>
            <w:tcW w:w="5386" w:type="dxa"/>
          </w:tcPr>
          <w:p w:rsidR="003310D9" w:rsidRPr="00C50E62" w:rsidRDefault="003310D9" w:rsidP="008220E1">
            <w:pPr>
              <w:jc w:val="center"/>
              <w:rPr>
                <w:b/>
                <w:bCs/>
                <w:color w:val="000000"/>
              </w:rPr>
            </w:pPr>
            <w:r w:rsidRPr="00C50E62">
              <w:rPr>
                <w:color w:val="000000"/>
              </w:rPr>
              <w:t>собирать игрушки – «</w:t>
            </w:r>
            <w:proofErr w:type="spellStart"/>
            <w:r w:rsidRPr="00C50E62">
              <w:rPr>
                <w:color w:val="000000"/>
              </w:rPr>
              <w:t>оригамушки</w:t>
            </w:r>
            <w:proofErr w:type="spellEnd"/>
            <w:r w:rsidRPr="00C50E62">
              <w:rPr>
                <w:color w:val="000000"/>
              </w:rPr>
              <w:t>»</w:t>
            </w:r>
          </w:p>
        </w:tc>
      </w:tr>
      <w:tr w:rsidR="003310D9" w:rsidRPr="00C50E62" w:rsidTr="00C50E62">
        <w:tc>
          <w:tcPr>
            <w:tcW w:w="5637" w:type="dxa"/>
            <w:vMerge w:val="restart"/>
          </w:tcPr>
          <w:p w:rsidR="003310D9" w:rsidRPr="00C50E62" w:rsidRDefault="003310D9" w:rsidP="008220E1">
            <w:pPr>
              <w:jc w:val="both"/>
              <w:rPr>
                <w:color w:val="000000"/>
              </w:rPr>
            </w:pPr>
            <w:r w:rsidRPr="00C50E62">
              <w:rPr>
                <w:color w:val="000000"/>
              </w:rPr>
              <w:t>необходимые  правила  техники  безопасности  в  процессе всех этапов работы</w:t>
            </w:r>
          </w:p>
        </w:tc>
        <w:tc>
          <w:tcPr>
            <w:tcW w:w="5386" w:type="dxa"/>
          </w:tcPr>
          <w:p w:rsidR="003310D9" w:rsidRPr="00C50E62" w:rsidRDefault="003310D9" w:rsidP="008220E1">
            <w:pPr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составлять композицию из готовых поделок</w:t>
            </w:r>
          </w:p>
        </w:tc>
      </w:tr>
      <w:tr w:rsidR="003310D9" w:rsidRPr="00C50E62" w:rsidTr="00C50E62">
        <w:tc>
          <w:tcPr>
            <w:tcW w:w="5637" w:type="dxa"/>
            <w:vMerge/>
          </w:tcPr>
          <w:p w:rsidR="003310D9" w:rsidRPr="00C50E62" w:rsidRDefault="003310D9" w:rsidP="008220E1">
            <w:pPr>
              <w:jc w:val="both"/>
              <w:rPr>
                <w:color w:val="000000"/>
              </w:rPr>
            </w:pPr>
          </w:p>
        </w:tc>
        <w:tc>
          <w:tcPr>
            <w:tcW w:w="5386" w:type="dxa"/>
          </w:tcPr>
          <w:p w:rsidR="003310D9" w:rsidRPr="00C50E62" w:rsidRDefault="003310D9" w:rsidP="008220E1">
            <w:pPr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уметь красиво, выразительно эстетически грамотно оформить игрушку</w:t>
            </w:r>
          </w:p>
        </w:tc>
      </w:tr>
      <w:tr w:rsidR="003310D9" w:rsidRPr="00C50E62" w:rsidTr="00C50E62">
        <w:tc>
          <w:tcPr>
            <w:tcW w:w="5637" w:type="dxa"/>
            <w:vMerge/>
          </w:tcPr>
          <w:p w:rsidR="003310D9" w:rsidRPr="00C50E62" w:rsidRDefault="003310D9" w:rsidP="008220E1">
            <w:pPr>
              <w:jc w:val="both"/>
              <w:rPr>
                <w:color w:val="000000"/>
              </w:rPr>
            </w:pPr>
          </w:p>
        </w:tc>
        <w:tc>
          <w:tcPr>
            <w:tcW w:w="5386" w:type="dxa"/>
          </w:tcPr>
          <w:p w:rsidR="003310D9" w:rsidRPr="00C50E62" w:rsidRDefault="003310D9" w:rsidP="008220E1">
            <w:pPr>
              <w:jc w:val="center"/>
              <w:rPr>
                <w:b/>
                <w:bCs/>
                <w:color w:val="000000"/>
              </w:rPr>
            </w:pPr>
            <w:r w:rsidRPr="00C50E62">
              <w:rPr>
                <w:color w:val="000000"/>
              </w:rPr>
              <w:t>анализировать образец, анализировать свою работу</w:t>
            </w:r>
          </w:p>
        </w:tc>
      </w:tr>
      <w:tr w:rsidR="003310D9" w:rsidRPr="00C50E62" w:rsidTr="00C50E62">
        <w:trPr>
          <w:trHeight w:val="983"/>
        </w:trPr>
        <w:tc>
          <w:tcPr>
            <w:tcW w:w="5637" w:type="dxa"/>
          </w:tcPr>
          <w:p w:rsidR="003310D9" w:rsidRPr="00C50E62" w:rsidRDefault="003310D9" w:rsidP="008220E1">
            <w:pPr>
              <w:pStyle w:val="a5"/>
              <w:widowControl w:val="0"/>
              <w:tabs>
                <w:tab w:val="left" w:pos="707"/>
              </w:tabs>
              <w:suppressAutoHyphens/>
              <w:spacing w:before="280" w:beforeAutospacing="0" w:after="283" w:afterAutospacing="0"/>
            </w:pPr>
            <w:r w:rsidRPr="00C50E62">
              <w:t xml:space="preserve"> последовательность выполнения новых вариантов </w:t>
            </w:r>
            <w:proofErr w:type="spellStart"/>
            <w:r w:rsidRPr="00C50E62">
              <w:t>изонити</w:t>
            </w:r>
            <w:proofErr w:type="spellEnd"/>
          </w:p>
        </w:tc>
        <w:tc>
          <w:tcPr>
            <w:tcW w:w="5386" w:type="dxa"/>
          </w:tcPr>
          <w:p w:rsidR="003310D9" w:rsidRPr="00C50E62" w:rsidRDefault="003310D9" w:rsidP="008220E1">
            <w:pPr>
              <w:pStyle w:val="a5"/>
              <w:widowControl w:val="0"/>
              <w:tabs>
                <w:tab w:val="left" w:pos="707"/>
              </w:tabs>
              <w:suppressAutoHyphens/>
              <w:spacing w:before="280" w:beforeAutospacing="0" w:after="280" w:afterAutospacing="0"/>
            </w:pPr>
            <w:r w:rsidRPr="00C50E62">
              <w:t xml:space="preserve"> объяснять изученный материал;</w:t>
            </w:r>
          </w:p>
        </w:tc>
      </w:tr>
      <w:tr w:rsidR="003310D9" w:rsidRPr="00C50E62" w:rsidTr="00C50E62">
        <w:tc>
          <w:tcPr>
            <w:tcW w:w="5637" w:type="dxa"/>
          </w:tcPr>
          <w:p w:rsidR="003310D9" w:rsidRPr="00C50E62" w:rsidRDefault="003310D9" w:rsidP="008220E1">
            <w:pPr>
              <w:pStyle w:val="a5"/>
              <w:widowControl w:val="0"/>
              <w:tabs>
                <w:tab w:val="left" w:pos="707"/>
              </w:tabs>
              <w:suppressAutoHyphens/>
              <w:spacing w:before="280" w:beforeAutospacing="0" w:after="280" w:afterAutospacing="0"/>
            </w:pPr>
            <w:r w:rsidRPr="00C50E62">
              <w:t>принимать участие в проводимых выставках;</w:t>
            </w:r>
          </w:p>
        </w:tc>
        <w:tc>
          <w:tcPr>
            <w:tcW w:w="5386" w:type="dxa"/>
          </w:tcPr>
          <w:p w:rsidR="003310D9" w:rsidRPr="00C50E62" w:rsidRDefault="003310D9" w:rsidP="008220E1">
            <w:pPr>
              <w:pStyle w:val="a5"/>
              <w:widowControl w:val="0"/>
              <w:tabs>
                <w:tab w:val="left" w:pos="707"/>
              </w:tabs>
              <w:suppressAutoHyphens/>
              <w:spacing w:before="280" w:beforeAutospacing="0" w:after="283" w:afterAutospacing="0"/>
            </w:pPr>
            <w:r w:rsidRPr="00C50E62">
              <w:t>выполнять усложненные варианты работ</w:t>
            </w:r>
          </w:p>
          <w:p w:rsidR="003310D9" w:rsidRPr="00C50E62" w:rsidRDefault="003310D9" w:rsidP="008220E1">
            <w:pPr>
              <w:pStyle w:val="a5"/>
              <w:widowControl w:val="0"/>
              <w:tabs>
                <w:tab w:val="left" w:pos="707"/>
              </w:tabs>
              <w:suppressAutoHyphens/>
              <w:spacing w:before="280" w:beforeAutospacing="0" w:after="280" w:afterAutospacing="0"/>
            </w:pPr>
          </w:p>
        </w:tc>
      </w:tr>
      <w:tr w:rsidR="003310D9" w:rsidRPr="00C50E62" w:rsidTr="00C50E62">
        <w:tc>
          <w:tcPr>
            <w:tcW w:w="5637" w:type="dxa"/>
          </w:tcPr>
          <w:p w:rsidR="003310D9" w:rsidRPr="00C50E62" w:rsidRDefault="003310D9" w:rsidP="008220E1">
            <w:pPr>
              <w:pStyle w:val="a3"/>
              <w:tabs>
                <w:tab w:val="left" w:pos="540"/>
              </w:tabs>
              <w:ind w:firstLine="5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0E6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</w:t>
            </w:r>
            <w:proofErr w:type="spellStart"/>
            <w:r w:rsidRPr="00C50E62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C50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0D9" w:rsidRPr="00C50E62" w:rsidRDefault="003310D9" w:rsidP="008220E1">
            <w:pPr>
              <w:pStyle w:val="a5"/>
              <w:widowControl w:val="0"/>
              <w:tabs>
                <w:tab w:val="left" w:pos="707"/>
              </w:tabs>
              <w:suppressAutoHyphens/>
              <w:spacing w:before="280" w:beforeAutospacing="0" w:after="280" w:afterAutospacing="0"/>
            </w:pPr>
          </w:p>
        </w:tc>
        <w:tc>
          <w:tcPr>
            <w:tcW w:w="5386" w:type="dxa"/>
          </w:tcPr>
          <w:p w:rsidR="003310D9" w:rsidRPr="00C50E62" w:rsidRDefault="003310D9" w:rsidP="008220E1">
            <w:pPr>
              <w:pStyle w:val="a5"/>
              <w:widowControl w:val="0"/>
              <w:tabs>
                <w:tab w:val="left" w:pos="707"/>
              </w:tabs>
              <w:suppressAutoHyphens/>
              <w:spacing w:before="280" w:beforeAutospacing="0" w:after="283" w:afterAutospacing="0"/>
            </w:pPr>
            <w:r w:rsidRPr="00C50E62">
              <w:t xml:space="preserve"> выполнять схемы нового варианта ниточного дизайна</w:t>
            </w:r>
          </w:p>
        </w:tc>
      </w:tr>
    </w:tbl>
    <w:p w:rsidR="003310D9" w:rsidRDefault="003310D9" w:rsidP="003310D9">
      <w:pPr>
        <w:ind w:right="283"/>
        <w:jc w:val="both"/>
        <w:rPr>
          <w:b/>
        </w:rPr>
      </w:pPr>
    </w:p>
    <w:p w:rsidR="003310D9" w:rsidRDefault="003310D9" w:rsidP="003310D9">
      <w:pPr>
        <w:ind w:right="283"/>
        <w:jc w:val="both"/>
        <w:rPr>
          <w:b/>
        </w:rPr>
      </w:pPr>
    </w:p>
    <w:p w:rsidR="003310D9" w:rsidRPr="006513B6" w:rsidRDefault="003310D9" w:rsidP="00C50E62">
      <w:pPr>
        <w:spacing w:line="360" w:lineRule="auto"/>
        <w:ind w:right="283"/>
        <w:jc w:val="center"/>
        <w:rPr>
          <w:b/>
          <w:sz w:val="28"/>
          <w:szCs w:val="28"/>
        </w:rPr>
      </w:pPr>
      <w:r w:rsidRPr="006513B6">
        <w:rPr>
          <w:b/>
          <w:sz w:val="28"/>
          <w:szCs w:val="28"/>
        </w:rPr>
        <w:t>Оценка  результатов  образовательной деятельности</w:t>
      </w:r>
    </w:p>
    <w:p w:rsidR="003310D9" w:rsidRPr="006513B6" w:rsidRDefault="003310D9" w:rsidP="003310D9">
      <w:pPr>
        <w:tabs>
          <w:tab w:val="left" w:pos="426"/>
        </w:tabs>
        <w:spacing w:line="360" w:lineRule="auto"/>
        <w:ind w:left="-284" w:right="283" w:firstLine="284"/>
        <w:jc w:val="both"/>
        <w:rPr>
          <w:sz w:val="28"/>
          <w:szCs w:val="28"/>
        </w:rPr>
      </w:pPr>
      <w:r w:rsidRPr="00AB29F0">
        <w:tab/>
      </w:r>
      <w:r w:rsidRPr="006513B6">
        <w:rPr>
          <w:sz w:val="28"/>
          <w:szCs w:val="28"/>
        </w:rPr>
        <w:t>Наиболее  плодотворным  фактором, в  оценочной  работе  итогов  обучения, являются  выставки  работ  учащихся. В  одном  месте  могут  сравниваться  различные  модели, макеты, различные  направления  творчества. Параметры  оценивания  представленных  участниками  работ  могут  изменяться  в  зависимости  от  уровня  и  целей  проводимых  выставок. Выставки  позволяют  обменяться  опытом, технологией, оказывают  неоценимое  значение  в  эстетическом  становлении  личности  ребенка. Однако  выставки  проводятся  один–два  раза  в  учебный  год, творческая  же  работа  ребенка  постоянно  требует  поощрения  в  стремлениях.</w:t>
      </w:r>
    </w:p>
    <w:p w:rsidR="003310D9" w:rsidRPr="006513B6" w:rsidRDefault="003310D9" w:rsidP="003310D9">
      <w:pPr>
        <w:spacing w:line="360" w:lineRule="auto"/>
        <w:ind w:left="-284" w:right="283" w:firstLine="284"/>
        <w:jc w:val="both"/>
        <w:rPr>
          <w:sz w:val="28"/>
          <w:szCs w:val="28"/>
        </w:rPr>
      </w:pPr>
      <w:r w:rsidRPr="006513B6">
        <w:rPr>
          <w:sz w:val="28"/>
          <w:szCs w:val="28"/>
        </w:rPr>
        <w:t xml:space="preserve">      Одним  из  важнейших  оценочных  видов  становится  проведение  соревнований, в  процессе  которых  набираются  баллы  по  различным  характеристикам: качество  исполнения, дизайн, характеристики  движения   (скорость, дальность  и  т.п.). Ребенок, сравнивая  свою  модель  с  другими, наглядно  видит  преимущества  и  ошибки, получает  возможность  выработать  навык  анализа  для  дальнейшей  реализации  в  творчестве.</w:t>
      </w:r>
    </w:p>
    <w:p w:rsidR="003310D9" w:rsidRPr="006513B6" w:rsidRDefault="003310D9" w:rsidP="003310D9">
      <w:pPr>
        <w:spacing w:line="360" w:lineRule="auto"/>
        <w:ind w:left="-284" w:right="283"/>
        <w:jc w:val="both"/>
        <w:rPr>
          <w:sz w:val="28"/>
          <w:szCs w:val="28"/>
        </w:rPr>
      </w:pPr>
      <w:r w:rsidRPr="006513B6">
        <w:rPr>
          <w:sz w:val="28"/>
          <w:szCs w:val="28"/>
        </w:rPr>
        <w:lastRenderedPageBreak/>
        <w:t xml:space="preserve">          Большое  значение  в  оценивании  итогов  обучения  имеют  разнообразные  конкурсы  к  «красным»  дням  календаря. Подарки, поделки, сувениры  с  элементами  художественного  конструирования  ребята  готовят  к  праздникам  с  большим  удовольствием. В  декоративном  решении  работы  детей  выглядят  красочно, празднично, а  иногда  и  фантастически.  Результативность  развития  художественного  мышления  ребят  оценивается  по  следующим  критериям: степень  оригинальности  замысла, выразительность  выполненной  работы, овладение  приемами  работы  в  материале. В  процессе  таких  занятий  более  интенсивно  развиваются  творческие  способности  детей (воображение, образное  и  техническое  мышление, художественный  вкус). </w:t>
      </w:r>
    </w:p>
    <w:p w:rsidR="003310D9" w:rsidRDefault="003903D9" w:rsidP="00C50E62">
      <w:pPr>
        <w:pStyle w:val="2"/>
        <w:jc w:val="center"/>
        <w:rPr>
          <w:color w:val="auto"/>
          <w:sz w:val="28"/>
          <w:szCs w:val="28"/>
        </w:rPr>
      </w:pPr>
      <w:r w:rsidRPr="003903D9">
        <w:rPr>
          <w:noProof/>
        </w:rPr>
        <w:pict>
          <v:rect id="_x0000_s1027" style="position:absolute;left:0;text-align:left;margin-left:720.25pt;margin-top:-30.05pt;width:26.9pt;height:18.25pt;z-index:251655680" stroked="f">
            <v:textbox>
              <w:txbxContent>
                <w:p w:rsidR="003310D9" w:rsidRDefault="003310D9" w:rsidP="003310D9">
                  <w:r>
                    <w:rPr>
                      <w:b/>
                      <w:bCs/>
                    </w:rPr>
                    <w:t>12</w:t>
                  </w:r>
                </w:p>
              </w:txbxContent>
            </v:textbox>
          </v:rect>
        </w:pict>
      </w:r>
      <w:r w:rsidR="003310D9" w:rsidRPr="006513B6">
        <w:rPr>
          <w:color w:val="auto"/>
          <w:sz w:val="28"/>
          <w:szCs w:val="28"/>
        </w:rPr>
        <w:t>Содержание программы</w:t>
      </w:r>
      <w:r w:rsidR="003310D9">
        <w:rPr>
          <w:color w:val="auto"/>
          <w:sz w:val="28"/>
          <w:szCs w:val="28"/>
        </w:rPr>
        <w:t xml:space="preserve"> мир «Оригами»</w:t>
      </w:r>
    </w:p>
    <w:p w:rsidR="003310D9" w:rsidRDefault="003310D9" w:rsidP="003310D9">
      <w:pPr>
        <w:jc w:val="center"/>
        <w:rPr>
          <w:sz w:val="28"/>
          <w:szCs w:val="28"/>
        </w:rPr>
      </w:pPr>
      <w:r w:rsidRPr="00C50E62">
        <w:rPr>
          <w:sz w:val="28"/>
          <w:szCs w:val="28"/>
        </w:rPr>
        <w:t>1 класс (33 часа)</w:t>
      </w:r>
    </w:p>
    <w:p w:rsidR="00C50E62" w:rsidRPr="00C50E62" w:rsidRDefault="00C50E62" w:rsidP="003310D9">
      <w:pPr>
        <w:jc w:val="center"/>
        <w:rPr>
          <w:sz w:val="28"/>
          <w:szCs w:val="28"/>
        </w:rPr>
      </w:pPr>
    </w:p>
    <w:tbl>
      <w:tblPr>
        <w:tblW w:w="17577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/>
      </w:tblPr>
      <w:tblGrid>
        <w:gridCol w:w="709"/>
        <w:gridCol w:w="1985"/>
        <w:gridCol w:w="850"/>
        <w:gridCol w:w="3544"/>
        <w:gridCol w:w="2551"/>
        <w:gridCol w:w="1418"/>
        <w:gridCol w:w="3260"/>
        <w:gridCol w:w="3260"/>
      </w:tblGrid>
      <w:tr w:rsidR="00C50E62" w:rsidRPr="00C50E62" w:rsidTr="00C50E62">
        <w:trPr>
          <w:trHeight w:val="703"/>
        </w:trPr>
        <w:tc>
          <w:tcPr>
            <w:tcW w:w="709" w:type="dxa"/>
          </w:tcPr>
          <w:p w:rsidR="00C50E62" w:rsidRPr="00C50E62" w:rsidRDefault="00C50E62" w:rsidP="008220E1">
            <w:pPr>
              <w:jc w:val="center"/>
              <w:rPr>
                <w:b/>
              </w:rPr>
            </w:pPr>
            <w:r w:rsidRPr="00C50E62">
              <w:rPr>
                <w:b/>
              </w:rPr>
              <w:t>№</w:t>
            </w:r>
          </w:p>
          <w:p w:rsidR="00C50E62" w:rsidRPr="00C50E62" w:rsidRDefault="00C50E62" w:rsidP="008220E1">
            <w:pPr>
              <w:jc w:val="center"/>
              <w:rPr>
                <w:b/>
              </w:rPr>
            </w:pPr>
            <w:proofErr w:type="gramStart"/>
            <w:r w:rsidRPr="00C50E62">
              <w:rPr>
                <w:b/>
              </w:rPr>
              <w:t>п</w:t>
            </w:r>
            <w:proofErr w:type="gramEnd"/>
            <w:r w:rsidRPr="00C50E62">
              <w:rPr>
                <w:b/>
              </w:rPr>
              <w:t>/п</w:t>
            </w:r>
          </w:p>
        </w:tc>
        <w:tc>
          <w:tcPr>
            <w:tcW w:w="1985" w:type="dxa"/>
          </w:tcPr>
          <w:p w:rsidR="00C50E62" w:rsidRPr="00C50E62" w:rsidRDefault="00C50E62" w:rsidP="008220E1">
            <w:pPr>
              <w:jc w:val="center"/>
              <w:rPr>
                <w:b/>
              </w:rPr>
            </w:pPr>
            <w:r w:rsidRPr="00C50E62">
              <w:rPr>
                <w:b/>
              </w:rPr>
              <w:t>Наименование тем</w:t>
            </w:r>
          </w:p>
        </w:tc>
        <w:tc>
          <w:tcPr>
            <w:tcW w:w="850" w:type="dxa"/>
          </w:tcPr>
          <w:p w:rsidR="00C50E62" w:rsidRPr="00C50E62" w:rsidRDefault="00C50E62" w:rsidP="008220E1">
            <w:pPr>
              <w:jc w:val="center"/>
              <w:rPr>
                <w:b/>
              </w:rPr>
            </w:pPr>
            <w:r w:rsidRPr="00C50E62">
              <w:rPr>
                <w:b/>
              </w:rPr>
              <w:t>Часы</w:t>
            </w:r>
          </w:p>
        </w:tc>
        <w:tc>
          <w:tcPr>
            <w:tcW w:w="3544" w:type="dxa"/>
          </w:tcPr>
          <w:p w:rsidR="00C50E62" w:rsidRPr="00C50E62" w:rsidRDefault="00C50E62" w:rsidP="008220E1">
            <w:pPr>
              <w:jc w:val="center"/>
              <w:rPr>
                <w:b/>
              </w:rPr>
            </w:pPr>
            <w:r w:rsidRPr="00C50E62">
              <w:rPr>
                <w:b/>
              </w:rPr>
              <w:t>Деятельность учащихся</w:t>
            </w:r>
          </w:p>
        </w:tc>
        <w:tc>
          <w:tcPr>
            <w:tcW w:w="2551" w:type="dxa"/>
          </w:tcPr>
          <w:p w:rsidR="00C50E62" w:rsidRPr="00C50E62" w:rsidRDefault="00C50E62" w:rsidP="008220E1">
            <w:pPr>
              <w:jc w:val="center"/>
              <w:rPr>
                <w:b/>
              </w:rPr>
            </w:pPr>
            <w:r w:rsidRPr="00C50E62">
              <w:rPr>
                <w:b/>
              </w:rPr>
              <w:t>Формирование   УУД</w:t>
            </w:r>
          </w:p>
        </w:tc>
        <w:tc>
          <w:tcPr>
            <w:tcW w:w="1418" w:type="dxa"/>
          </w:tcPr>
          <w:p w:rsidR="00C50E62" w:rsidRPr="00C50E62" w:rsidRDefault="00C50E62" w:rsidP="008220E1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bookmarkStart w:id="0" w:name="_GoBack"/>
            <w:bookmarkEnd w:id="0"/>
          </w:p>
        </w:tc>
        <w:tc>
          <w:tcPr>
            <w:tcW w:w="3260" w:type="dxa"/>
          </w:tcPr>
          <w:p w:rsidR="00C50E62" w:rsidRPr="00C50E62" w:rsidRDefault="00C50E62" w:rsidP="008220E1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C50E62" w:rsidRPr="00C50E62" w:rsidRDefault="00C50E62" w:rsidP="008220E1">
            <w:pPr>
              <w:jc w:val="center"/>
              <w:rPr>
                <w:b/>
              </w:rPr>
            </w:pPr>
          </w:p>
        </w:tc>
      </w:tr>
      <w:tr w:rsidR="00C50E62" w:rsidRPr="00C50E62" w:rsidTr="00C50E62">
        <w:trPr>
          <w:trHeight w:val="3380"/>
        </w:trPr>
        <w:tc>
          <w:tcPr>
            <w:tcW w:w="709" w:type="dxa"/>
          </w:tcPr>
          <w:p w:rsidR="00C50E62" w:rsidRPr="00C50E62" w:rsidRDefault="00C50E62" w:rsidP="008220E1">
            <w:pPr>
              <w:jc w:val="center"/>
            </w:pPr>
            <w:r w:rsidRPr="00C50E62">
              <w:t>1</w:t>
            </w:r>
          </w:p>
        </w:tc>
        <w:tc>
          <w:tcPr>
            <w:tcW w:w="1985" w:type="dxa"/>
          </w:tcPr>
          <w:p w:rsidR="00C50E62" w:rsidRPr="00C50E62" w:rsidRDefault="00C50E62" w:rsidP="008220E1">
            <w:pPr>
              <w:pStyle w:val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E62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оригами</w:t>
            </w:r>
            <w:r w:rsidRPr="00C50E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0E62" w:rsidRPr="00C50E62" w:rsidRDefault="00C50E62" w:rsidP="008220E1">
            <w:pPr>
              <w:jc w:val="both"/>
            </w:pPr>
          </w:p>
        </w:tc>
        <w:tc>
          <w:tcPr>
            <w:tcW w:w="850" w:type="dxa"/>
          </w:tcPr>
          <w:p w:rsidR="00C50E62" w:rsidRPr="00C50E62" w:rsidRDefault="006665A2" w:rsidP="008220E1">
            <w:pPr>
              <w:jc w:val="center"/>
            </w:pPr>
            <w:r>
              <w:t>2</w:t>
            </w:r>
            <w:r w:rsidR="00C50E62" w:rsidRPr="00C50E62">
              <w:t xml:space="preserve"> ч.</w:t>
            </w:r>
          </w:p>
        </w:tc>
        <w:tc>
          <w:tcPr>
            <w:tcW w:w="3544" w:type="dxa"/>
          </w:tcPr>
          <w:p w:rsidR="00C50E62" w:rsidRPr="00C50E62" w:rsidRDefault="00C50E62" w:rsidP="008220E1">
            <w:pPr>
              <w:ind w:right="284" w:firstLine="34"/>
              <w:jc w:val="both"/>
            </w:pPr>
            <w:r w:rsidRPr="00C50E62">
              <w:t xml:space="preserve">       Знакомство  с  видами  бумаги  и её основными  свойствами, с инструментами для   обработки.  </w:t>
            </w:r>
          </w:p>
          <w:p w:rsidR="00C50E62" w:rsidRPr="00C50E62" w:rsidRDefault="00C50E62" w:rsidP="008220E1">
            <w:pPr>
              <w:ind w:right="284" w:firstLine="34"/>
              <w:jc w:val="both"/>
            </w:pPr>
            <w:r w:rsidRPr="00C50E62">
              <w:t>Правила  безопасности  труда  при  работе  ручным  инструментом.</w:t>
            </w:r>
          </w:p>
          <w:p w:rsidR="00C50E62" w:rsidRPr="00C50E62" w:rsidRDefault="00C50E62" w:rsidP="008220E1">
            <w:pPr>
              <w:ind w:right="283" w:firstLine="34"/>
              <w:jc w:val="both"/>
              <w:rPr>
                <w:i/>
              </w:rPr>
            </w:pPr>
            <w:r w:rsidRPr="00C50E62">
              <w:t xml:space="preserve">              </w:t>
            </w:r>
          </w:p>
          <w:p w:rsidR="00C50E62" w:rsidRPr="00C50E62" w:rsidRDefault="00C50E62" w:rsidP="008220E1">
            <w:pPr>
              <w:pStyle w:val="1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E62" w:rsidRPr="00C50E62" w:rsidRDefault="00C50E62" w:rsidP="008220E1">
            <w:pPr>
              <w:pStyle w:val="1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50E62" w:rsidRPr="00C50E62" w:rsidRDefault="00C50E62" w:rsidP="008220E1">
            <w:pPr>
              <w:ind w:left="-108"/>
              <w:jc w:val="center"/>
            </w:pPr>
            <w:r w:rsidRPr="00C50E62">
              <w:rPr>
                <w:b/>
              </w:rPr>
              <w:t xml:space="preserve">Познавательные                                      </w:t>
            </w:r>
            <w:r w:rsidRPr="00C50E62">
              <w:rPr>
                <w:i/>
              </w:rPr>
              <w:t xml:space="preserve"> </w:t>
            </w:r>
            <w:r w:rsidRPr="00C50E62">
              <w:t xml:space="preserve">  </w:t>
            </w:r>
          </w:p>
          <w:p w:rsidR="00C50E62" w:rsidRPr="00C50E62" w:rsidRDefault="00C50E62" w:rsidP="008220E1">
            <w:pPr>
              <w:ind w:left="-108"/>
              <w:rPr>
                <w:b/>
              </w:rPr>
            </w:pPr>
            <w:r w:rsidRPr="00C50E62">
              <w:t xml:space="preserve"> - формулирование познавательной цели;</w:t>
            </w:r>
          </w:p>
          <w:p w:rsidR="00C50E62" w:rsidRPr="00C50E62" w:rsidRDefault="00C50E62" w:rsidP="00C50E62">
            <w:pPr>
              <w:tabs>
                <w:tab w:val="left" w:pos="2301"/>
              </w:tabs>
              <w:jc w:val="center"/>
              <w:rPr>
                <w:b/>
              </w:rPr>
            </w:pPr>
            <w:r w:rsidRPr="00C50E62">
              <w:rPr>
                <w:b/>
              </w:rPr>
              <w:t>Личностные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мотивация учения;</w:t>
            </w:r>
          </w:p>
          <w:p w:rsidR="00C50E62" w:rsidRPr="00C50E62" w:rsidRDefault="00C50E62" w:rsidP="008220E1">
            <w:pPr>
              <w:jc w:val="center"/>
              <w:rPr>
                <w:b/>
              </w:rPr>
            </w:pPr>
            <w:r w:rsidRPr="00C50E62">
              <w:rPr>
                <w:b/>
              </w:rPr>
              <w:t>Коммуникативные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постановка вопросов;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умение выражать свои мысли  полно и точно;</w:t>
            </w:r>
          </w:p>
          <w:p w:rsidR="00C50E62" w:rsidRPr="00C50E62" w:rsidRDefault="00C50E62" w:rsidP="008220E1">
            <w:pPr>
              <w:jc w:val="center"/>
              <w:rPr>
                <w:b/>
              </w:rPr>
            </w:pPr>
            <w:r w:rsidRPr="00C50E62">
              <w:rPr>
                <w:b/>
              </w:rPr>
              <w:t>Регулятивные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целеполагание;</w:t>
            </w:r>
          </w:p>
          <w:p w:rsidR="00C50E62" w:rsidRPr="00C50E62" w:rsidRDefault="00C50E62" w:rsidP="008220E1">
            <w:pPr>
              <w:jc w:val="both"/>
            </w:pPr>
            <w:r w:rsidRPr="00C50E62">
              <w:t xml:space="preserve">- волевая </w:t>
            </w:r>
            <w:proofErr w:type="spellStart"/>
            <w:r w:rsidRPr="00C50E62">
              <w:t>саморегуляция</w:t>
            </w:r>
            <w:proofErr w:type="spellEnd"/>
            <w:r w:rsidRPr="00C50E62">
              <w:t>;</w:t>
            </w:r>
          </w:p>
        </w:tc>
        <w:tc>
          <w:tcPr>
            <w:tcW w:w="1418" w:type="dxa"/>
          </w:tcPr>
          <w:p w:rsidR="00C50E62" w:rsidRPr="00C50E62" w:rsidRDefault="00C50E62" w:rsidP="008220E1">
            <w:pPr>
              <w:ind w:left="-108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C50E62" w:rsidRPr="00C50E62" w:rsidRDefault="00C50E62" w:rsidP="008220E1">
            <w:pPr>
              <w:ind w:left="-108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C50E62" w:rsidRPr="00C50E62" w:rsidRDefault="00C50E62" w:rsidP="008220E1">
            <w:pPr>
              <w:ind w:left="-108"/>
              <w:jc w:val="center"/>
              <w:rPr>
                <w:b/>
              </w:rPr>
            </w:pPr>
          </w:p>
        </w:tc>
      </w:tr>
      <w:tr w:rsidR="00C50E62" w:rsidRPr="00C50E62" w:rsidTr="00C50E62">
        <w:trPr>
          <w:trHeight w:val="535"/>
        </w:trPr>
        <w:tc>
          <w:tcPr>
            <w:tcW w:w="709" w:type="dxa"/>
          </w:tcPr>
          <w:p w:rsidR="00C50E62" w:rsidRPr="00C50E62" w:rsidRDefault="00C50E62" w:rsidP="008220E1">
            <w:pPr>
              <w:jc w:val="center"/>
            </w:pPr>
            <w:r w:rsidRPr="00C50E62">
              <w:t>2</w:t>
            </w:r>
          </w:p>
        </w:tc>
        <w:tc>
          <w:tcPr>
            <w:tcW w:w="1985" w:type="dxa"/>
          </w:tcPr>
          <w:p w:rsidR="00C50E62" w:rsidRPr="00C50E62" w:rsidRDefault="00C50E62" w:rsidP="008220E1">
            <w:pPr>
              <w:autoSpaceDE w:val="0"/>
              <w:autoSpaceDN w:val="0"/>
              <w:adjustRightInd w:val="0"/>
              <w:jc w:val="both"/>
            </w:pPr>
            <w:r w:rsidRPr="00C50E62">
              <w:t xml:space="preserve">Квадрат – основная форма оригами </w:t>
            </w:r>
          </w:p>
        </w:tc>
        <w:tc>
          <w:tcPr>
            <w:tcW w:w="850" w:type="dxa"/>
          </w:tcPr>
          <w:p w:rsidR="00C50E62" w:rsidRPr="00C50E62" w:rsidRDefault="00C50E62" w:rsidP="008220E1">
            <w:pPr>
              <w:jc w:val="center"/>
            </w:pPr>
            <w:r w:rsidRPr="00C50E62">
              <w:t>4 ч.</w:t>
            </w:r>
          </w:p>
        </w:tc>
        <w:tc>
          <w:tcPr>
            <w:tcW w:w="3544" w:type="dxa"/>
          </w:tcPr>
          <w:p w:rsidR="00C50E62" w:rsidRPr="00C50E62" w:rsidRDefault="00C50E62" w:rsidP="008220E1">
            <w:pPr>
              <w:pStyle w:val="a5"/>
              <w:spacing w:before="0" w:beforeAutospacing="0" w:after="0" w:afterAutospacing="0"/>
              <w:jc w:val="both"/>
            </w:pPr>
            <w:r w:rsidRPr="00C50E62">
              <w:t xml:space="preserve">        Знакомство с понятием «базовые формы». </w:t>
            </w:r>
          </w:p>
          <w:p w:rsidR="00C50E62" w:rsidRPr="00C50E62" w:rsidRDefault="00C50E62" w:rsidP="008220E1">
            <w:pPr>
              <w:pStyle w:val="a5"/>
              <w:spacing w:before="0" w:beforeAutospacing="0" w:after="0" w:afterAutospacing="0"/>
              <w:jc w:val="both"/>
            </w:pPr>
            <w:r w:rsidRPr="00C50E62">
              <w:t xml:space="preserve">        Изготовление квадрата из прямоугольного листа бумаги (два способа). </w:t>
            </w:r>
          </w:p>
          <w:p w:rsidR="00C50E62" w:rsidRPr="00C50E62" w:rsidRDefault="00C50E62" w:rsidP="008220E1">
            <w:pPr>
              <w:pStyle w:val="a5"/>
              <w:spacing w:before="0" w:beforeAutospacing="0" w:after="0" w:afterAutospacing="0"/>
              <w:jc w:val="both"/>
            </w:pPr>
            <w:r w:rsidRPr="00C50E62">
              <w:t xml:space="preserve">        Знакомство с условными знаками, принятыми в оригами.               Инструкционные карты, демонстрирующие проце</w:t>
            </w:r>
            <w:proofErr w:type="gramStart"/>
            <w:r w:rsidRPr="00C50E62">
              <w:t>сс скл</w:t>
            </w:r>
            <w:proofErr w:type="gramEnd"/>
            <w:r w:rsidRPr="00C50E62">
              <w:t>адывания.</w:t>
            </w:r>
          </w:p>
          <w:p w:rsidR="00C50E62" w:rsidRPr="00C50E62" w:rsidRDefault="00C50E62" w:rsidP="008220E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50E62" w:rsidRPr="00C50E62" w:rsidRDefault="00C50E62" w:rsidP="008220E1">
            <w:pPr>
              <w:jc w:val="center"/>
              <w:rPr>
                <w:b/>
              </w:rPr>
            </w:pPr>
            <w:r w:rsidRPr="00C50E62">
              <w:rPr>
                <w:b/>
              </w:rPr>
              <w:t>Познавательные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знаково-символические;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умение осознанно строить речевое высказывание в устной форме;</w:t>
            </w:r>
          </w:p>
          <w:p w:rsidR="00C50E62" w:rsidRPr="00C50E62" w:rsidRDefault="00C50E62" w:rsidP="008220E1">
            <w:pPr>
              <w:jc w:val="center"/>
              <w:rPr>
                <w:b/>
              </w:rPr>
            </w:pPr>
            <w:r w:rsidRPr="00C50E62">
              <w:rPr>
                <w:b/>
              </w:rPr>
              <w:t>Коммуникативные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постановка вопросов;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умение выражать свои мысли  полно и точно;</w:t>
            </w:r>
          </w:p>
          <w:p w:rsidR="00C50E62" w:rsidRPr="00C50E62" w:rsidRDefault="00C50E62" w:rsidP="008220E1">
            <w:pPr>
              <w:jc w:val="center"/>
              <w:rPr>
                <w:b/>
              </w:rPr>
            </w:pPr>
            <w:r w:rsidRPr="00C50E62">
              <w:rPr>
                <w:b/>
              </w:rPr>
              <w:t>Регулятивные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целеполагание;</w:t>
            </w:r>
          </w:p>
          <w:p w:rsidR="00C50E62" w:rsidRPr="00C50E62" w:rsidRDefault="00C50E62" w:rsidP="008220E1">
            <w:pPr>
              <w:jc w:val="both"/>
            </w:pPr>
            <w:r w:rsidRPr="00C50E62">
              <w:t xml:space="preserve">- волевая </w:t>
            </w:r>
            <w:proofErr w:type="spellStart"/>
            <w:r w:rsidRPr="00C50E62">
              <w:lastRenderedPageBreak/>
              <w:t>саморегуляция</w:t>
            </w:r>
            <w:proofErr w:type="spellEnd"/>
            <w:r w:rsidRPr="00C50E62">
              <w:t>;</w:t>
            </w:r>
          </w:p>
          <w:p w:rsidR="00C50E62" w:rsidRPr="00C50E62" w:rsidRDefault="00C50E62" w:rsidP="008220E1">
            <w:pPr>
              <w:jc w:val="center"/>
              <w:rPr>
                <w:b/>
              </w:rPr>
            </w:pPr>
            <w:r w:rsidRPr="00C50E62">
              <w:rPr>
                <w:b/>
              </w:rPr>
              <w:t>Личностные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самоопределение;</w:t>
            </w:r>
          </w:p>
        </w:tc>
        <w:tc>
          <w:tcPr>
            <w:tcW w:w="1418" w:type="dxa"/>
          </w:tcPr>
          <w:p w:rsidR="006665A2" w:rsidRPr="00C50E62" w:rsidRDefault="006665A2" w:rsidP="008220E1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C50E62" w:rsidRPr="00C50E62" w:rsidRDefault="00C50E62" w:rsidP="008220E1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C50E62" w:rsidRPr="00C50E62" w:rsidRDefault="00C50E62" w:rsidP="008220E1">
            <w:pPr>
              <w:jc w:val="center"/>
              <w:rPr>
                <w:b/>
              </w:rPr>
            </w:pPr>
          </w:p>
        </w:tc>
      </w:tr>
      <w:tr w:rsidR="00C50E62" w:rsidRPr="00C50E62" w:rsidTr="00C50E62">
        <w:trPr>
          <w:trHeight w:val="535"/>
        </w:trPr>
        <w:tc>
          <w:tcPr>
            <w:tcW w:w="709" w:type="dxa"/>
          </w:tcPr>
          <w:p w:rsidR="00C50E62" w:rsidRPr="00C50E62" w:rsidRDefault="00C50E62" w:rsidP="008220E1">
            <w:pPr>
              <w:jc w:val="center"/>
            </w:pPr>
            <w:r w:rsidRPr="00C50E62">
              <w:lastRenderedPageBreak/>
              <w:t>3</w:t>
            </w:r>
          </w:p>
        </w:tc>
        <w:tc>
          <w:tcPr>
            <w:tcW w:w="1985" w:type="dxa"/>
          </w:tcPr>
          <w:p w:rsidR="00C50E62" w:rsidRPr="00C50E62" w:rsidRDefault="00C50E62" w:rsidP="008220E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Базовая форма: </w:t>
            </w:r>
            <w:r w:rsidRPr="00C50E6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«Треугольник» </w:t>
            </w:r>
            <w:r w:rsidRPr="00C50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0E62" w:rsidRPr="00C50E62" w:rsidRDefault="00C50E62" w:rsidP="008220E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0E62" w:rsidRPr="00C50E62" w:rsidRDefault="006665A2" w:rsidP="008220E1">
            <w:pPr>
              <w:jc w:val="center"/>
            </w:pPr>
            <w:r>
              <w:t>6</w:t>
            </w:r>
            <w:r w:rsidR="00C50E62" w:rsidRPr="00C50E62">
              <w:t xml:space="preserve"> ч.</w:t>
            </w:r>
          </w:p>
        </w:tc>
        <w:tc>
          <w:tcPr>
            <w:tcW w:w="3544" w:type="dxa"/>
          </w:tcPr>
          <w:p w:rsidR="00C50E62" w:rsidRPr="00C50E62" w:rsidRDefault="00C50E62" w:rsidP="008220E1">
            <w:pPr>
              <w:pStyle w:val="1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Стилизованный цветок. </w:t>
            </w:r>
          </w:p>
          <w:p w:rsidR="00C50E62" w:rsidRPr="00C50E62" w:rsidRDefault="00C50E62" w:rsidP="008220E1">
            <w:pPr>
              <w:pStyle w:val="1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Лисёнок и собачка. </w:t>
            </w:r>
          </w:p>
          <w:p w:rsidR="00C50E62" w:rsidRPr="00C50E62" w:rsidRDefault="00C50E62" w:rsidP="008220E1">
            <w:pPr>
              <w:pStyle w:val="1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Яхта и пароход. </w:t>
            </w:r>
          </w:p>
          <w:p w:rsidR="00C50E62" w:rsidRPr="00C50E62" w:rsidRDefault="00C50E62" w:rsidP="008220E1">
            <w:pPr>
              <w:pStyle w:val="1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Стаканчик. </w:t>
            </w:r>
          </w:p>
          <w:p w:rsidR="00C50E62" w:rsidRPr="00C50E62" w:rsidRDefault="00C50E62" w:rsidP="008220E1">
            <w:pPr>
              <w:pStyle w:val="1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Синица и снегирь. Композиция «Птицы в лесу».</w:t>
            </w:r>
          </w:p>
        </w:tc>
        <w:tc>
          <w:tcPr>
            <w:tcW w:w="2551" w:type="dxa"/>
            <w:vMerge w:val="restart"/>
          </w:tcPr>
          <w:p w:rsidR="00C50E62" w:rsidRPr="00C50E62" w:rsidRDefault="00C50E62" w:rsidP="008220E1">
            <w:pPr>
              <w:rPr>
                <w:b/>
              </w:rPr>
            </w:pPr>
          </w:p>
          <w:p w:rsidR="00C50E62" w:rsidRPr="00C50E62" w:rsidRDefault="00C50E62" w:rsidP="008220E1">
            <w:pPr>
              <w:jc w:val="center"/>
              <w:rPr>
                <w:b/>
              </w:rPr>
            </w:pPr>
          </w:p>
          <w:p w:rsidR="00C50E62" w:rsidRPr="00C50E62" w:rsidRDefault="00C50E62" w:rsidP="008220E1">
            <w:pPr>
              <w:jc w:val="center"/>
              <w:rPr>
                <w:b/>
              </w:rPr>
            </w:pPr>
          </w:p>
          <w:p w:rsidR="00C50E62" w:rsidRPr="00C50E62" w:rsidRDefault="003903D9" w:rsidP="008220E1">
            <w:pPr>
              <w:jc w:val="center"/>
              <w:rPr>
                <w:b/>
              </w:rPr>
            </w:pPr>
            <w:r w:rsidRPr="003903D9">
              <w:rPr>
                <w:noProof/>
              </w:rPr>
              <w:pict>
                <v:rect id="_x0000_s1034" style="position:absolute;left:0;text-align:left;margin-left:279.85pt;margin-top:-32.35pt;width:26.9pt;height:18.25pt;z-index:251664896" stroked="f">
                  <v:textbox>
                    <w:txbxContent>
                      <w:p w:rsidR="00C50E62" w:rsidRDefault="00C50E62" w:rsidP="003310D9">
                        <w:r>
                          <w:t>13</w:t>
                        </w:r>
                      </w:p>
                    </w:txbxContent>
                  </v:textbox>
                </v:rect>
              </w:pict>
            </w:r>
          </w:p>
          <w:p w:rsidR="00C50E62" w:rsidRPr="00C50E62" w:rsidRDefault="00C50E62" w:rsidP="008220E1">
            <w:pPr>
              <w:jc w:val="center"/>
              <w:rPr>
                <w:b/>
              </w:rPr>
            </w:pPr>
            <w:r w:rsidRPr="00C50E62">
              <w:rPr>
                <w:b/>
              </w:rPr>
              <w:t>Познавательные</w:t>
            </w:r>
          </w:p>
          <w:p w:rsidR="00C50E62" w:rsidRPr="00C50E62" w:rsidRDefault="00C50E62" w:rsidP="008220E1">
            <w:r w:rsidRPr="00C50E62">
              <w:t>- поиск и выделение информации;</w:t>
            </w:r>
          </w:p>
          <w:p w:rsidR="00C50E62" w:rsidRPr="00C50E62" w:rsidRDefault="00C50E62" w:rsidP="008220E1">
            <w:r w:rsidRPr="00C50E62">
              <w:t>- знаково-символические</w:t>
            </w:r>
          </w:p>
          <w:p w:rsidR="00C50E62" w:rsidRPr="00C50E62" w:rsidRDefault="00C50E62" w:rsidP="008220E1">
            <w:r w:rsidRPr="00C50E62">
              <w:t>- моделирование</w:t>
            </w:r>
          </w:p>
          <w:p w:rsidR="00C50E62" w:rsidRPr="00C50E62" w:rsidRDefault="00C50E62" w:rsidP="008220E1">
            <w:pPr>
              <w:jc w:val="center"/>
            </w:pPr>
            <w:r w:rsidRPr="00C50E62">
              <w:t>- самостоятельное создание способов решения проблем творческого и поискового характера.</w:t>
            </w:r>
          </w:p>
          <w:p w:rsidR="00C50E62" w:rsidRPr="00C50E62" w:rsidRDefault="00C50E62" w:rsidP="008220E1">
            <w:pPr>
              <w:jc w:val="center"/>
              <w:rPr>
                <w:b/>
              </w:rPr>
            </w:pPr>
            <w:r w:rsidRPr="00C50E62">
              <w:rPr>
                <w:b/>
              </w:rPr>
              <w:t>Коммуникативные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постановка вопросов;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умение точно выражать свои мысли;</w:t>
            </w:r>
          </w:p>
          <w:p w:rsidR="00C50E62" w:rsidRPr="00C50E62" w:rsidRDefault="00C50E62" w:rsidP="008220E1">
            <w:pPr>
              <w:ind w:left="720"/>
              <w:jc w:val="center"/>
              <w:rPr>
                <w:b/>
              </w:rPr>
            </w:pPr>
            <w:r w:rsidRPr="00C50E62">
              <w:rPr>
                <w:b/>
              </w:rPr>
              <w:t>Регулятивные</w:t>
            </w:r>
          </w:p>
          <w:p w:rsidR="00C50E62" w:rsidRPr="00C50E62" w:rsidRDefault="00C50E62" w:rsidP="008220E1">
            <w:r w:rsidRPr="00C50E62">
              <w:t>- целеполагание;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планирование и прогнозирование;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контроль;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коррекция;</w:t>
            </w:r>
          </w:p>
          <w:p w:rsidR="00C50E62" w:rsidRPr="00C50E62" w:rsidRDefault="00C50E62" w:rsidP="008220E1">
            <w:pPr>
              <w:jc w:val="center"/>
              <w:rPr>
                <w:b/>
              </w:rPr>
            </w:pPr>
            <w:r w:rsidRPr="00C50E62">
              <w:rPr>
                <w:b/>
              </w:rPr>
              <w:t>Личностные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нравственн</w:t>
            </w:r>
            <w:proofErr w:type="gramStart"/>
            <w:r w:rsidRPr="00C50E62">
              <w:t>о-</w:t>
            </w:r>
            <w:proofErr w:type="gramEnd"/>
            <w:r w:rsidRPr="00C50E62">
              <w:t xml:space="preserve"> этическое оценивание;</w:t>
            </w:r>
          </w:p>
          <w:p w:rsidR="00C50E62" w:rsidRPr="00C50E62" w:rsidRDefault="00C50E62" w:rsidP="008220E1">
            <w:pPr>
              <w:jc w:val="both"/>
            </w:pPr>
            <w:r w:rsidRPr="00C50E62">
              <w:t xml:space="preserve">- </w:t>
            </w:r>
            <w:proofErr w:type="spellStart"/>
            <w:r w:rsidRPr="00C50E62">
              <w:t>смыслообразование</w:t>
            </w:r>
            <w:proofErr w:type="spellEnd"/>
            <w:r w:rsidRPr="00C50E62">
              <w:t>;</w:t>
            </w:r>
          </w:p>
        </w:tc>
        <w:tc>
          <w:tcPr>
            <w:tcW w:w="1418" w:type="dxa"/>
          </w:tcPr>
          <w:p w:rsidR="006665A2" w:rsidRPr="00C50E62" w:rsidRDefault="006665A2" w:rsidP="008220E1">
            <w:pPr>
              <w:rPr>
                <w:b/>
              </w:rPr>
            </w:pPr>
          </w:p>
        </w:tc>
        <w:tc>
          <w:tcPr>
            <w:tcW w:w="3260" w:type="dxa"/>
          </w:tcPr>
          <w:p w:rsidR="00C50E62" w:rsidRPr="00C50E62" w:rsidRDefault="00C50E62" w:rsidP="008220E1">
            <w:pPr>
              <w:rPr>
                <w:b/>
              </w:rPr>
            </w:pPr>
          </w:p>
        </w:tc>
        <w:tc>
          <w:tcPr>
            <w:tcW w:w="3260" w:type="dxa"/>
          </w:tcPr>
          <w:p w:rsidR="00C50E62" w:rsidRPr="00C50E62" w:rsidRDefault="00C50E62" w:rsidP="008220E1">
            <w:pPr>
              <w:rPr>
                <w:b/>
              </w:rPr>
            </w:pPr>
          </w:p>
        </w:tc>
      </w:tr>
      <w:tr w:rsidR="00C50E62" w:rsidRPr="00C50E62" w:rsidTr="00C50E62">
        <w:trPr>
          <w:trHeight w:val="535"/>
        </w:trPr>
        <w:tc>
          <w:tcPr>
            <w:tcW w:w="709" w:type="dxa"/>
          </w:tcPr>
          <w:p w:rsidR="00C50E62" w:rsidRPr="00C50E62" w:rsidRDefault="00C50E62" w:rsidP="008220E1">
            <w:pPr>
              <w:jc w:val="center"/>
            </w:pPr>
            <w:r w:rsidRPr="00C50E62">
              <w:t>4</w:t>
            </w:r>
          </w:p>
        </w:tc>
        <w:tc>
          <w:tcPr>
            <w:tcW w:w="1985" w:type="dxa"/>
          </w:tcPr>
          <w:p w:rsidR="00C50E62" w:rsidRPr="00C50E62" w:rsidRDefault="00C50E62" w:rsidP="008220E1">
            <w:pPr>
              <w:pStyle w:val="1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Базовая форма: </w:t>
            </w:r>
            <w:r w:rsidRPr="00C50E6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«Воздушный змей»</w:t>
            </w:r>
          </w:p>
        </w:tc>
        <w:tc>
          <w:tcPr>
            <w:tcW w:w="850" w:type="dxa"/>
          </w:tcPr>
          <w:p w:rsidR="00C50E62" w:rsidRPr="00C50E62" w:rsidRDefault="006665A2" w:rsidP="008220E1">
            <w:pPr>
              <w:jc w:val="center"/>
            </w:pPr>
            <w:r>
              <w:t>6</w:t>
            </w:r>
            <w:r w:rsidR="00C50E62" w:rsidRPr="00C50E62">
              <w:t xml:space="preserve"> ч.</w:t>
            </w:r>
          </w:p>
        </w:tc>
        <w:tc>
          <w:tcPr>
            <w:tcW w:w="3544" w:type="dxa"/>
          </w:tcPr>
          <w:p w:rsidR="00C50E62" w:rsidRPr="00C50E62" w:rsidRDefault="00C50E62" w:rsidP="008220E1">
            <w:pPr>
              <w:pStyle w:val="1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Кролик и щенок. </w:t>
            </w:r>
          </w:p>
          <w:p w:rsidR="00C50E62" w:rsidRPr="00C50E62" w:rsidRDefault="00C50E62" w:rsidP="008220E1">
            <w:pPr>
              <w:pStyle w:val="1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Курочка и петушок. </w:t>
            </w:r>
          </w:p>
          <w:p w:rsidR="00C50E62" w:rsidRPr="00C50E62" w:rsidRDefault="00C50E62" w:rsidP="008220E1">
            <w:pPr>
              <w:pStyle w:val="1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Сова. </w:t>
            </w:r>
          </w:p>
          <w:p w:rsidR="00C50E62" w:rsidRPr="00C50E62" w:rsidRDefault="00C50E62" w:rsidP="008220E1">
            <w:pPr>
              <w:pStyle w:val="1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Сказочные птицы. </w:t>
            </w:r>
          </w:p>
          <w:p w:rsidR="00C50E62" w:rsidRPr="00C50E62" w:rsidRDefault="00C50E62" w:rsidP="008220E1">
            <w:pPr>
              <w:pStyle w:val="1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C50E62">
              <w:rPr>
                <w:rFonts w:ascii="Times New Roman" w:hAnsi="Times New Roman"/>
                <w:sz w:val="24"/>
                <w:szCs w:val="24"/>
              </w:rPr>
              <w:t>Композиция «Домашние птицы на лужайке».</w:t>
            </w:r>
          </w:p>
        </w:tc>
        <w:tc>
          <w:tcPr>
            <w:tcW w:w="2551" w:type="dxa"/>
            <w:vMerge/>
          </w:tcPr>
          <w:p w:rsidR="00C50E62" w:rsidRPr="00C50E62" w:rsidRDefault="00C50E62" w:rsidP="008220E1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C50E62" w:rsidRPr="00C50E62" w:rsidRDefault="00C50E62" w:rsidP="008220E1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C50E62" w:rsidRPr="00C50E62" w:rsidRDefault="00C50E62" w:rsidP="008220E1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C50E62" w:rsidRPr="00C50E62" w:rsidRDefault="00C50E62" w:rsidP="008220E1">
            <w:pPr>
              <w:jc w:val="both"/>
              <w:rPr>
                <w:b/>
              </w:rPr>
            </w:pPr>
          </w:p>
        </w:tc>
      </w:tr>
      <w:tr w:rsidR="00C50E62" w:rsidRPr="00C50E62" w:rsidTr="00C50E62">
        <w:trPr>
          <w:trHeight w:val="535"/>
        </w:trPr>
        <w:tc>
          <w:tcPr>
            <w:tcW w:w="709" w:type="dxa"/>
          </w:tcPr>
          <w:p w:rsidR="00C50E62" w:rsidRPr="00C50E62" w:rsidRDefault="00C50E62" w:rsidP="008220E1">
            <w:pPr>
              <w:jc w:val="center"/>
            </w:pPr>
            <w:r w:rsidRPr="00C50E62">
              <w:t>5</w:t>
            </w:r>
          </w:p>
        </w:tc>
        <w:tc>
          <w:tcPr>
            <w:tcW w:w="1985" w:type="dxa"/>
          </w:tcPr>
          <w:p w:rsidR="00C50E62" w:rsidRPr="00C50E62" w:rsidRDefault="00C50E62" w:rsidP="008220E1">
            <w:pPr>
              <w:pStyle w:val="1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Базовая форма: </w:t>
            </w:r>
            <w:r w:rsidRPr="00C50E6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«Двойной треугольник»</w:t>
            </w:r>
          </w:p>
        </w:tc>
        <w:tc>
          <w:tcPr>
            <w:tcW w:w="850" w:type="dxa"/>
          </w:tcPr>
          <w:p w:rsidR="00C50E62" w:rsidRPr="00C50E62" w:rsidRDefault="00C50E62" w:rsidP="008220E1">
            <w:pPr>
              <w:jc w:val="center"/>
            </w:pPr>
            <w:r w:rsidRPr="00C50E62">
              <w:t>4 ч.</w:t>
            </w:r>
          </w:p>
        </w:tc>
        <w:tc>
          <w:tcPr>
            <w:tcW w:w="3544" w:type="dxa"/>
          </w:tcPr>
          <w:p w:rsidR="00C50E62" w:rsidRPr="00C50E62" w:rsidRDefault="00C50E62" w:rsidP="008220E1">
            <w:pPr>
              <w:pStyle w:val="1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Рыбка и бабочка. </w:t>
            </w:r>
          </w:p>
          <w:p w:rsidR="00C50E62" w:rsidRPr="00C50E62" w:rsidRDefault="00C50E62" w:rsidP="008220E1">
            <w:pPr>
              <w:pStyle w:val="1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Головастик и жук. </w:t>
            </w:r>
          </w:p>
          <w:p w:rsidR="00C50E62" w:rsidRPr="00C50E62" w:rsidRDefault="00C50E62" w:rsidP="008220E1">
            <w:pPr>
              <w:pStyle w:val="1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Лилия.</w:t>
            </w:r>
            <w:r w:rsidRPr="00C50E62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2551" w:type="dxa"/>
            <w:vMerge/>
          </w:tcPr>
          <w:p w:rsidR="00C50E62" w:rsidRPr="00C50E62" w:rsidRDefault="00C50E62" w:rsidP="008220E1">
            <w:pPr>
              <w:rPr>
                <w:b/>
              </w:rPr>
            </w:pPr>
          </w:p>
        </w:tc>
        <w:tc>
          <w:tcPr>
            <w:tcW w:w="1418" w:type="dxa"/>
          </w:tcPr>
          <w:p w:rsidR="00C50E62" w:rsidRPr="00C50E62" w:rsidRDefault="00C50E62" w:rsidP="008220E1">
            <w:pPr>
              <w:rPr>
                <w:b/>
              </w:rPr>
            </w:pPr>
          </w:p>
        </w:tc>
        <w:tc>
          <w:tcPr>
            <w:tcW w:w="3260" w:type="dxa"/>
          </w:tcPr>
          <w:p w:rsidR="00C50E62" w:rsidRPr="00C50E62" w:rsidRDefault="00C50E62" w:rsidP="008220E1">
            <w:pPr>
              <w:rPr>
                <w:b/>
              </w:rPr>
            </w:pPr>
          </w:p>
        </w:tc>
        <w:tc>
          <w:tcPr>
            <w:tcW w:w="3260" w:type="dxa"/>
          </w:tcPr>
          <w:p w:rsidR="00C50E62" w:rsidRPr="00C50E62" w:rsidRDefault="00C50E62" w:rsidP="008220E1">
            <w:pPr>
              <w:rPr>
                <w:b/>
              </w:rPr>
            </w:pPr>
          </w:p>
        </w:tc>
      </w:tr>
      <w:tr w:rsidR="00C50E62" w:rsidRPr="00C50E62" w:rsidTr="00C50E62">
        <w:trPr>
          <w:trHeight w:val="535"/>
        </w:trPr>
        <w:tc>
          <w:tcPr>
            <w:tcW w:w="709" w:type="dxa"/>
          </w:tcPr>
          <w:p w:rsidR="00C50E62" w:rsidRPr="00C50E62" w:rsidRDefault="00C50E62" w:rsidP="008220E1">
            <w:pPr>
              <w:jc w:val="center"/>
            </w:pPr>
            <w:r w:rsidRPr="00C50E62">
              <w:t>6</w:t>
            </w:r>
          </w:p>
        </w:tc>
        <w:tc>
          <w:tcPr>
            <w:tcW w:w="1985" w:type="dxa"/>
          </w:tcPr>
          <w:p w:rsidR="00C50E62" w:rsidRPr="00C50E62" w:rsidRDefault="00C50E62" w:rsidP="008220E1">
            <w:pPr>
              <w:pStyle w:val="1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Базовая форма: </w:t>
            </w:r>
            <w:r w:rsidRPr="00C50E6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«Двойной квадрат»</w:t>
            </w:r>
          </w:p>
        </w:tc>
        <w:tc>
          <w:tcPr>
            <w:tcW w:w="850" w:type="dxa"/>
          </w:tcPr>
          <w:p w:rsidR="00C50E62" w:rsidRPr="00C50E62" w:rsidRDefault="006665A2" w:rsidP="008220E1">
            <w:pPr>
              <w:jc w:val="center"/>
            </w:pPr>
            <w:r>
              <w:t>4</w:t>
            </w:r>
            <w:r w:rsidR="00C50E62" w:rsidRPr="00C50E62">
              <w:t xml:space="preserve"> ч.</w:t>
            </w:r>
          </w:p>
        </w:tc>
        <w:tc>
          <w:tcPr>
            <w:tcW w:w="3544" w:type="dxa"/>
          </w:tcPr>
          <w:p w:rsidR="00C50E62" w:rsidRPr="00C50E62" w:rsidRDefault="00C50E62" w:rsidP="008220E1">
            <w:pPr>
              <w:pStyle w:val="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E62">
              <w:rPr>
                <w:rFonts w:ascii="Times New Roman" w:hAnsi="Times New Roman"/>
                <w:bCs/>
                <w:sz w:val="24"/>
                <w:szCs w:val="24"/>
              </w:rPr>
              <w:t xml:space="preserve">Жаба. </w:t>
            </w:r>
          </w:p>
          <w:p w:rsidR="00C50E62" w:rsidRPr="00C50E62" w:rsidRDefault="00C50E62" w:rsidP="008220E1">
            <w:pPr>
              <w:pStyle w:val="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E62">
              <w:rPr>
                <w:rFonts w:ascii="Times New Roman" w:hAnsi="Times New Roman"/>
                <w:bCs/>
                <w:sz w:val="24"/>
                <w:szCs w:val="24"/>
              </w:rPr>
              <w:t xml:space="preserve">Яхта. </w:t>
            </w:r>
          </w:p>
          <w:p w:rsidR="00C50E62" w:rsidRPr="00C50E62" w:rsidRDefault="00C50E62" w:rsidP="008220E1">
            <w:pPr>
              <w:pStyle w:val="1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C50E62">
              <w:rPr>
                <w:rFonts w:ascii="Times New Roman" w:hAnsi="Times New Roman"/>
                <w:sz w:val="24"/>
                <w:szCs w:val="24"/>
              </w:rPr>
              <w:t>Композиция «Островок в пруду».</w:t>
            </w:r>
            <w:r w:rsidRPr="00C50E62">
              <w:rPr>
                <w:rStyle w:val="a6"/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vMerge/>
          </w:tcPr>
          <w:p w:rsidR="00C50E62" w:rsidRPr="00C50E62" w:rsidRDefault="00C50E62" w:rsidP="008220E1">
            <w:pPr>
              <w:rPr>
                <w:b/>
              </w:rPr>
            </w:pPr>
          </w:p>
        </w:tc>
        <w:tc>
          <w:tcPr>
            <w:tcW w:w="1418" w:type="dxa"/>
          </w:tcPr>
          <w:p w:rsidR="00C50E62" w:rsidRPr="00C50E62" w:rsidRDefault="00C50E62" w:rsidP="008220E1">
            <w:pPr>
              <w:rPr>
                <w:b/>
              </w:rPr>
            </w:pPr>
          </w:p>
        </w:tc>
        <w:tc>
          <w:tcPr>
            <w:tcW w:w="3260" w:type="dxa"/>
          </w:tcPr>
          <w:p w:rsidR="00C50E62" w:rsidRPr="00C50E62" w:rsidRDefault="00C50E62" w:rsidP="008220E1">
            <w:pPr>
              <w:rPr>
                <w:b/>
              </w:rPr>
            </w:pPr>
          </w:p>
        </w:tc>
        <w:tc>
          <w:tcPr>
            <w:tcW w:w="3260" w:type="dxa"/>
          </w:tcPr>
          <w:p w:rsidR="00C50E62" w:rsidRPr="00C50E62" w:rsidRDefault="00C50E62" w:rsidP="008220E1">
            <w:pPr>
              <w:rPr>
                <w:b/>
              </w:rPr>
            </w:pPr>
          </w:p>
        </w:tc>
      </w:tr>
      <w:tr w:rsidR="00C50E62" w:rsidRPr="00C50E62" w:rsidTr="00C50E62">
        <w:trPr>
          <w:trHeight w:val="535"/>
        </w:trPr>
        <w:tc>
          <w:tcPr>
            <w:tcW w:w="709" w:type="dxa"/>
          </w:tcPr>
          <w:p w:rsidR="00C50E62" w:rsidRPr="00C50E62" w:rsidRDefault="00C50E62" w:rsidP="008220E1">
            <w:pPr>
              <w:jc w:val="center"/>
            </w:pPr>
            <w:r w:rsidRPr="00C50E62">
              <w:t>7</w:t>
            </w:r>
          </w:p>
        </w:tc>
        <w:tc>
          <w:tcPr>
            <w:tcW w:w="1985" w:type="dxa"/>
          </w:tcPr>
          <w:p w:rsidR="00C50E62" w:rsidRPr="00C50E62" w:rsidRDefault="00C50E62" w:rsidP="008220E1">
            <w:pPr>
              <w:pStyle w:val="1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C50E6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Базовая форма «Конверт»</w:t>
            </w:r>
          </w:p>
        </w:tc>
        <w:tc>
          <w:tcPr>
            <w:tcW w:w="850" w:type="dxa"/>
          </w:tcPr>
          <w:p w:rsidR="00C50E62" w:rsidRPr="00C50E62" w:rsidRDefault="006665A2" w:rsidP="008220E1">
            <w:pPr>
              <w:jc w:val="center"/>
            </w:pPr>
            <w:r>
              <w:t xml:space="preserve">4 </w:t>
            </w:r>
            <w:r w:rsidR="00C50E62" w:rsidRPr="00C50E62">
              <w:t>ч.</w:t>
            </w:r>
          </w:p>
        </w:tc>
        <w:tc>
          <w:tcPr>
            <w:tcW w:w="3544" w:type="dxa"/>
          </w:tcPr>
          <w:p w:rsidR="00C50E62" w:rsidRPr="00C50E62" w:rsidRDefault="00C50E62" w:rsidP="008220E1">
            <w:pPr>
              <w:pStyle w:val="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E62">
              <w:rPr>
                <w:rFonts w:ascii="Times New Roman" w:hAnsi="Times New Roman"/>
                <w:sz w:val="24"/>
                <w:szCs w:val="24"/>
              </w:rPr>
              <w:t>Пароход и подводная лодка. Композиция «В море».</w:t>
            </w:r>
          </w:p>
        </w:tc>
        <w:tc>
          <w:tcPr>
            <w:tcW w:w="2551" w:type="dxa"/>
            <w:vMerge/>
          </w:tcPr>
          <w:p w:rsidR="00C50E62" w:rsidRPr="00C50E62" w:rsidRDefault="00C50E62" w:rsidP="008220E1">
            <w:pPr>
              <w:rPr>
                <w:b/>
              </w:rPr>
            </w:pPr>
          </w:p>
        </w:tc>
        <w:tc>
          <w:tcPr>
            <w:tcW w:w="1418" w:type="dxa"/>
          </w:tcPr>
          <w:p w:rsidR="00C50E62" w:rsidRPr="00C50E62" w:rsidRDefault="00C50E62" w:rsidP="008220E1">
            <w:pPr>
              <w:rPr>
                <w:b/>
              </w:rPr>
            </w:pPr>
          </w:p>
        </w:tc>
        <w:tc>
          <w:tcPr>
            <w:tcW w:w="3260" w:type="dxa"/>
          </w:tcPr>
          <w:p w:rsidR="00C50E62" w:rsidRPr="00C50E62" w:rsidRDefault="00C50E62" w:rsidP="008220E1">
            <w:pPr>
              <w:rPr>
                <w:b/>
              </w:rPr>
            </w:pPr>
          </w:p>
        </w:tc>
        <w:tc>
          <w:tcPr>
            <w:tcW w:w="3260" w:type="dxa"/>
          </w:tcPr>
          <w:p w:rsidR="00C50E62" w:rsidRPr="00C50E62" w:rsidRDefault="00C50E62" w:rsidP="008220E1">
            <w:pPr>
              <w:rPr>
                <w:b/>
              </w:rPr>
            </w:pPr>
          </w:p>
        </w:tc>
      </w:tr>
      <w:tr w:rsidR="00C50E62" w:rsidRPr="00C50E62" w:rsidTr="00C50E62">
        <w:trPr>
          <w:trHeight w:val="535"/>
        </w:trPr>
        <w:tc>
          <w:tcPr>
            <w:tcW w:w="709" w:type="dxa"/>
          </w:tcPr>
          <w:p w:rsidR="00C50E62" w:rsidRPr="00C50E62" w:rsidRDefault="00C50E62" w:rsidP="008220E1">
            <w:pPr>
              <w:jc w:val="center"/>
            </w:pPr>
            <w:r w:rsidRPr="00C50E62">
              <w:t>8</w:t>
            </w:r>
          </w:p>
        </w:tc>
        <w:tc>
          <w:tcPr>
            <w:tcW w:w="1985" w:type="dxa"/>
          </w:tcPr>
          <w:p w:rsidR="00C50E62" w:rsidRPr="00C50E62" w:rsidRDefault="006665A2" w:rsidP="008220E1">
            <w:pPr>
              <w:pStyle w:val="10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Ёлочные игрушки.</w:t>
            </w:r>
          </w:p>
        </w:tc>
        <w:tc>
          <w:tcPr>
            <w:tcW w:w="850" w:type="dxa"/>
          </w:tcPr>
          <w:p w:rsidR="00C50E62" w:rsidRPr="00C50E62" w:rsidRDefault="00C50E62" w:rsidP="008220E1">
            <w:pPr>
              <w:jc w:val="center"/>
            </w:pPr>
            <w:r w:rsidRPr="00C50E62">
              <w:t>3 ч.</w:t>
            </w:r>
          </w:p>
        </w:tc>
        <w:tc>
          <w:tcPr>
            <w:tcW w:w="3544" w:type="dxa"/>
          </w:tcPr>
          <w:p w:rsidR="00C50E62" w:rsidRPr="00C50E62" w:rsidRDefault="006665A2" w:rsidP="006665A2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празднования Нового года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Складывание ёлочных игрушек </w:t>
            </w:r>
            <w:r w:rsidR="00C50E62" w:rsidRPr="00C50E62">
              <w:rPr>
                <w:rFonts w:ascii="Times New Roman" w:hAnsi="Times New Roman"/>
                <w:sz w:val="24"/>
                <w:szCs w:val="24"/>
              </w:rPr>
              <w:t xml:space="preserve">на основе изученных базовых форм. Оформление </w:t>
            </w:r>
            <w:r>
              <w:rPr>
                <w:rFonts w:ascii="Times New Roman" w:hAnsi="Times New Roman"/>
                <w:sz w:val="24"/>
                <w:szCs w:val="24"/>
              </w:rPr>
              <w:t>класса и Новогодней ёлки в зале.</w:t>
            </w:r>
          </w:p>
        </w:tc>
        <w:tc>
          <w:tcPr>
            <w:tcW w:w="2551" w:type="dxa"/>
          </w:tcPr>
          <w:p w:rsidR="00C50E62" w:rsidRPr="00C50E62" w:rsidRDefault="00C50E62" w:rsidP="008220E1">
            <w:pPr>
              <w:jc w:val="center"/>
              <w:rPr>
                <w:b/>
              </w:rPr>
            </w:pPr>
            <w:r w:rsidRPr="00C50E62">
              <w:rPr>
                <w:b/>
              </w:rPr>
              <w:t>Познавательные</w:t>
            </w:r>
          </w:p>
          <w:p w:rsidR="00C50E62" w:rsidRPr="00C50E62" w:rsidRDefault="00C50E62" w:rsidP="008220E1">
            <w:pPr>
              <w:jc w:val="center"/>
            </w:pPr>
            <w:r w:rsidRPr="00C50E62">
              <w:t>- самостоятельное создание способов решения проблем творческого и поискового характера.</w:t>
            </w:r>
          </w:p>
          <w:p w:rsidR="00C50E62" w:rsidRPr="00C50E62" w:rsidRDefault="00C50E62" w:rsidP="008220E1">
            <w:r w:rsidRPr="00C50E62">
              <w:t>- поиск и выделение информации;</w:t>
            </w:r>
          </w:p>
          <w:p w:rsidR="00C50E62" w:rsidRPr="00C50E62" w:rsidRDefault="00C50E62" w:rsidP="008220E1">
            <w:pPr>
              <w:jc w:val="center"/>
              <w:rPr>
                <w:b/>
              </w:rPr>
            </w:pPr>
            <w:r w:rsidRPr="00C50E62">
              <w:rPr>
                <w:b/>
              </w:rPr>
              <w:t>Коммуникативные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постановка вопросов;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умение точно выражать свои мысли;</w:t>
            </w:r>
          </w:p>
          <w:p w:rsidR="00C50E62" w:rsidRPr="00C50E62" w:rsidRDefault="00C50E62" w:rsidP="008220E1">
            <w:pPr>
              <w:ind w:left="720"/>
              <w:jc w:val="center"/>
              <w:rPr>
                <w:b/>
              </w:rPr>
            </w:pPr>
            <w:r w:rsidRPr="00C50E62">
              <w:rPr>
                <w:b/>
              </w:rPr>
              <w:t>Регулятивные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планирование и прогнозирование;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контроль;</w:t>
            </w:r>
          </w:p>
          <w:p w:rsidR="00C50E62" w:rsidRPr="00C50E62" w:rsidRDefault="00C50E62" w:rsidP="008220E1">
            <w:pPr>
              <w:jc w:val="both"/>
            </w:pPr>
            <w:r w:rsidRPr="00C50E62">
              <w:t>- коррекция;</w:t>
            </w:r>
          </w:p>
          <w:p w:rsidR="00C50E62" w:rsidRPr="00C50E62" w:rsidRDefault="00C50E62" w:rsidP="008220E1">
            <w:pPr>
              <w:jc w:val="center"/>
              <w:rPr>
                <w:b/>
              </w:rPr>
            </w:pPr>
          </w:p>
          <w:p w:rsidR="00C50E62" w:rsidRPr="00C50E62" w:rsidRDefault="003903D9" w:rsidP="008220E1">
            <w:pPr>
              <w:jc w:val="center"/>
              <w:rPr>
                <w:b/>
              </w:rPr>
            </w:pPr>
            <w:r w:rsidRPr="003903D9">
              <w:rPr>
                <w:noProof/>
              </w:rPr>
              <w:pict>
                <v:rect id="_x0000_s1035" style="position:absolute;left:0;text-align:left;margin-left:279.9pt;margin-top:-32.7pt;width:26.9pt;height:18.25pt;z-index:251665920" stroked="f">
                  <v:textbox>
                    <w:txbxContent>
                      <w:p w:rsidR="00C50E62" w:rsidRDefault="00C50E62" w:rsidP="003310D9">
                        <w:r>
                          <w:t>14</w:t>
                        </w:r>
                      </w:p>
                    </w:txbxContent>
                  </v:textbox>
                </v:rect>
              </w:pict>
            </w:r>
            <w:r w:rsidR="00C50E62" w:rsidRPr="00C50E62">
              <w:rPr>
                <w:b/>
              </w:rPr>
              <w:t>Личностные</w:t>
            </w:r>
          </w:p>
          <w:p w:rsidR="00C50E62" w:rsidRPr="00C50E62" w:rsidRDefault="00C50E62" w:rsidP="008220E1">
            <w:pPr>
              <w:rPr>
                <w:b/>
              </w:rPr>
            </w:pPr>
            <w:r w:rsidRPr="00C50E62">
              <w:t>- нравственн</w:t>
            </w:r>
            <w:proofErr w:type="gramStart"/>
            <w:r w:rsidRPr="00C50E62">
              <w:t>о-</w:t>
            </w:r>
            <w:proofErr w:type="gramEnd"/>
            <w:r w:rsidRPr="00C50E62">
              <w:t xml:space="preserve"> этическое оценивание;</w:t>
            </w:r>
          </w:p>
        </w:tc>
        <w:tc>
          <w:tcPr>
            <w:tcW w:w="1418" w:type="dxa"/>
          </w:tcPr>
          <w:p w:rsidR="00C50E62" w:rsidRPr="00C50E62" w:rsidRDefault="00C50E62" w:rsidP="008220E1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C50E62" w:rsidRPr="00C50E62" w:rsidRDefault="00C50E62" w:rsidP="008220E1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C50E62" w:rsidRPr="00C50E62" w:rsidRDefault="00C50E62" w:rsidP="008220E1">
            <w:pPr>
              <w:jc w:val="center"/>
              <w:rPr>
                <w:b/>
              </w:rPr>
            </w:pPr>
          </w:p>
        </w:tc>
      </w:tr>
    </w:tbl>
    <w:p w:rsidR="009E33BA" w:rsidRDefault="009E33BA" w:rsidP="003310D9">
      <w:pPr>
        <w:pStyle w:val="a3"/>
        <w:tabs>
          <w:tab w:val="left" w:pos="0"/>
          <w:tab w:val="left" w:pos="5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33BA" w:rsidRDefault="003903D9" w:rsidP="009E33BA">
      <w:pPr>
        <w:pStyle w:val="2"/>
        <w:jc w:val="center"/>
        <w:rPr>
          <w:color w:val="auto"/>
          <w:sz w:val="28"/>
          <w:szCs w:val="28"/>
        </w:rPr>
      </w:pPr>
      <w:r w:rsidRPr="003903D9">
        <w:rPr>
          <w:noProof/>
        </w:rPr>
        <w:pict>
          <v:rect id="_x0000_s1030" style="position:absolute;left:0;text-align:left;margin-left:720.25pt;margin-top:-30.05pt;width:26.9pt;height:18.25pt;z-index:251659776" stroked="f">
            <v:textbox>
              <w:txbxContent>
                <w:p w:rsidR="009E33BA" w:rsidRDefault="009E33BA" w:rsidP="009E33BA">
                  <w:r>
                    <w:rPr>
                      <w:b/>
                      <w:bCs/>
                    </w:rPr>
                    <w:t>12</w:t>
                  </w:r>
                </w:p>
              </w:txbxContent>
            </v:textbox>
          </v:rect>
        </w:pict>
      </w:r>
      <w:r w:rsidR="009E33BA" w:rsidRPr="006513B6">
        <w:rPr>
          <w:color w:val="auto"/>
          <w:sz w:val="28"/>
          <w:szCs w:val="28"/>
        </w:rPr>
        <w:t>Содержание программы</w:t>
      </w:r>
      <w:r w:rsidR="009E33BA">
        <w:rPr>
          <w:color w:val="auto"/>
          <w:sz w:val="28"/>
          <w:szCs w:val="28"/>
        </w:rPr>
        <w:t xml:space="preserve"> техника «</w:t>
      </w:r>
      <w:proofErr w:type="spellStart"/>
      <w:r w:rsidR="009E33BA">
        <w:rPr>
          <w:color w:val="auto"/>
          <w:sz w:val="28"/>
          <w:szCs w:val="28"/>
        </w:rPr>
        <w:t>Изонить</w:t>
      </w:r>
      <w:proofErr w:type="spellEnd"/>
      <w:r w:rsidR="009E33BA">
        <w:rPr>
          <w:color w:val="auto"/>
          <w:sz w:val="28"/>
          <w:szCs w:val="28"/>
        </w:rPr>
        <w:t>»</w:t>
      </w:r>
    </w:p>
    <w:p w:rsidR="009E33BA" w:rsidRPr="00AE11B3" w:rsidRDefault="009E33BA" w:rsidP="009E33BA">
      <w:pPr>
        <w:jc w:val="center"/>
        <w:rPr>
          <w:b/>
          <w:sz w:val="28"/>
          <w:szCs w:val="28"/>
        </w:rPr>
      </w:pPr>
      <w:r w:rsidRPr="00AE11B3">
        <w:rPr>
          <w:b/>
          <w:sz w:val="28"/>
          <w:szCs w:val="28"/>
        </w:rPr>
        <w:t>1 класс (33 часа)</w:t>
      </w:r>
    </w:p>
    <w:p w:rsidR="009E33BA" w:rsidRDefault="009E33BA" w:rsidP="003310D9">
      <w:pPr>
        <w:pStyle w:val="a3"/>
        <w:tabs>
          <w:tab w:val="left" w:pos="0"/>
          <w:tab w:val="left" w:pos="5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pPr w:leftFromText="180" w:rightFromText="180" w:vertAnchor="text" w:horzAnchor="margin" w:tblpXSpec="right" w:tblpY="41"/>
        <w:tblW w:w="4987" w:type="pct"/>
        <w:tblCellSpacing w:w="15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94"/>
        <w:gridCol w:w="6429"/>
        <w:gridCol w:w="1026"/>
        <w:gridCol w:w="1316"/>
        <w:gridCol w:w="1041"/>
      </w:tblGrid>
      <w:tr w:rsidR="009E33BA" w:rsidRPr="00C50E62" w:rsidTr="00C50E62">
        <w:trPr>
          <w:tblCellSpacing w:w="15" w:type="dxa"/>
        </w:trPr>
        <w:tc>
          <w:tcPr>
            <w:tcW w:w="522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№</w:t>
            </w:r>
            <w:r w:rsidRPr="00C50E62">
              <w:rPr>
                <w:color w:val="000000"/>
              </w:rPr>
              <w:br/>
            </w:r>
            <w:proofErr w:type="gramStart"/>
            <w:r w:rsidRPr="00C50E62">
              <w:rPr>
                <w:color w:val="000000"/>
              </w:rPr>
              <w:t>п</w:t>
            </w:r>
            <w:proofErr w:type="gramEnd"/>
            <w:r w:rsidRPr="00C50E62">
              <w:rPr>
                <w:color w:val="000000"/>
              </w:rPr>
              <w:t>/п</w:t>
            </w:r>
          </w:p>
        </w:tc>
        <w:tc>
          <w:tcPr>
            <w:tcW w:w="2907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Наименование тем</w:t>
            </w:r>
          </w:p>
        </w:tc>
        <w:tc>
          <w:tcPr>
            <w:tcW w:w="0" w:type="auto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Количество часов</w:t>
            </w:r>
          </w:p>
        </w:tc>
      </w:tr>
      <w:tr w:rsidR="009E33BA" w:rsidRPr="00C50E62" w:rsidTr="00C50E62">
        <w:trPr>
          <w:tblCellSpacing w:w="15" w:type="dxa"/>
        </w:trPr>
        <w:tc>
          <w:tcPr>
            <w:tcW w:w="522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rPr>
                <w:color w:val="000000"/>
              </w:rPr>
            </w:pPr>
          </w:p>
        </w:tc>
        <w:tc>
          <w:tcPr>
            <w:tcW w:w="2907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теория</w:t>
            </w:r>
          </w:p>
        </w:tc>
        <w:tc>
          <w:tcPr>
            <w:tcW w:w="58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практика</w:t>
            </w:r>
          </w:p>
        </w:tc>
        <w:tc>
          <w:tcPr>
            <w:tcW w:w="4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всего</w:t>
            </w:r>
          </w:p>
        </w:tc>
      </w:tr>
      <w:tr w:rsidR="009E33BA" w:rsidRPr="00C50E62" w:rsidTr="00C50E62">
        <w:trPr>
          <w:tblCellSpacing w:w="15" w:type="dxa"/>
        </w:trPr>
        <w:tc>
          <w:tcPr>
            <w:tcW w:w="52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1.</w:t>
            </w:r>
          </w:p>
        </w:tc>
        <w:tc>
          <w:tcPr>
            <w:tcW w:w="290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contextualSpacing/>
              <w:rPr>
                <w:color w:val="000000"/>
              </w:rPr>
            </w:pPr>
            <w:r w:rsidRPr="00C50E62">
              <w:t>Вводное занятие. Цели и задачи кружка. Вводный инструктаж по ТБ при работе с колюще-режущими инструментами.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2</w:t>
            </w:r>
          </w:p>
        </w:tc>
      </w:tr>
      <w:tr w:rsidR="009E33BA" w:rsidRPr="00C50E62" w:rsidTr="00C50E62">
        <w:trPr>
          <w:tblCellSpacing w:w="15" w:type="dxa"/>
        </w:trPr>
        <w:tc>
          <w:tcPr>
            <w:tcW w:w="52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2.</w:t>
            </w:r>
          </w:p>
        </w:tc>
        <w:tc>
          <w:tcPr>
            <w:tcW w:w="290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rPr>
                <w:color w:val="000000"/>
              </w:rPr>
            </w:pPr>
            <w:r w:rsidRPr="00C50E62">
              <w:t>Последовательность выполнения угла. “Морковка”.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3</w:t>
            </w:r>
          </w:p>
        </w:tc>
      </w:tr>
      <w:tr w:rsidR="009E33BA" w:rsidRPr="00C50E62" w:rsidTr="00C50E62">
        <w:trPr>
          <w:tblCellSpacing w:w="15" w:type="dxa"/>
        </w:trPr>
        <w:tc>
          <w:tcPr>
            <w:tcW w:w="52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3.</w:t>
            </w:r>
          </w:p>
        </w:tc>
        <w:tc>
          <w:tcPr>
            <w:tcW w:w="290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rPr>
                <w:color w:val="000000"/>
              </w:rPr>
            </w:pPr>
            <w:r w:rsidRPr="00C50E62">
              <w:t>Последовательность выполнения угла. “Домик”.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4</w:t>
            </w:r>
          </w:p>
        </w:tc>
      </w:tr>
      <w:tr w:rsidR="009E33BA" w:rsidRPr="00C50E62" w:rsidTr="00C50E62">
        <w:trPr>
          <w:tblCellSpacing w:w="15" w:type="dxa"/>
        </w:trPr>
        <w:tc>
          <w:tcPr>
            <w:tcW w:w="52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4.</w:t>
            </w:r>
          </w:p>
        </w:tc>
        <w:tc>
          <w:tcPr>
            <w:tcW w:w="290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rPr>
                <w:color w:val="000000"/>
              </w:rPr>
            </w:pPr>
            <w:r w:rsidRPr="00C50E62">
              <w:t>Последовательность выполнения угла. “Рыбка”.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5</w:t>
            </w:r>
          </w:p>
        </w:tc>
      </w:tr>
      <w:tr w:rsidR="009E33BA" w:rsidRPr="00C50E62" w:rsidTr="00C50E62">
        <w:trPr>
          <w:tblCellSpacing w:w="15" w:type="dxa"/>
        </w:trPr>
        <w:tc>
          <w:tcPr>
            <w:tcW w:w="52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5.</w:t>
            </w:r>
          </w:p>
        </w:tc>
        <w:tc>
          <w:tcPr>
            <w:tcW w:w="290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rPr>
                <w:color w:val="000000"/>
              </w:rPr>
            </w:pPr>
            <w:r w:rsidRPr="00C50E62">
              <w:t>Последовательность выполнения угла. “ Узор на закладке”.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4</w:t>
            </w:r>
          </w:p>
        </w:tc>
      </w:tr>
      <w:tr w:rsidR="009E33BA" w:rsidRPr="00C50E62" w:rsidTr="00C50E62">
        <w:trPr>
          <w:tblCellSpacing w:w="15" w:type="dxa"/>
        </w:trPr>
        <w:tc>
          <w:tcPr>
            <w:tcW w:w="52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6.</w:t>
            </w:r>
          </w:p>
        </w:tc>
        <w:tc>
          <w:tcPr>
            <w:tcW w:w="290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rPr>
                <w:color w:val="000000"/>
              </w:rPr>
            </w:pPr>
            <w:r w:rsidRPr="00C50E62">
              <w:t>Последовательность выполнения угла. “Закладка с двумя углами”.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4</w:t>
            </w:r>
          </w:p>
        </w:tc>
      </w:tr>
      <w:tr w:rsidR="009E33BA" w:rsidRPr="00C50E62" w:rsidTr="00C50E62">
        <w:trPr>
          <w:tblCellSpacing w:w="15" w:type="dxa"/>
        </w:trPr>
        <w:tc>
          <w:tcPr>
            <w:tcW w:w="52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7.</w:t>
            </w:r>
          </w:p>
        </w:tc>
        <w:tc>
          <w:tcPr>
            <w:tcW w:w="290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rPr>
                <w:color w:val="000000"/>
              </w:rPr>
            </w:pPr>
            <w:r w:rsidRPr="00C50E62">
              <w:t>Последовательность выполнения прямых углов.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4</w:t>
            </w:r>
          </w:p>
        </w:tc>
      </w:tr>
      <w:tr w:rsidR="009E33BA" w:rsidRPr="00C50E62" w:rsidTr="00C50E62">
        <w:trPr>
          <w:tblCellSpacing w:w="15" w:type="dxa"/>
        </w:trPr>
        <w:tc>
          <w:tcPr>
            <w:tcW w:w="52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8.</w:t>
            </w:r>
          </w:p>
        </w:tc>
        <w:tc>
          <w:tcPr>
            <w:tcW w:w="290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rPr>
                <w:color w:val="000000"/>
              </w:rPr>
            </w:pPr>
            <w:r w:rsidRPr="00C50E62">
              <w:t>Кленовый лист”.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2</w:t>
            </w:r>
          </w:p>
        </w:tc>
      </w:tr>
      <w:tr w:rsidR="009E33BA" w:rsidRPr="00C50E62" w:rsidTr="00C50E62">
        <w:trPr>
          <w:tblCellSpacing w:w="15" w:type="dxa"/>
        </w:trPr>
        <w:tc>
          <w:tcPr>
            <w:tcW w:w="52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9.</w:t>
            </w:r>
          </w:p>
        </w:tc>
        <w:tc>
          <w:tcPr>
            <w:tcW w:w="290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rPr>
                <w:color w:val="000000"/>
              </w:rPr>
            </w:pPr>
            <w:r w:rsidRPr="00C50E62">
              <w:rPr>
                <w:color w:val="000000"/>
              </w:rPr>
              <w:t>Творческие работы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2</w:t>
            </w:r>
          </w:p>
        </w:tc>
      </w:tr>
      <w:tr w:rsidR="009E33BA" w:rsidRPr="00C50E62" w:rsidTr="00C50E62">
        <w:trPr>
          <w:tblCellSpacing w:w="15" w:type="dxa"/>
        </w:trPr>
        <w:tc>
          <w:tcPr>
            <w:tcW w:w="52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10.</w:t>
            </w:r>
          </w:p>
        </w:tc>
        <w:tc>
          <w:tcPr>
            <w:tcW w:w="290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rPr>
                <w:color w:val="000000"/>
              </w:rPr>
            </w:pPr>
            <w:r w:rsidRPr="00C50E62">
              <w:rPr>
                <w:color w:val="000000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2</w:t>
            </w:r>
          </w:p>
        </w:tc>
      </w:tr>
      <w:tr w:rsidR="009E33BA" w:rsidRPr="00C50E62" w:rsidTr="00C50E62">
        <w:trPr>
          <w:tblCellSpacing w:w="15" w:type="dxa"/>
        </w:trPr>
        <w:tc>
          <w:tcPr>
            <w:tcW w:w="52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11.</w:t>
            </w:r>
          </w:p>
        </w:tc>
        <w:tc>
          <w:tcPr>
            <w:tcW w:w="290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rPr>
                <w:color w:val="000000"/>
              </w:rPr>
            </w:pPr>
            <w:r w:rsidRPr="00C50E62">
              <w:rPr>
                <w:color w:val="000000"/>
              </w:rPr>
              <w:t>Оформление выставочных работ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color w:val="000000"/>
              </w:rPr>
              <w:t>1</w:t>
            </w:r>
          </w:p>
        </w:tc>
      </w:tr>
      <w:tr w:rsidR="009E33BA" w:rsidRPr="00C50E62" w:rsidTr="00C50E62">
        <w:trPr>
          <w:tblCellSpacing w:w="15" w:type="dxa"/>
        </w:trPr>
        <w:tc>
          <w:tcPr>
            <w:tcW w:w="52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290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rPr>
                <w:color w:val="000000"/>
              </w:rPr>
            </w:pPr>
            <w:r w:rsidRPr="00C50E62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9E33BA" w:rsidRPr="00C50E62" w:rsidRDefault="009E33BA" w:rsidP="009E33BA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C50E62">
              <w:rPr>
                <w:b/>
                <w:bCs/>
                <w:color w:val="000000"/>
              </w:rPr>
              <w:t>33</w:t>
            </w:r>
          </w:p>
        </w:tc>
      </w:tr>
    </w:tbl>
    <w:p w:rsidR="009E33BA" w:rsidRPr="00302BD0" w:rsidRDefault="009E33BA" w:rsidP="003310D9">
      <w:pPr>
        <w:pStyle w:val="a3"/>
        <w:tabs>
          <w:tab w:val="left" w:pos="0"/>
          <w:tab w:val="left" w:pos="5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310D9" w:rsidRPr="00302BD0" w:rsidRDefault="003310D9" w:rsidP="003310D9">
      <w:pPr>
        <w:pStyle w:val="a3"/>
        <w:tabs>
          <w:tab w:val="left" w:pos="540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3310D9" w:rsidRDefault="003310D9"/>
    <w:sectPr w:rsidR="003310D9" w:rsidSect="00C50E62">
      <w:pgSz w:w="11906" w:h="16838"/>
      <w:pgMar w:top="851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</w:abstractNum>
  <w:abstractNum w:abstractNumId="1">
    <w:nsid w:val="06F8176B"/>
    <w:multiLevelType w:val="hybridMultilevel"/>
    <w:tmpl w:val="9B76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9084B"/>
    <w:multiLevelType w:val="hybridMultilevel"/>
    <w:tmpl w:val="A618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31C48"/>
    <w:multiLevelType w:val="hybridMultilevel"/>
    <w:tmpl w:val="44C6B5A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39DE28EC"/>
    <w:multiLevelType w:val="hybridMultilevel"/>
    <w:tmpl w:val="34447A56"/>
    <w:lvl w:ilvl="0" w:tplc="BBFE90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BF4C99"/>
    <w:multiLevelType w:val="hybridMultilevel"/>
    <w:tmpl w:val="DBFE4C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30A1647"/>
    <w:multiLevelType w:val="hybridMultilevel"/>
    <w:tmpl w:val="BFD8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62E8E"/>
    <w:multiLevelType w:val="hybridMultilevel"/>
    <w:tmpl w:val="8926D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310D9"/>
    <w:rsid w:val="000D1A17"/>
    <w:rsid w:val="0010792C"/>
    <w:rsid w:val="00330B18"/>
    <w:rsid w:val="003310D9"/>
    <w:rsid w:val="003903D9"/>
    <w:rsid w:val="003C6F3F"/>
    <w:rsid w:val="00624B80"/>
    <w:rsid w:val="006665A2"/>
    <w:rsid w:val="006935F4"/>
    <w:rsid w:val="009E33BA"/>
    <w:rsid w:val="00C50E62"/>
    <w:rsid w:val="00D1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310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310D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310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3310D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331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31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Strong"/>
    <w:basedOn w:val="a0"/>
    <w:qFormat/>
    <w:rsid w:val="003310D9"/>
    <w:rPr>
      <w:b/>
      <w:bCs/>
    </w:rPr>
  </w:style>
  <w:style w:type="paragraph" w:customStyle="1" w:styleId="10">
    <w:name w:val="Без интервала1"/>
    <w:rsid w:val="003310D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0E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E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Михайловна</cp:lastModifiedBy>
  <cp:revision>6</cp:revision>
  <cp:lastPrinted>2011-11-16T07:20:00Z</cp:lastPrinted>
  <dcterms:created xsi:type="dcterms:W3CDTF">2011-10-31T15:57:00Z</dcterms:created>
  <dcterms:modified xsi:type="dcterms:W3CDTF">2011-11-29T04:09:00Z</dcterms:modified>
</cp:coreProperties>
</file>