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C7" w:rsidRPr="00843598" w:rsidRDefault="00B97DC7" w:rsidP="00FA46AE">
      <w:pPr>
        <w:spacing w:before="100" w:beforeAutospacing="1" w:after="100" w:afterAutospacing="1"/>
        <w:jc w:val="center"/>
        <w:rPr>
          <w:rFonts w:ascii="Times New Roman" w:eastAsia="Times New Roman" w:hAnsi="Times New Roman" w:cs="Times New Roman"/>
          <w:sz w:val="28"/>
          <w:szCs w:val="28"/>
          <w:lang w:eastAsia="ru-RU"/>
        </w:rPr>
      </w:pPr>
      <w:r w:rsidRPr="00843598">
        <w:rPr>
          <w:rFonts w:ascii="Times New Roman" w:eastAsia="Times New Roman" w:hAnsi="Times New Roman" w:cs="Times New Roman"/>
          <w:b/>
          <w:bCs/>
          <w:sz w:val="28"/>
          <w:szCs w:val="28"/>
          <w:lang w:eastAsia="ru-RU"/>
        </w:rPr>
        <w:t xml:space="preserve">Применение активных методов обучения  на уроках в </w:t>
      </w:r>
      <w:r w:rsidRPr="00843598">
        <w:rPr>
          <w:rFonts w:ascii="Times New Roman" w:eastAsia="Times New Roman" w:hAnsi="Times New Roman" w:cs="Times New Roman"/>
          <w:b/>
          <w:bCs/>
          <w:sz w:val="28"/>
          <w:szCs w:val="28"/>
          <w:lang w:eastAsia="ru-RU"/>
        </w:rPr>
        <w:br/>
        <w:t>начальных классах.</w:t>
      </w:r>
    </w:p>
    <w:p w:rsidR="00B97DC7" w:rsidRPr="00843598" w:rsidRDefault="00A52F2B" w:rsidP="00A52F2B">
      <w:pPr>
        <w:jc w:val="both"/>
        <w:rPr>
          <w:rFonts w:ascii="Times New Roman" w:hAnsi="Times New Roman" w:cs="Times New Roman"/>
          <w:sz w:val="28"/>
          <w:szCs w:val="28"/>
        </w:rPr>
      </w:pPr>
      <w:r>
        <w:rPr>
          <w:rFonts w:ascii="Times New Roman" w:hAnsi="Times New Roman" w:cs="Times New Roman"/>
          <w:iCs/>
          <w:sz w:val="28"/>
          <w:szCs w:val="28"/>
        </w:rPr>
        <w:t xml:space="preserve">       </w:t>
      </w:r>
      <w:r w:rsidR="00B97DC7" w:rsidRPr="00843598">
        <w:rPr>
          <w:rFonts w:ascii="Times New Roman" w:hAnsi="Times New Roman" w:cs="Times New Roman"/>
          <w:iCs/>
          <w:sz w:val="28"/>
          <w:szCs w:val="28"/>
        </w:rPr>
        <w:t xml:space="preserve">Главный смысл разработки федеральных государственных образовательных </w:t>
      </w:r>
      <w:r>
        <w:rPr>
          <w:rFonts w:ascii="Times New Roman" w:hAnsi="Times New Roman" w:cs="Times New Roman"/>
          <w:iCs/>
          <w:sz w:val="28"/>
          <w:szCs w:val="28"/>
        </w:rPr>
        <w:t xml:space="preserve">           </w:t>
      </w:r>
      <w:r w:rsidR="00B97DC7" w:rsidRPr="00843598">
        <w:rPr>
          <w:rFonts w:ascii="Times New Roman" w:hAnsi="Times New Roman" w:cs="Times New Roman"/>
          <w:iCs/>
          <w:sz w:val="28"/>
          <w:szCs w:val="28"/>
        </w:rPr>
        <w:t>решения стратегической задачи развития российского образования – повышения качества образования, достижения новых образовательных результатов</w:t>
      </w:r>
      <w:r w:rsidR="00B97DC7" w:rsidRPr="00843598">
        <w:rPr>
          <w:rFonts w:ascii="Times New Roman" w:hAnsi="Times New Roman" w:cs="Times New Roman"/>
          <w:sz w:val="28"/>
          <w:szCs w:val="28"/>
        </w:rPr>
        <w:t xml:space="preserve">. Иначе говоря, ФГОС предназначен не для фиксации состояния образования, достигнутого на предыдущих этапах его развития, а </w:t>
      </w:r>
      <w:r w:rsidR="00B97DC7" w:rsidRPr="00843598">
        <w:rPr>
          <w:rFonts w:ascii="Times New Roman" w:hAnsi="Times New Roman" w:cs="Times New Roman"/>
          <w:iCs/>
          <w:sz w:val="28"/>
          <w:szCs w:val="28"/>
        </w:rPr>
        <w:t>ориентирует образование на достижение нового качества</w:t>
      </w:r>
      <w:r w:rsidR="00B97DC7" w:rsidRPr="00843598">
        <w:rPr>
          <w:rFonts w:ascii="Times New Roman" w:hAnsi="Times New Roman" w:cs="Times New Roman"/>
          <w:sz w:val="28"/>
          <w:szCs w:val="28"/>
        </w:rPr>
        <w:t>, адекватного современным (и даже прогнозируемым) запросам личности, общества и государства</w:t>
      </w:r>
      <w:r w:rsidR="0054619B">
        <w:rPr>
          <w:rFonts w:ascii="Times New Roman" w:hAnsi="Times New Roman" w:cs="Times New Roman"/>
          <w:sz w:val="28"/>
          <w:szCs w:val="28"/>
        </w:rPr>
        <w:t>.</w:t>
      </w:r>
    </w:p>
    <w:p w:rsidR="005D4AE3" w:rsidRPr="00843598" w:rsidRDefault="00A52F2B" w:rsidP="009D0B7F">
      <w:pPr>
        <w:spacing w:before="100" w:beforeAutospacing="1" w:after="100" w:afterAutospacing="1"/>
        <w:ind w:firstLine="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spellStart"/>
      <w:r w:rsidR="00B97DC7" w:rsidRPr="00843598">
        <w:rPr>
          <w:rFonts w:ascii="Times New Roman" w:hAnsi="Times New Roman" w:cs="Times New Roman"/>
          <w:sz w:val="28"/>
          <w:szCs w:val="28"/>
        </w:rPr>
        <w:t>Методологическаой</w:t>
      </w:r>
      <w:proofErr w:type="spellEnd"/>
      <w:r w:rsidR="00B97DC7" w:rsidRPr="00843598">
        <w:rPr>
          <w:rFonts w:ascii="Times New Roman" w:hAnsi="Times New Roman" w:cs="Times New Roman"/>
          <w:sz w:val="28"/>
          <w:szCs w:val="28"/>
        </w:rPr>
        <w:t xml:space="preserve"> основой стандартов начального общего образования нового </w:t>
      </w:r>
      <w:proofErr w:type="spellStart"/>
      <w:r w:rsidR="00B97DC7" w:rsidRPr="00843598">
        <w:rPr>
          <w:rFonts w:ascii="Times New Roman" w:hAnsi="Times New Roman" w:cs="Times New Roman"/>
          <w:sz w:val="28"/>
          <w:szCs w:val="28"/>
        </w:rPr>
        <w:t>поколения</w:t>
      </w:r>
      <w:proofErr w:type="gramStart"/>
      <w:r w:rsidR="00B97DC7" w:rsidRPr="00843598">
        <w:rPr>
          <w:rFonts w:ascii="Times New Roman" w:hAnsi="Times New Roman" w:cs="Times New Roman"/>
          <w:sz w:val="28"/>
          <w:szCs w:val="28"/>
        </w:rPr>
        <w:t>.я</w:t>
      </w:r>
      <w:proofErr w:type="gramEnd"/>
      <w:r w:rsidR="00B97DC7" w:rsidRPr="00843598">
        <w:rPr>
          <w:rFonts w:ascii="Times New Roman" w:hAnsi="Times New Roman" w:cs="Times New Roman"/>
          <w:sz w:val="28"/>
          <w:szCs w:val="28"/>
        </w:rPr>
        <w:t>вляется</w:t>
      </w:r>
      <w:proofErr w:type="spellEnd"/>
      <w:r w:rsidR="00B97DC7" w:rsidRPr="00843598">
        <w:rPr>
          <w:rFonts w:ascii="Times New Roman" w:hAnsi="Times New Roman" w:cs="Times New Roman"/>
          <w:sz w:val="28"/>
          <w:szCs w:val="28"/>
        </w:rPr>
        <w:t xml:space="preserve"> системно-деятельностный подход</w:t>
      </w:r>
      <w:r w:rsidR="00B97DC7" w:rsidRPr="00843598">
        <w:rPr>
          <w:rFonts w:ascii="Times New Roman" w:hAnsi="Times New Roman" w:cs="Times New Roman"/>
          <w:sz w:val="28"/>
          <w:szCs w:val="28"/>
        </w:rPr>
        <w:br/>
        <w:t xml:space="preserve">Системно-деятельностный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системно-деятельностного подхода и  </w:t>
      </w:r>
      <w:r w:rsidR="00B97DC7" w:rsidRPr="00843598">
        <w:rPr>
          <w:rFonts w:ascii="Times New Roman" w:eastAsia="Times New Roman" w:hAnsi="Times New Roman" w:cs="Times New Roman"/>
          <w:sz w:val="28"/>
          <w:szCs w:val="28"/>
          <w:lang w:eastAsia="ru-RU"/>
        </w:rPr>
        <w:t>активные</w:t>
      </w:r>
      <w:r w:rsidR="00B97DC7" w:rsidRPr="00843598">
        <w:rPr>
          <w:rFonts w:ascii="Times New Roman" w:hAnsi="Times New Roman" w:cs="Times New Roman"/>
          <w:sz w:val="28"/>
          <w:szCs w:val="28"/>
        </w:rPr>
        <w:t xml:space="preserve"> методы </w:t>
      </w:r>
      <w:proofErr w:type="gramStart"/>
      <w:r w:rsidR="00B97DC7" w:rsidRPr="00843598">
        <w:rPr>
          <w:rFonts w:ascii="Times New Roman" w:hAnsi="Times New Roman" w:cs="Times New Roman"/>
          <w:sz w:val="28"/>
          <w:szCs w:val="28"/>
        </w:rPr>
        <w:t>работы</w:t>
      </w:r>
      <w:proofErr w:type="gramEnd"/>
      <w:r w:rsidR="00B97DC7" w:rsidRPr="00843598">
        <w:rPr>
          <w:rFonts w:ascii="Times New Roman" w:hAnsi="Times New Roman" w:cs="Times New Roman"/>
          <w:sz w:val="28"/>
          <w:szCs w:val="28"/>
        </w:rPr>
        <w:t xml:space="preserve"> применяемые на уроке.</w:t>
      </w:r>
      <w:r w:rsidR="00B97DC7" w:rsidRPr="00843598">
        <w:rPr>
          <w:rFonts w:ascii="Times New Roman" w:hAnsi="Times New Roman" w:cs="Times New Roman"/>
          <w:sz w:val="28"/>
          <w:szCs w:val="28"/>
        </w:rPr>
        <w:br/>
      </w:r>
      <w:r w:rsidR="00B97DC7" w:rsidRPr="00843598">
        <w:rPr>
          <w:rFonts w:ascii="Times New Roman" w:hAnsi="Times New Roman" w:cs="Times New Roman"/>
          <w:sz w:val="28"/>
          <w:szCs w:val="28"/>
        </w:rPr>
        <w:br/>
      </w:r>
      <w:r w:rsidR="004544C4">
        <w:rPr>
          <w:rFonts w:ascii="Times New Roman" w:eastAsia="Times New Roman" w:hAnsi="Times New Roman" w:cs="Times New Roman"/>
          <w:sz w:val="28"/>
          <w:szCs w:val="28"/>
          <w:lang w:eastAsia="ru-RU"/>
        </w:rPr>
        <w:t xml:space="preserve">      Стратегия </w:t>
      </w:r>
      <w:r w:rsidR="009D0B7F" w:rsidRPr="00843598">
        <w:rPr>
          <w:rFonts w:ascii="Times New Roman" w:eastAsia="Times New Roman" w:hAnsi="Times New Roman" w:cs="Times New Roman"/>
          <w:sz w:val="28"/>
          <w:szCs w:val="28"/>
          <w:lang w:eastAsia="ru-RU"/>
        </w:rPr>
        <w:t xml:space="preserve">активного обучения разработана группой специалистов  «Фонда Образования для Демократии», центр </w:t>
      </w:r>
      <w:r w:rsidR="009D0B7F" w:rsidRPr="00843598">
        <w:rPr>
          <w:rFonts w:ascii="Times New Roman" w:eastAsia="Times New Roman" w:hAnsi="Times New Roman" w:cs="Times New Roman"/>
          <w:sz w:val="28"/>
          <w:szCs w:val="28"/>
          <w:lang w:eastAsia="ru-RU"/>
        </w:rPr>
        <w:br/>
        <w:t>которого находится в Польше, базируется на теор</w:t>
      </w:r>
      <w:r w:rsidR="004544C4">
        <w:rPr>
          <w:rFonts w:ascii="Times New Roman" w:eastAsia="Times New Roman" w:hAnsi="Times New Roman" w:cs="Times New Roman"/>
          <w:sz w:val="28"/>
          <w:szCs w:val="28"/>
          <w:lang w:eastAsia="ru-RU"/>
        </w:rPr>
        <w:t xml:space="preserve">ии американского исследователя </w:t>
      </w:r>
      <w:r w:rsidR="009D0B7F" w:rsidRPr="00843598">
        <w:rPr>
          <w:rFonts w:ascii="Times New Roman" w:eastAsia="Times New Roman" w:hAnsi="Times New Roman" w:cs="Times New Roman"/>
          <w:sz w:val="28"/>
          <w:szCs w:val="28"/>
          <w:lang w:eastAsia="ru-RU"/>
        </w:rPr>
        <w:t>профессора Д. Колба. Белоруссия, Украина,</w:t>
      </w:r>
      <w:r w:rsidR="004544C4">
        <w:rPr>
          <w:rFonts w:ascii="Times New Roman" w:eastAsia="Times New Roman" w:hAnsi="Times New Roman" w:cs="Times New Roman"/>
          <w:sz w:val="28"/>
          <w:szCs w:val="28"/>
          <w:lang w:eastAsia="ru-RU"/>
        </w:rPr>
        <w:t xml:space="preserve"> Польша, Германия и др. страны </w:t>
      </w:r>
      <w:r w:rsidR="009D0B7F" w:rsidRPr="00843598">
        <w:rPr>
          <w:rFonts w:ascii="Times New Roman" w:eastAsia="Times New Roman" w:hAnsi="Times New Roman" w:cs="Times New Roman"/>
          <w:sz w:val="28"/>
          <w:szCs w:val="28"/>
          <w:lang w:eastAsia="ru-RU"/>
        </w:rPr>
        <w:t>Евросоюза применяют активные методы обучен</w:t>
      </w:r>
      <w:r w:rsidR="004544C4">
        <w:rPr>
          <w:rFonts w:ascii="Times New Roman" w:eastAsia="Times New Roman" w:hAnsi="Times New Roman" w:cs="Times New Roman"/>
          <w:sz w:val="28"/>
          <w:szCs w:val="28"/>
          <w:lang w:eastAsia="ru-RU"/>
        </w:rPr>
        <w:t xml:space="preserve">ия для тренировки космонавтов, </w:t>
      </w:r>
      <w:r w:rsidR="009D0B7F" w:rsidRPr="00843598">
        <w:rPr>
          <w:rFonts w:ascii="Times New Roman" w:eastAsia="Times New Roman" w:hAnsi="Times New Roman" w:cs="Times New Roman"/>
          <w:sz w:val="28"/>
          <w:szCs w:val="28"/>
          <w:lang w:eastAsia="ru-RU"/>
        </w:rPr>
        <w:t xml:space="preserve">разведывательных групп, для умения принимать групповые решения в разных </w:t>
      </w:r>
      <w:r w:rsidR="009D0B7F" w:rsidRPr="00843598">
        <w:rPr>
          <w:rFonts w:ascii="Times New Roman" w:eastAsia="Times New Roman" w:hAnsi="Times New Roman" w:cs="Times New Roman"/>
          <w:sz w:val="28"/>
          <w:szCs w:val="28"/>
          <w:lang w:eastAsia="ru-RU"/>
        </w:rPr>
        <w:br/>
        <w:t>условиях, в том числе и экстремальных. Есть</w:t>
      </w:r>
      <w:r w:rsidR="004544C4">
        <w:rPr>
          <w:rFonts w:ascii="Times New Roman" w:eastAsia="Times New Roman" w:hAnsi="Times New Roman" w:cs="Times New Roman"/>
          <w:sz w:val="28"/>
          <w:szCs w:val="28"/>
          <w:lang w:eastAsia="ru-RU"/>
        </w:rPr>
        <w:t xml:space="preserve"> различные варианты применения </w:t>
      </w:r>
      <w:r w:rsidR="009D0B7F" w:rsidRPr="00843598">
        <w:rPr>
          <w:rFonts w:ascii="Times New Roman" w:eastAsia="Times New Roman" w:hAnsi="Times New Roman" w:cs="Times New Roman"/>
          <w:sz w:val="28"/>
          <w:szCs w:val="28"/>
          <w:lang w:eastAsia="ru-RU"/>
        </w:rPr>
        <w:t xml:space="preserve">активных методов обучения в средней школе. </w:t>
      </w:r>
    </w:p>
    <w:p w:rsidR="009D0B7F" w:rsidRPr="00843598" w:rsidRDefault="005D4AE3" w:rsidP="009D0B7F">
      <w:pPr>
        <w:spacing w:before="100" w:beforeAutospacing="1" w:after="100" w:afterAutospacing="1"/>
        <w:ind w:firstLine="360"/>
        <w:jc w:val="both"/>
        <w:rPr>
          <w:rFonts w:ascii="Times New Roman" w:eastAsia="Times New Roman" w:hAnsi="Times New Roman" w:cs="Times New Roman"/>
          <w:sz w:val="28"/>
          <w:szCs w:val="28"/>
          <w:lang w:eastAsia="ru-RU"/>
        </w:rPr>
      </w:pPr>
      <w:r w:rsidRPr="004544C4">
        <w:rPr>
          <w:rFonts w:ascii="Times New Roman" w:eastAsia="Times New Roman" w:hAnsi="Times New Roman" w:cs="Times New Roman"/>
          <w:color w:val="FF0000"/>
          <w:sz w:val="28"/>
          <w:szCs w:val="28"/>
          <w:lang w:eastAsia="ru-RU"/>
        </w:rPr>
        <w:t xml:space="preserve">Активные методы обучения </w:t>
      </w:r>
      <w:r w:rsidRPr="00843598">
        <w:rPr>
          <w:rFonts w:ascii="Times New Roman" w:eastAsia="Times New Roman" w:hAnsi="Times New Roman" w:cs="Times New Roman"/>
          <w:sz w:val="28"/>
          <w:szCs w:val="28"/>
          <w:lang w:eastAsia="ru-RU"/>
        </w:rPr>
        <w:t>–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5D4AE3" w:rsidRPr="00843598" w:rsidRDefault="005D4AE3" w:rsidP="009D0B7F">
      <w:pPr>
        <w:spacing w:before="100" w:beforeAutospacing="1" w:after="100" w:afterAutospacing="1"/>
        <w:ind w:firstLine="360"/>
        <w:jc w:val="both"/>
        <w:rPr>
          <w:rFonts w:ascii="Times New Roman" w:eastAsia="Times New Roman" w:hAnsi="Times New Roman" w:cs="Times New Roman"/>
          <w:sz w:val="28"/>
          <w:szCs w:val="28"/>
          <w:lang w:eastAsia="ru-RU"/>
        </w:rPr>
      </w:pPr>
    </w:p>
    <w:p w:rsidR="009D0B7F" w:rsidRPr="004544C4" w:rsidRDefault="009D0B7F" w:rsidP="009D0B7F">
      <w:pPr>
        <w:pStyle w:val="u-1-msonormal"/>
        <w:spacing w:before="0" w:beforeAutospacing="0" w:after="0" w:afterAutospacing="0"/>
        <w:ind w:left="150" w:right="150"/>
        <w:jc w:val="both"/>
        <w:rPr>
          <w:color w:val="FF0000"/>
          <w:sz w:val="28"/>
          <w:szCs w:val="28"/>
        </w:rPr>
      </w:pPr>
      <w:r w:rsidRPr="004544C4">
        <w:rPr>
          <w:color w:val="FF0000"/>
          <w:sz w:val="28"/>
          <w:szCs w:val="28"/>
        </w:rPr>
        <w:lastRenderedPageBreak/>
        <w:t>Активные методы обеспечивают решение образовательных задач в разных аспектах:</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формирование положительной учебной мотивации;</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повышение познавательной активности учащихся;</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 xml:space="preserve">активное вовлечение </w:t>
      </w:r>
      <w:proofErr w:type="gramStart"/>
      <w:r w:rsidRPr="004544C4">
        <w:rPr>
          <w:sz w:val="28"/>
          <w:szCs w:val="28"/>
        </w:rPr>
        <w:t>обучающихся</w:t>
      </w:r>
      <w:proofErr w:type="gramEnd"/>
      <w:r w:rsidRPr="004544C4">
        <w:rPr>
          <w:sz w:val="28"/>
          <w:szCs w:val="28"/>
        </w:rPr>
        <w:t xml:space="preserve"> в образовательный процесс;</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стимулирование самостоятельной деятельности;</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развитие познавательных процессов - речи, памяти, мышления;</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эффективное усвоение большого объема учебной информации;</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развитие творческих способностей и нестандартности мышления;</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 xml:space="preserve">развитие коммуникативно-эмоциональной сферы личности </w:t>
      </w:r>
      <w:proofErr w:type="gramStart"/>
      <w:r w:rsidRPr="004544C4">
        <w:rPr>
          <w:sz w:val="28"/>
          <w:szCs w:val="28"/>
        </w:rPr>
        <w:t>обучающегося</w:t>
      </w:r>
      <w:proofErr w:type="gramEnd"/>
      <w:r w:rsidRPr="004544C4">
        <w:rPr>
          <w:sz w:val="28"/>
          <w:szCs w:val="28"/>
        </w:rPr>
        <w:t>;</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раскрытие личностно-индивидуальных возможностей каждого учащегося и определение условий для их проявления и развития;</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развитие навыков самостоятельного умственного труда;</w:t>
      </w:r>
    </w:p>
    <w:p w:rsidR="009D0B7F" w:rsidRPr="00843598" w:rsidRDefault="009D0B7F" w:rsidP="009D0B7F">
      <w:pPr>
        <w:pStyle w:val="u-1-msonormal"/>
        <w:numPr>
          <w:ilvl w:val="0"/>
          <w:numId w:val="1"/>
        </w:numPr>
        <w:spacing w:before="0" w:beforeAutospacing="0" w:after="0" w:afterAutospacing="0"/>
        <w:ind w:left="870" w:right="150"/>
        <w:jc w:val="both"/>
        <w:rPr>
          <w:sz w:val="28"/>
          <w:szCs w:val="28"/>
        </w:rPr>
      </w:pPr>
      <w:r w:rsidRPr="004544C4">
        <w:rPr>
          <w:sz w:val="28"/>
          <w:szCs w:val="28"/>
        </w:rPr>
        <w:t>развитие универсальных навыков.</w:t>
      </w:r>
    </w:p>
    <w:p w:rsidR="009D0B7F" w:rsidRPr="004544C4" w:rsidRDefault="009D0B7F" w:rsidP="009D0B7F">
      <w:pPr>
        <w:jc w:val="both"/>
        <w:rPr>
          <w:rFonts w:ascii="Times New Roman" w:eastAsia="Times New Roman" w:hAnsi="Times New Roman" w:cs="Times New Roman"/>
          <w:sz w:val="28"/>
          <w:szCs w:val="28"/>
          <w:lang w:eastAsia="ru-RU"/>
        </w:rPr>
      </w:pPr>
      <w:r w:rsidRPr="004544C4">
        <w:rPr>
          <w:rFonts w:ascii="Times New Roman" w:eastAsia="Times New Roman" w:hAnsi="Times New Roman" w:cs="Times New Roman"/>
          <w:sz w:val="28"/>
          <w:szCs w:val="28"/>
          <w:lang w:eastAsia="ru-RU"/>
        </w:rPr>
        <w:t xml:space="preserve">Давайте об эффективности методов обучения и поговорим более подробно. </w:t>
      </w:r>
    </w:p>
    <w:p w:rsidR="009D0B7F" w:rsidRPr="009D0B7F" w:rsidRDefault="00A47930" w:rsidP="00FA46A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Американские </w:t>
      </w:r>
      <w:r w:rsidR="009D0B7F" w:rsidRPr="009D0B7F">
        <w:rPr>
          <w:rFonts w:ascii="Times New Roman" w:eastAsia="Times New Roman" w:hAnsi="Times New Roman" w:cs="Times New Roman"/>
          <w:sz w:val="28"/>
          <w:szCs w:val="28"/>
          <w:lang w:eastAsia="ru-RU"/>
        </w:rPr>
        <w:t xml:space="preserve">социологи проводили исследования и обратились к молодым людям из разных стран, </w:t>
      </w:r>
      <w:r w:rsidR="009D0B7F" w:rsidRPr="009D0B7F">
        <w:rPr>
          <w:rFonts w:ascii="Times New Roman" w:eastAsia="Times New Roman" w:hAnsi="Times New Roman" w:cs="Times New Roman"/>
          <w:sz w:val="28"/>
          <w:szCs w:val="28"/>
          <w:lang w:eastAsia="ru-RU"/>
        </w:rPr>
        <w:br/>
        <w:t>недавно окончивших школу, и предложили ряд воп</w:t>
      </w:r>
      <w:r>
        <w:rPr>
          <w:rFonts w:ascii="Times New Roman" w:eastAsia="Times New Roman" w:hAnsi="Times New Roman" w:cs="Times New Roman"/>
          <w:sz w:val="28"/>
          <w:szCs w:val="28"/>
          <w:lang w:eastAsia="ru-RU"/>
        </w:rPr>
        <w:t xml:space="preserve">росов из разных областей наук. </w:t>
      </w:r>
      <w:r w:rsidR="009D0B7F" w:rsidRPr="009D0B7F">
        <w:rPr>
          <w:rFonts w:ascii="Times New Roman" w:eastAsia="Times New Roman" w:hAnsi="Times New Roman" w:cs="Times New Roman"/>
          <w:sz w:val="28"/>
          <w:szCs w:val="28"/>
          <w:lang w:eastAsia="ru-RU"/>
        </w:rPr>
        <w:t>Тол</w:t>
      </w:r>
      <w:r>
        <w:rPr>
          <w:rFonts w:ascii="Times New Roman" w:eastAsia="Times New Roman" w:hAnsi="Times New Roman" w:cs="Times New Roman"/>
          <w:sz w:val="28"/>
          <w:szCs w:val="28"/>
          <w:lang w:eastAsia="ru-RU"/>
        </w:rPr>
        <w:t xml:space="preserve">ько 10%  </w:t>
      </w:r>
      <w:proofErr w:type="gramStart"/>
      <w:r>
        <w:rPr>
          <w:rFonts w:ascii="Times New Roman" w:eastAsia="Times New Roman" w:hAnsi="Times New Roman" w:cs="Times New Roman"/>
          <w:sz w:val="28"/>
          <w:szCs w:val="28"/>
          <w:lang w:eastAsia="ru-RU"/>
        </w:rPr>
        <w:t>опрошенных</w:t>
      </w:r>
      <w:proofErr w:type="gramEnd"/>
      <w:r>
        <w:rPr>
          <w:rFonts w:ascii="Times New Roman" w:eastAsia="Times New Roman" w:hAnsi="Times New Roman" w:cs="Times New Roman"/>
          <w:sz w:val="28"/>
          <w:szCs w:val="28"/>
          <w:lang w:eastAsia="ru-RU"/>
        </w:rPr>
        <w:t xml:space="preserve">, правильно </w:t>
      </w:r>
      <w:r w:rsidR="009D0B7F" w:rsidRPr="009D0B7F">
        <w:rPr>
          <w:rFonts w:ascii="Times New Roman" w:eastAsia="Times New Roman" w:hAnsi="Times New Roman" w:cs="Times New Roman"/>
          <w:sz w:val="28"/>
          <w:szCs w:val="28"/>
          <w:lang w:eastAsia="ru-RU"/>
        </w:rPr>
        <w:t xml:space="preserve">ответили на вопросы. </w:t>
      </w:r>
    </w:p>
    <w:p w:rsidR="009D0B7F" w:rsidRPr="009D0B7F" w:rsidRDefault="00A47930" w:rsidP="004544C4">
      <w:pPr>
        <w:spacing w:before="100" w:beforeAutospacing="1" w:after="100" w:afterAutospacing="1" w:line="240" w:lineRule="auto"/>
        <w:ind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Результаты </w:t>
      </w:r>
      <w:r w:rsidR="009D0B7F" w:rsidRPr="009D0B7F">
        <w:rPr>
          <w:rFonts w:ascii="Times New Roman" w:eastAsia="Times New Roman" w:hAnsi="Times New Roman" w:cs="Times New Roman"/>
          <w:sz w:val="28"/>
          <w:szCs w:val="28"/>
          <w:lang w:eastAsia="ru-RU"/>
        </w:rPr>
        <w:t xml:space="preserve">этого исследования подтолкнули российского педагога М Балабана сделать вывод: школа, </w:t>
      </w:r>
      <w:r w:rsidR="009D0B7F" w:rsidRPr="009D0B7F">
        <w:rPr>
          <w:rFonts w:ascii="Times New Roman" w:eastAsia="Times New Roman" w:hAnsi="Times New Roman" w:cs="Times New Roman"/>
          <w:sz w:val="28"/>
          <w:szCs w:val="28"/>
          <w:lang w:eastAsia="ru-RU"/>
        </w:rPr>
        <w:br/>
        <w:t>независимо от того, в какой стране она находится</w:t>
      </w:r>
      <w:proofErr w:type="gramStart"/>
      <w:r w:rsidR="009D0B7F" w:rsidRPr="009D0B7F">
        <w:rPr>
          <w:rFonts w:ascii="Times New Roman" w:eastAsia="Times New Roman" w:hAnsi="Times New Roman" w:cs="Times New Roman"/>
          <w:sz w:val="28"/>
          <w:szCs w:val="28"/>
          <w:lang w:eastAsia="ru-RU"/>
        </w:rPr>
        <w:t xml:space="preserve"> ,</w:t>
      </w:r>
      <w:proofErr w:type="gramEnd"/>
      <w:r w:rsidR="009D0B7F" w:rsidRPr="009D0B7F">
        <w:rPr>
          <w:rFonts w:ascii="Times New Roman" w:eastAsia="Times New Roman" w:hAnsi="Times New Roman" w:cs="Times New Roman"/>
          <w:sz w:val="28"/>
          <w:szCs w:val="28"/>
          <w:lang w:eastAsia="ru-RU"/>
        </w:rPr>
        <w:t xml:space="preserve"> учит успешно только 1 из 10 </w:t>
      </w:r>
      <w:r w:rsidR="009D0B7F" w:rsidRPr="009D0B7F">
        <w:rPr>
          <w:rFonts w:ascii="Times New Roman" w:eastAsia="Times New Roman" w:hAnsi="Times New Roman" w:cs="Times New Roman"/>
          <w:sz w:val="28"/>
          <w:szCs w:val="28"/>
          <w:lang w:eastAsia="ru-RU"/>
        </w:rPr>
        <w:br/>
        <w:t xml:space="preserve">учащихся. Как бы мы ни старались – обучаются успешно только 10%. Почему? </w:t>
      </w:r>
      <w:r w:rsidR="009D0B7F" w:rsidRPr="009D0B7F">
        <w:rPr>
          <w:rFonts w:ascii="Times New Roman" w:eastAsia="Times New Roman" w:hAnsi="Times New Roman" w:cs="Times New Roman"/>
          <w:sz w:val="28"/>
          <w:szCs w:val="28"/>
          <w:lang w:eastAsia="ru-RU"/>
        </w:rPr>
        <w:br/>
        <w:t xml:space="preserve">Исследования показали, что человек запоминает только </w:t>
      </w:r>
      <w:r w:rsidR="009D0B7F" w:rsidRPr="009D0B7F">
        <w:rPr>
          <w:rFonts w:ascii="Times New Roman" w:eastAsia="Times New Roman" w:hAnsi="Times New Roman" w:cs="Times New Roman"/>
          <w:b/>
          <w:bCs/>
          <w:sz w:val="28"/>
          <w:szCs w:val="28"/>
          <w:lang w:eastAsia="ru-RU"/>
        </w:rPr>
        <w:t>10%</w:t>
      </w:r>
      <w:r w:rsidR="009D0B7F" w:rsidRPr="009D0B7F">
        <w:rPr>
          <w:rFonts w:ascii="Times New Roman" w:eastAsia="Times New Roman" w:hAnsi="Times New Roman" w:cs="Times New Roman"/>
          <w:sz w:val="28"/>
          <w:szCs w:val="28"/>
          <w:lang w:eastAsia="ru-RU"/>
        </w:rPr>
        <w:t xml:space="preserve"> того, что он читает, </w:t>
      </w:r>
      <w:r w:rsidR="009D0B7F" w:rsidRPr="009D0B7F">
        <w:rPr>
          <w:rFonts w:ascii="Times New Roman" w:eastAsia="Times New Roman" w:hAnsi="Times New Roman" w:cs="Times New Roman"/>
          <w:b/>
          <w:bCs/>
          <w:sz w:val="28"/>
          <w:szCs w:val="28"/>
          <w:lang w:eastAsia="ru-RU"/>
        </w:rPr>
        <w:t>20%</w:t>
      </w:r>
      <w:r w:rsidR="009D0B7F" w:rsidRPr="009D0B7F">
        <w:rPr>
          <w:rFonts w:ascii="Times New Roman" w:eastAsia="Times New Roman" w:hAnsi="Times New Roman" w:cs="Times New Roman"/>
          <w:sz w:val="28"/>
          <w:szCs w:val="28"/>
          <w:lang w:eastAsia="ru-RU"/>
        </w:rPr>
        <w:t xml:space="preserve"> </w:t>
      </w:r>
      <w:r w:rsidR="009D0B7F" w:rsidRPr="009D0B7F">
        <w:rPr>
          <w:rFonts w:ascii="Times New Roman" w:eastAsia="Times New Roman" w:hAnsi="Times New Roman" w:cs="Times New Roman"/>
          <w:sz w:val="28"/>
          <w:szCs w:val="28"/>
          <w:lang w:eastAsia="ru-RU"/>
        </w:rPr>
        <w:br/>
        <w:t xml:space="preserve">того, что слышит, </w:t>
      </w:r>
      <w:r w:rsidR="009D0B7F" w:rsidRPr="009D0B7F">
        <w:rPr>
          <w:rFonts w:ascii="Times New Roman" w:eastAsia="Times New Roman" w:hAnsi="Times New Roman" w:cs="Times New Roman"/>
          <w:b/>
          <w:bCs/>
          <w:sz w:val="28"/>
          <w:szCs w:val="28"/>
          <w:lang w:eastAsia="ru-RU"/>
        </w:rPr>
        <w:t>30%</w:t>
      </w:r>
      <w:r w:rsidR="009D0B7F" w:rsidRPr="009D0B7F">
        <w:rPr>
          <w:rFonts w:ascii="Times New Roman" w:eastAsia="Times New Roman" w:hAnsi="Times New Roman" w:cs="Times New Roman"/>
          <w:sz w:val="28"/>
          <w:szCs w:val="28"/>
          <w:lang w:eastAsia="ru-RU"/>
        </w:rPr>
        <w:t xml:space="preserve"> того, что </w:t>
      </w:r>
      <w:r w:rsidR="009D0B7F" w:rsidRPr="009D0B7F">
        <w:rPr>
          <w:rFonts w:ascii="Times New Roman" w:eastAsia="Times New Roman" w:hAnsi="Times New Roman" w:cs="Times New Roman"/>
          <w:sz w:val="28"/>
          <w:szCs w:val="28"/>
          <w:lang w:eastAsia="ru-RU"/>
        </w:rPr>
        <w:br/>
        <w:t>видит.</w:t>
      </w:r>
    </w:p>
    <w:p w:rsidR="009D0B7F" w:rsidRPr="009D0B7F" w:rsidRDefault="009D0B7F" w:rsidP="009D0B7F">
      <w:pPr>
        <w:spacing w:before="100" w:beforeAutospacing="1" w:after="100" w:afterAutospacing="1" w:line="240" w:lineRule="auto"/>
        <w:ind w:right="-5"/>
        <w:jc w:val="both"/>
        <w:rPr>
          <w:rFonts w:ascii="Times New Roman" w:eastAsia="Times New Roman" w:hAnsi="Times New Roman" w:cs="Times New Roman"/>
          <w:sz w:val="28"/>
          <w:szCs w:val="28"/>
          <w:lang w:eastAsia="ru-RU"/>
        </w:rPr>
      </w:pPr>
      <w:r w:rsidRPr="009D0B7F">
        <w:rPr>
          <w:rFonts w:ascii="Times New Roman" w:eastAsia="Times New Roman" w:hAnsi="Times New Roman" w:cs="Times New Roman"/>
          <w:b/>
          <w:bCs/>
          <w:sz w:val="28"/>
          <w:szCs w:val="28"/>
          <w:lang w:eastAsia="ru-RU"/>
        </w:rPr>
        <w:t>50%</w:t>
      </w:r>
      <w:r w:rsidRPr="009D0B7F">
        <w:rPr>
          <w:rFonts w:ascii="Times New Roman" w:eastAsia="Times New Roman" w:hAnsi="Times New Roman" w:cs="Times New Roman"/>
          <w:sz w:val="28"/>
          <w:szCs w:val="28"/>
          <w:lang w:eastAsia="ru-RU"/>
        </w:rPr>
        <w:t xml:space="preserve"> запоминается из того, что мы видим </w:t>
      </w:r>
      <w:r w:rsidRPr="009D0B7F">
        <w:rPr>
          <w:rFonts w:ascii="Times New Roman" w:eastAsia="Times New Roman" w:hAnsi="Times New Roman" w:cs="Times New Roman"/>
          <w:sz w:val="28"/>
          <w:szCs w:val="28"/>
          <w:lang w:eastAsia="ru-RU"/>
        </w:rPr>
        <w:br/>
        <w:t xml:space="preserve">и слышим, просматривая фильмы, бывая на выставках и экскурсиях. </w:t>
      </w:r>
      <w:r w:rsidRPr="009D0B7F">
        <w:rPr>
          <w:rFonts w:ascii="Times New Roman" w:eastAsia="Times New Roman" w:hAnsi="Times New Roman" w:cs="Times New Roman"/>
          <w:b/>
          <w:bCs/>
          <w:sz w:val="28"/>
          <w:szCs w:val="28"/>
          <w:lang w:eastAsia="ru-RU"/>
        </w:rPr>
        <w:t>70%</w:t>
      </w:r>
      <w:r w:rsidRPr="009D0B7F">
        <w:rPr>
          <w:rFonts w:ascii="Times New Roman" w:eastAsia="Times New Roman" w:hAnsi="Times New Roman" w:cs="Times New Roman"/>
          <w:sz w:val="28"/>
          <w:szCs w:val="28"/>
          <w:lang w:eastAsia="ru-RU"/>
        </w:rPr>
        <w:t xml:space="preserve"> мы запоминаем из того, что говорим, </w:t>
      </w:r>
      <w:r w:rsidRPr="009D0B7F">
        <w:rPr>
          <w:rFonts w:ascii="Times New Roman" w:eastAsia="Times New Roman" w:hAnsi="Times New Roman" w:cs="Times New Roman"/>
          <w:sz w:val="28"/>
          <w:szCs w:val="28"/>
          <w:lang w:eastAsia="ru-RU"/>
        </w:rPr>
        <w:br/>
        <w:t xml:space="preserve">участвуя в дискуссиях. И только, когда мы говорим и участвуем в реальной </w:t>
      </w:r>
      <w:r w:rsidRPr="009D0B7F">
        <w:rPr>
          <w:rFonts w:ascii="Times New Roman" w:eastAsia="Times New Roman" w:hAnsi="Times New Roman" w:cs="Times New Roman"/>
          <w:sz w:val="28"/>
          <w:szCs w:val="28"/>
          <w:lang w:eastAsia="ru-RU"/>
        </w:rPr>
        <w:br/>
        <w:t xml:space="preserve">деятельности, сами выносим решения, делаем выводы и прогнозируем дальнейшую </w:t>
      </w:r>
      <w:r w:rsidRPr="009D0B7F">
        <w:rPr>
          <w:rFonts w:ascii="Times New Roman" w:eastAsia="Times New Roman" w:hAnsi="Times New Roman" w:cs="Times New Roman"/>
          <w:sz w:val="28"/>
          <w:szCs w:val="28"/>
          <w:lang w:eastAsia="ru-RU"/>
        </w:rPr>
        <w:br/>
        <w:t xml:space="preserve">деятельность, только тогда мы запоминаем на </w:t>
      </w:r>
      <w:r w:rsidRPr="009D0B7F">
        <w:rPr>
          <w:rFonts w:ascii="Times New Roman" w:eastAsia="Times New Roman" w:hAnsi="Times New Roman" w:cs="Times New Roman"/>
          <w:b/>
          <w:bCs/>
          <w:sz w:val="28"/>
          <w:szCs w:val="28"/>
          <w:lang w:eastAsia="ru-RU"/>
        </w:rPr>
        <w:t>90%</w:t>
      </w:r>
      <w:r w:rsidRPr="009D0B7F">
        <w:rPr>
          <w:rFonts w:ascii="Times New Roman" w:eastAsia="Times New Roman" w:hAnsi="Times New Roman" w:cs="Times New Roman"/>
          <w:sz w:val="28"/>
          <w:szCs w:val="28"/>
          <w:lang w:eastAsia="ru-RU"/>
        </w:rPr>
        <w:t>. Объяснение простое:</w:t>
      </w:r>
      <w:r w:rsidRPr="009D0B7F">
        <w:rPr>
          <w:rFonts w:ascii="Times New Roman" w:eastAsia="Times New Roman" w:hAnsi="Times New Roman" w:cs="Times New Roman"/>
          <w:i/>
          <w:iCs/>
          <w:sz w:val="28"/>
          <w:szCs w:val="28"/>
          <w:lang w:eastAsia="ru-RU"/>
        </w:rPr>
        <w:t xml:space="preserve"> только 10% людей способны учиться с </w:t>
      </w:r>
      <w:r w:rsidRPr="009D0B7F">
        <w:rPr>
          <w:rFonts w:ascii="Times New Roman" w:eastAsia="Times New Roman" w:hAnsi="Times New Roman" w:cs="Times New Roman"/>
          <w:i/>
          <w:iCs/>
          <w:sz w:val="28"/>
          <w:szCs w:val="28"/>
          <w:lang w:eastAsia="ru-RU"/>
        </w:rPr>
        <w:br/>
        <w:t xml:space="preserve">книгой в руках. </w:t>
      </w:r>
      <w:r w:rsidRPr="009D0B7F">
        <w:rPr>
          <w:rFonts w:ascii="Times New Roman" w:eastAsia="Times New Roman" w:hAnsi="Times New Roman" w:cs="Times New Roman"/>
          <w:sz w:val="28"/>
          <w:szCs w:val="28"/>
          <w:lang w:eastAsia="ru-RU"/>
        </w:rPr>
        <w:t xml:space="preserve">Значит, только десяти процентам учащихся приемлемы методы в </w:t>
      </w:r>
      <w:r w:rsidRPr="009D0B7F">
        <w:rPr>
          <w:rFonts w:ascii="Times New Roman" w:eastAsia="Times New Roman" w:hAnsi="Times New Roman" w:cs="Times New Roman"/>
          <w:sz w:val="28"/>
          <w:szCs w:val="28"/>
          <w:lang w:eastAsia="ru-RU"/>
        </w:rPr>
        <w:br/>
      </w:r>
      <w:r w:rsidRPr="009D0B7F">
        <w:rPr>
          <w:rFonts w:ascii="Times New Roman" w:eastAsia="Times New Roman" w:hAnsi="Times New Roman" w:cs="Times New Roman"/>
          <w:sz w:val="28"/>
          <w:szCs w:val="28"/>
          <w:lang w:eastAsia="ru-RU"/>
        </w:rPr>
        <w:lastRenderedPageBreak/>
        <w:t xml:space="preserve">традиционной школе, остальные 90% способны учиться, но не с книгой в руках, </w:t>
      </w:r>
      <w:r w:rsidRPr="009D0B7F">
        <w:rPr>
          <w:rFonts w:ascii="Times New Roman" w:eastAsia="Times New Roman" w:hAnsi="Times New Roman" w:cs="Times New Roman"/>
          <w:sz w:val="28"/>
          <w:szCs w:val="28"/>
          <w:lang w:eastAsia="ru-RU"/>
        </w:rPr>
        <w:br/>
        <w:t xml:space="preserve">по-другому: </w:t>
      </w:r>
      <w:r w:rsidRPr="009D0B7F">
        <w:rPr>
          <w:rFonts w:ascii="Times New Roman" w:eastAsia="Times New Roman" w:hAnsi="Times New Roman" w:cs="Times New Roman"/>
          <w:i/>
          <w:iCs/>
          <w:sz w:val="28"/>
          <w:szCs w:val="28"/>
          <w:lang w:eastAsia="ru-RU"/>
        </w:rPr>
        <w:t>своими поступками, реальными делами, всеми органами чувств</w:t>
      </w:r>
      <w:r w:rsidRPr="009D0B7F">
        <w:rPr>
          <w:rFonts w:ascii="Times New Roman" w:eastAsia="Times New Roman" w:hAnsi="Times New Roman" w:cs="Times New Roman"/>
          <w:sz w:val="28"/>
          <w:szCs w:val="28"/>
          <w:lang w:eastAsia="ru-RU"/>
        </w:rPr>
        <w:t xml:space="preserve">, </w:t>
      </w:r>
      <w:r w:rsidRPr="009D0B7F">
        <w:rPr>
          <w:rFonts w:ascii="Times New Roman" w:eastAsia="Times New Roman" w:hAnsi="Times New Roman" w:cs="Times New Roman"/>
          <w:sz w:val="28"/>
          <w:szCs w:val="28"/>
          <w:lang w:eastAsia="ru-RU"/>
        </w:rPr>
        <w:br/>
        <w:t xml:space="preserve">т.е. способы познания у разных людей </w:t>
      </w:r>
      <w:r w:rsidRPr="009D0B7F">
        <w:rPr>
          <w:rFonts w:ascii="Times New Roman" w:eastAsia="Times New Roman" w:hAnsi="Times New Roman" w:cs="Times New Roman"/>
          <w:i/>
          <w:iCs/>
          <w:sz w:val="28"/>
          <w:szCs w:val="28"/>
          <w:lang w:eastAsia="ru-RU"/>
        </w:rPr>
        <w:t>разные.</w:t>
      </w:r>
    </w:p>
    <w:p w:rsidR="004C42B3" w:rsidRDefault="004C42B3"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4C42B3" w:rsidRDefault="00887C87"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pict>
          <v:group id="_x0000_s1026" style="position:absolute;left:0;text-align:left;margin-left:108.2pt;margin-top:6.2pt;width:192.1pt;height:207pt;z-index:251658240" coordorigin="3343,6159" coordsize="2970,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03;top:6159;width:2001;height:243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102" o:spid="_x0000_s1028" type="#_x0000_t8" style="position:absolute;left:4615;top:6387;width:296;height:329;flip:y;v-text-anchor:middle" o:dgmnodekind="0" adj="10800" fillcolor="#bbe0e3" strokecolor="#339" insetpen="t">
              <v:fill focusposition="1" focussize="" focus="100%" type="gradientRadial">
                <o:fill v:ext="view" type="gradientCenter"/>
              </v:fill>
              <v:shadow on="t" color="#339" offset="10pt,5pt" offset2="8pt,22pt"/>
              <v:textbox style="mso-rotate:180;mso-next-textbox:#_s1102" inset="0,0,0,0">
                <w:txbxContent>
                  <w:p w:rsidR="004C42B3" w:rsidRDefault="004C42B3" w:rsidP="004C42B3">
                    <w:pPr>
                      <w:autoSpaceDE w:val="0"/>
                      <w:autoSpaceDN w:val="0"/>
                      <w:adjustRightInd w:val="0"/>
                      <w:rPr>
                        <w:rFonts w:ascii="Arial" w:hAnsi="Arial" w:cs="Arial"/>
                        <w:color w:val="000000"/>
                        <w:sz w:val="29"/>
                        <w:szCs w:val="32"/>
                      </w:rPr>
                    </w:pPr>
                    <w:r>
                      <w:rPr>
                        <w:rFonts w:ascii="Arial" w:hAnsi="Arial" w:cs="Arial"/>
                        <w:b/>
                        <w:bCs/>
                        <w:color w:val="000000"/>
                        <w:sz w:val="38"/>
                        <w:szCs w:val="42"/>
                      </w:rPr>
                      <w:t xml:space="preserve"> </w:t>
                    </w:r>
                    <w:r>
                      <w:rPr>
                        <w:rFonts w:ascii="Arial" w:hAnsi="Arial" w:cs="Arial"/>
                        <w:b/>
                        <w:bCs/>
                        <w:color w:val="000000"/>
                        <w:sz w:val="34"/>
                        <w:szCs w:val="38"/>
                      </w:rPr>
                      <w:t>!</w:t>
                    </w:r>
                  </w:p>
                </w:txbxContent>
              </v:textbox>
            </v:shape>
            <v:shape id="_s1103" o:spid="_x0000_s1029" type="#_x0000_t8" style="position:absolute;left:4466;top:6716;width:593;height:329;flip:y;v-text-anchor:middle" o:dgmnodekind="0" fillcolor="#bbe0e3" strokecolor="#099" insetpen="t">
              <v:fill focusposition="1" focussize="" focus="100%" type="gradientRadial">
                <o:fill v:ext="view" type="gradientCenter"/>
              </v:fill>
              <v:shadow on="t" color="#099" offset="10pt,5pt" offset2="8pt,22pt"/>
              <v:textbox style="mso-rotate:180;mso-next-textbox:#_s1103" inset="0,0,0,0">
                <w:txbxContent>
                  <w:p w:rsidR="004C42B3" w:rsidRDefault="004C42B3" w:rsidP="004C42B3">
                    <w:pPr>
                      <w:autoSpaceDE w:val="0"/>
                      <w:autoSpaceDN w:val="0"/>
                      <w:adjustRightInd w:val="0"/>
                      <w:jc w:val="center"/>
                      <w:rPr>
                        <w:rFonts w:ascii="Arial" w:hAnsi="Arial" w:cs="Arial"/>
                        <w:b/>
                        <w:bCs/>
                        <w:color w:val="006666"/>
                      </w:rPr>
                    </w:pPr>
                    <w:r>
                      <w:rPr>
                        <w:rFonts w:ascii="Arial" w:hAnsi="Arial" w:cs="Arial"/>
                        <w:b/>
                        <w:bCs/>
                        <w:color w:val="006666"/>
                        <w:sz w:val="16"/>
                        <w:szCs w:val="16"/>
                      </w:rPr>
                      <w:t xml:space="preserve">Восприятие </w:t>
                    </w:r>
                  </w:p>
                  <w:p w:rsidR="004C42B3" w:rsidRDefault="004C42B3" w:rsidP="004C42B3">
                    <w:pPr>
                      <w:autoSpaceDE w:val="0"/>
                      <w:autoSpaceDN w:val="0"/>
                      <w:adjustRightInd w:val="0"/>
                      <w:jc w:val="center"/>
                      <w:rPr>
                        <w:rFonts w:ascii="Arial" w:hAnsi="Arial" w:cs="Arial"/>
                        <w:color w:val="000000"/>
                        <w:sz w:val="29"/>
                        <w:szCs w:val="32"/>
                      </w:rPr>
                    </w:pPr>
                    <w:r>
                      <w:rPr>
                        <w:rFonts w:ascii="Arial" w:hAnsi="Arial" w:cs="Arial"/>
                        <w:b/>
                        <w:bCs/>
                        <w:color w:val="006666"/>
                      </w:rPr>
                      <w:t>слов.</w:t>
                    </w:r>
                  </w:p>
                </w:txbxContent>
              </v:textbox>
            </v:shape>
            <v:shape id="_s1104" o:spid="_x0000_s1030" type="#_x0000_t8" style="position:absolute;left:4318;top:7046;width:890;height:328;flip:y;v-text-anchor:middle" o:dgmnodekind="0" adj="3600" fillcolor="#bbe0e3" strokecolor="#9c0" insetpen="t">
              <v:fill focusposition="1" focussize="" focus="100%" type="gradientRadial">
                <o:fill v:ext="view" type="gradientCenter"/>
              </v:fill>
              <v:shadow on="t" color="#9c0" offset="10pt,5pt" offset2="8pt,22pt"/>
              <v:textbox style="mso-rotate:180;mso-next-textbox:#_s1104" inset="0,0,0,0">
                <w:txbxContent>
                  <w:p w:rsidR="004C42B3" w:rsidRDefault="004C42B3" w:rsidP="004C42B3">
                    <w:pPr>
                      <w:autoSpaceDE w:val="0"/>
                      <w:autoSpaceDN w:val="0"/>
                      <w:adjustRightInd w:val="0"/>
                      <w:jc w:val="center"/>
                      <w:rPr>
                        <w:rFonts w:ascii="Arial" w:hAnsi="Arial" w:cs="Arial"/>
                        <w:color w:val="003300"/>
                        <w:sz w:val="16"/>
                        <w:szCs w:val="16"/>
                      </w:rPr>
                    </w:pPr>
                    <w:r>
                      <w:rPr>
                        <w:rFonts w:ascii="Arial" w:hAnsi="Arial" w:cs="Arial"/>
                        <w:b/>
                        <w:bCs/>
                        <w:color w:val="003300"/>
                        <w:sz w:val="16"/>
                        <w:szCs w:val="16"/>
                      </w:rPr>
                      <w:t>Иллюстрация.</w:t>
                    </w:r>
                  </w:p>
                </w:txbxContent>
              </v:textbox>
            </v:shape>
            <v:shape id="_s1105" o:spid="_x0000_s1031" type="#_x0000_t8" style="position:absolute;left:4169;top:7374;width:1187;height:329;flip:y;v-text-anchor:middle" o:dgmnodekind="0" adj="2700" fillcolor="#bbe0e3" strokecolor="gray" insetpen="t">
              <v:fill focusposition="1" focussize="" focus="100%" type="gradientRadial">
                <o:fill v:ext="view" type="gradientCenter"/>
              </v:fill>
              <v:shadow on="t" offset="10pt,5pt" offset2="8pt,22pt"/>
              <v:textbox style="mso-rotate:180;mso-next-textbox:#_s1105" inset="0,0,0,0">
                <w:txbxContent>
                  <w:p w:rsidR="004C42B3" w:rsidRDefault="004C42B3" w:rsidP="004C42B3">
                    <w:pPr>
                      <w:autoSpaceDE w:val="0"/>
                      <w:autoSpaceDN w:val="0"/>
                      <w:adjustRightInd w:val="0"/>
                      <w:jc w:val="center"/>
                      <w:rPr>
                        <w:rFonts w:ascii="Arial" w:hAnsi="Arial" w:cs="Arial"/>
                        <w:color w:val="000000"/>
                        <w:sz w:val="16"/>
                        <w:szCs w:val="16"/>
                      </w:rPr>
                    </w:pPr>
                    <w:r>
                      <w:rPr>
                        <w:rFonts w:ascii="Arial" w:hAnsi="Arial" w:cs="Arial"/>
                        <w:b/>
                        <w:bCs/>
                        <w:color w:val="333333"/>
                        <w:sz w:val="16"/>
                        <w:szCs w:val="16"/>
                      </w:rPr>
                      <w:t>Фильмы, выставки, экскурсии.</w:t>
                    </w:r>
                  </w:p>
                </w:txbxContent>
              </v:textbox>
            </v:shape>
            <v:shape id="_s1106" o:spid="_x0000_s1032" type="#_x0000_t8" style="position:absolute;left:4021;top:7703;width:1483;height:329;flip:y;v-text-anchor:middle" o:dgmnodekind="0" adj="2160" fillcolor="#bbe0e3" insetpen="t">
              <v:fill focusposition="1" focussize="" focus="100%" type="gradientRadial">
                <o:fill v:ext="view" type="gradientCenter"/>
              </v:fill>
              <v:shadow on="t" color="black" offset="10pt,5pt" offset2="8pt,22pt"/>
              <v:textbox style="mso-rotate:180;mso-next-textbox:#_s1106" inset="0,0,0,0">
                <w:txbxContent>
                  <w:p w:rsidR="004C42B3" w:rsidRDefault="004C42B3" w:rsidP="004C42B3">
                    <w:pPr>
                      <w:autoSpaceDE w:val="0"/>
                      <w:autoSpaceDN w:val="0"/>
                      <w:adjustRightInd w:val="0"/>
                      <w:jc w:val="center"/>
                      <w:rPr>
                        <w:rFonts w:ascii="Arial" w:hAnsi="Arial" w:cs="Arial"/>
                        <w:color w:val="000000"/>
                        <w:sz w:val="16"/>
                        <w:szCs w:val="16"/>
                      </w:rPr>
                    </w:pPr>
                    <w:r>
                      <w:rPr>
                        <w:rFonts w:ascii="Arial" w:hAnsi="Arial" w:cs="Arial"/>
                        <w:b/>
                        <w:bCs/>
                        <w:color w:val="000000"/>
                        <w:sz w:val="16"/>
                        <w:szCs w:val="16"/>
                      </w:rPr>
                      <w:t>Участие в дискуссиях.</w:t>
                    </w:r>
                  </w:p>
                </w:txbxContent>
              </v:textbox>
            </v:shape>
            <v:shape id="_s1107" o:spid="_x0000_s1033" type="#_x0000_t8" style="position:absolute;left:3873;top:8032;width:1780;height:377;flip:y;v-text-anchor:middle" o:dgmnodekind="0" adj="1800" fillcolor="#bbe0e3" strokecolor="#339" insetpen="t">
              <v:fill focusposition="1" focussize="" focus="100%" type="gradientRadial">
                <o:fill v:ext="view" type="gradientCenter"/>
              </v:fill>
              <v:shadow on="t" color="#339" offset="10pt,5pt" offset2="8pt,22pt"/>
              <v:textbox style="mso-rotate:180;mso-next-textbox:#_s1107" inset="0,0,0,0">
                <w:txbxContent>
                  <w:p w:rsidR="004C42B3" w:rsidRDefault="004C42B3" w:rsidP="004C42B3">
                    <w:pPr>
                      <w:autoSpaceDE w:val="0"/>
                      <w:autoSpaceDN w:val="0"/>
                      <w:adjustRightInd w:val="0"/>
                      <w:jc w:val="center"/>
                      <w:rPr>
                        <w:rFonts w:ascii="Arial" w:hAnsi="Arial" w:cs="Arial"/>
                        <w:b/>
                        <w:bCs/>
                        <w:color w:val="333399"/>
                        <w:sz w:val="16"/>
                        <w:szCs w:val="16"/>
                      </w:rPr>
                    </w:pPr>
                    <w:r>
                      <w:rPr>
                        <w:rFonts w:ascii="Arial" w:hAnsi="Arial" w:cs="Arial"/>
                        <w:b/>
                        <w:bCs/>
                        <w:color w:val="333399"/>
                        <w:sz w:val="16"/>
                        <w:szCs w:val="16"/>
                      </w:rPr>
                      <w:t>Имитация</w:t>
                    </w:r>
                  </w:p>
                  <w:p w:rsidR="004C42B3" w:rsidRDefault="004C42B3" w:rsidP="004C42B3">
                    <w:pPr>
                      <w:autoSpaceDE w:val="0"/>
                      <w:autoSpaceDN w:val="0"/>
                      <w:adjustRightInd w:val="0"/>
                      <w:jc w:val="center"/>
                      <w:rPr>
                        <w:rFonts w:ascii="Arial" w:hAnsi="Arial" w:cs="Arial"/>
                        <w:color w:val="000000"/>
                        <w:sz w:val="16"/>
                        <w:szCs w:val="16"/>
                      </w:rPr>
                    </w:pPr>
                    <w:r>
                      <w:rPr>
                        <w:rFonts w:ascii="Arial" w:hAnsi="Arial" w:cs="Arial"/>
                        <w:b/>
                        <w:bCs/>
                        <w:color w:val="333399"/>
                        <w:sz w:val="16"/>
                        <w:szCs w:val="16"/>
                      </w:rPr>
                      <w:t>участия в реальном процессе.</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2829;top:7393;width:1657;height:90;rotation:-27867325fd" fillcolor="red" stroked="f">
              <v:shadow color="#868686"/>
              <v:textpath style="font-family:&quot;Arial&quot;;font-size:16pt;v-text-kern:t" trim="t" fitpath="t" string=" запоминание"/>
            </v:shape>
            <v:shapetype id="_x0000_t202" coordsize="21600,21600" o:spt="202" path="m,l,21600r21600,l21600,xe">
              <v:stroke joinstyle="miter"/>
              <v:path gradientshapeok="t" o:connecttype="rect"/>
            </v:shapetype>
            <v:shape id="_x0000_s1035" type="#_x0000_t202" style="position:absolute;left:5022;top:6789;width:720;height:270;v-text-anchor:top-baseline" filled="f" fillcolor="#bbe0e3" stroked="f">
              <v:textbox style="mso-next-textbox:#_x0000_s1035"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словесная</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расшифровка</w:t>
                    </w:r>
                  </w:p>
                </w:txbxContent>
              </v:textbox>
            </v:shape>
            <v:shape id="_x0000_s1036" type="#_x0000_t202" style="position:absolute;left:4032;top:6789;width:630;height:270;v-text-anchor:top-baseline" filled="f" fillcolor="#bbe0e3" stroked="f">
              <v:textbox style="mso-next-textbox:#_x0000_s1036"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b/>
                        <w:bCs/>
                        <w:color w:val="FF0000"/>
                        <w:sz w:val="16"/>
                        <w:szCs w:val="16"/>
                      </w:rPr>
                      <w:t>20%</w:t>
                    </w:r>
                    <w:r>
                      <w:rPr>
                        <w:rFonts w:ascii="Arial" w:hAnsi="Arial" w:cs="Arial"/>
                        <w:color w:val="000000"/>
                        <w:sz w:val="16"/>
                        <w:szCs w:val="16"/>
                      </w:rPr>
                      <w:t xml:space="preserve"> то, что слышим</w:t>
                    </w:r>
                  </w:p>
                </w:txbxContent>
              </v:textbox>
            </v:shape>
            <v:shape id="_x0000_s1037" type="#_x0000_t202" style="position:absolute;left:4122;top:6519;width:630;height:270;v-text-anchor:top-baseline" filled="f" fillcolor="#bbe0e3" stroked="f">
              <v:textbox style="mso-next-textbox:#_x0000_s1037" inset="6.48pt,3.24pt,6.48pt,3.24pt">
                <w:txbxContent>
                  <w:p w:rsidR="004C42B3" w:rsidRDefault="004C42B3" w:rsidP="004C42B3">
                    <w:pPr>
                      <w:autoSpaceDE w:val="0"/>
                      <w:autoSpaceDN w:val="0"/>
                      <w:adjustRightInd w:val="0"/>
                      <w:rPr>
                        <w:rFonts w:ascii="Arial" w:hAnsi="Arial" w:cs="Arial"/>
                        <w:color w:val="000000"/>
                        <w:sz w:val="25"/>
                        <w:szCs w:val="28"/>
                      </w:rPr>
                    </w:pPr>
                    <w:r>
                      <w:rPr>
                        <w:rFonts w:ascii="Arial" w:hAnsi="Arial" w:cs="Arial"/>
                        <w:b/>
                        <w:bCs/>
                        <w:color w:val="FF0000"/>
                        <w:sz w:val="16"/>
                        <w:szCs w:val="16"/>
                      </w:rPr>
                      <w:t>10%</w:t>
                    </w:r>
                    <w:r>
                      <w:rPr>
                        <w:rFonts w:ascii="Arial" w:hAnsi="Arial" w:cs="Arial"/>
                        <w:color w:val="000000"/>
                        <w:sz w:val="25"/>
                        <w:szCs w:val="28"/>
                      </w:rPr>
                      <w:t xml:space="preserve"> </w:t>
                    </w:r>
                    <w:r>
                      <w:rPr>
                        <w:rFonts w:ascii="Arial" w:hAnsi="Arial" w:cs="Arial"/>
                        <w:color w:val="000000"/>
                        <w:sz w:val="16"/>
                        <w:szCs w:val="16"/>
                      </w:rPr>
                      <w:t>то, что</w:t>
                    </w:r>
                    <w:r>
                      <w:rPr>
                        <w:rFonts w:ascii="Arial" w:hAnsi="Arial" w:cs="Arial"/>
                        <w:color w:val="000000"/>
                        <w:sz w:val="25"/>
                        <w:szCs w:val="28"/>
                      </w:rPr>
                      <w:t xml:space="preserve"> </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читаем</w:t>
                    </w:r>
                  </w:p>
                </w:txbxContent>
              </v:textbox>
            </v:shape>
            <v:shape id="_x0000_s1038" type="#_x0000_t202" style="position:absolute;left:3883;top:7059;width:630;height:269;v-text-anchor:top-baseline" filled="f" fillcolor="#bbe0e3" stroked="f">
              <v:textbox style="mso-next-textbox:#_x0000_s1038"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b/>
                        <w:bCs/>
                        <w:color w:val="FF0000"/>
                        <w:sz w:val="16"/>
                        <w:szCs w:val="16"/>
                      </w:rPr>
                      <w:t>30%</w:t>
                    </w:r>
                    <w:r>
                      <w:rPr>
                        <w:rFonts w:ascii="Arial" w:hAnsi="Arial" w:cs="Arial"/>
                        <w:color w:val="000000"/>
                        <w:sz w:val="16"/>
                        <w:szCs w:val="16"/>
                      </w:rPr>
                      <w:t xml:space="preserve"> то, что </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видим</w:t>
                    </w:r>
                  </w:p>
                </w:txbxContent>
              </v:textbox>
            </v:shape>
            <v:shape id="_x0000_s1039" type="#_x0000_t202" style="position:absolute;left:3793;top:7329;width:630;height:359" filled="f" fillcolor="#bbe0e3" stroked="f">
              <v:textbox style="mso-next-textbox:#_x0000_s1039"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b/>
                        <w:bCs/>
                        <w:color w:val="FF0000"/>
                        <w:sz w:val="16"/>
                        <w:szCs w:val="16"/>
                      </w:rPr>
                      <w:t>50%</w:t>
                    </w:r>
                    <w:r>
                      <w:rPr>
                        <w:rFonts w:ascii="Arial" w:hAnsi="Arial" w:cs="Arial"/>
                        <w:color w:val="000000"/>
                        <w:sz w:val="16"/>
                        <w:szCs w:val="16"/>
                      </w:rPr>
                      <w:t xml:space="preserve"> то, что </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видим и </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слышим</w:t>
                    </w:r>
                  </w:p>
                </w:txbxContent>
              </v:textbox>
            </v:shape>
            <v:shape id="_x0000_s1040" type="#_x0000_t202" style="position:absolute;left:3613;top:7689;width:630;height:268;v-text-anchor:top-baseline" filled="f" fillcolor="#bbe0e3" stroked="f">
              <v:textbox style="mso-next-textbox:#_x0000_s1040"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b/>
                        <w:bCs/>
                        <w:color w:val="FF0000"/>
                        <w:sz w:val="16"/>
                        <w:szCs w:val="16"/>
                      </w:rPr>
                      <w:t>70%</w:t>
                    </w:r>
                    <w:r>
                      <w:rPr>
                        <w:rFonts w:ascii="Arial" w:hAnsi="Arial" w:cs="Arial"/>
                        <w:color w:val="000000"/>
                        <w:sz w:val="16"/>
                        <w:szCs w:val="16"/>
                      </w:rPr>
                      <w:t xml:space="preserve"> то, что </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говорим</w:t>
                    </w:r>
                  </w:p>
                </w:txbxContent>
              </v:textbox>
            </v:shape>
            <v:shape id="_x0000_s1041" type="#_x0000_t202" style="position:absolute;left:3433;top:8049;width:630;height:359;v-text-anchor:top-baseline" filled="f" fillcolor="#bbe0e3" stroked="f">
              <v:textbox style="mso-next-textbox:#_x0000_s1041"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b/>
                        <w:bCs/>
                        <w:color w:val="FF0000"/>
                        <w:sz w:val="16"/>
                        <w:szCs w:val="16"/>
                      </w:rPr>
                      <w:t>90%</w:t>
                    </w:r>
                    <w:r>
                      <w:rPr>
                        <w:rFonts w:ascii="Arial" w:hAnsi="Arial" w:cs="Arial"/>
                        <w:color w:val="000000"/>
                        <w:sz w:val="16"/>
                        <w:szCs w:val="16"/>
                      </w:rPr>
                      <w:t xml:space="preserve"> то, что </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говорим и</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делаем</w:t>
                    </w:r>
                  </w:p>
                </w:txbxContent>
              </v:textbox>
            </v:shape>
            <v:line id="_x0000_s1042" style="position:absolute;flip:x" from="3343,6429" to="4243,8409" strokecolor="navy" strokeweight="1.5pt"/>
            <v:line id="_x0000_s1043" style="position:absolute" from="4122,6789" to="4572,6789" strokecolor="navy" strokeweight="1pt">
              <v:stroke dashstyle="dash"/>
            </v:line>
            <v:line id="_x0000_s1044" style="position:absolute;flip:x" from="3942,7059" to="4392,7059" strokecolor="navy" strokeweight="1pt">
              <v:stroke dashstyle="dash"/>
            </v:line>
            <v:line id="_x0000_s1045" style="position:absolute;flip:x" from="3852,7329" to="4302,7329" strokecolor="navy" strokeweight="1pt">
              <v:stroke dashstyle="dash"/>
            </v:line>
            <v:line id="_x0000_s1046" style="position:absolute" from="3672,7689" to="4122,7689" strokecolor="navy" strokeweight="1pt">
              <v:stroke dashstyle="dash"/>
            </v:line>
            <v:line id="_x0000_s1047" style="position:absolute" from="3523,8049" to="3973,8050" strokecolor="navy" strokeweight="1pt">
              <v:stroke dashstyle="dash"/>
            </v:line>
            <v:line id="_x0000_s1048" style="position:absolute" from="5202,7059" to="5683,7060" strokecolor="navy" strokeweight="1pt">
              <v:stroke dashstyle="dash"/>
            </v:line>
            <v:line id="_x0000_s1049" style="position:absolute" from="5472,7689" to="5953,7690" strokecolor="navy" strokeweight="1pt">
              <v:stroke dashstyle="dash"/>
            </v:line>
            <v:shape id="_x0000_s1050" type="#_x0000_t202" style="position:absolute;left:5233;top:7239;width:720;height:268;v-text-anchor:top-baseline" filled="f" fillcolor="#bbe0e3" stroked="f">
              <v:textbox style="mso-next-textbox:#_x0000_s1050"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визуальная</w:t>
                    </w:r>
                  </w:p>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расшифровка</w:t>
                    </w:r>
                  </w:p>
                </w:txbxContent>
              </v:textbox>
            </v:shape>
            <v:line id="_x0000_s1051" style="position:absolute" from="5652,8049" to="6133,8050" strokecolor="navy" strokeweight="1pt">
              <v:stroke dashstyle="dash"/>
            </v:line>
            <v:shape id="_x0000_s1052" type="#_x0000_t202" style="position:absolute;left:5413;top:7689;width:630;height:359;v-text-anchor:top-baseline" filled="f" fillcolor="#bbe0e3" stroked="f">
              <v:textbox style="mso-next-textbox:#_x0000_s1052" inset="6.48pt,3.24pt,6.48pt,3.24pt">
                <w:txbxContent>
                  <w:p w:rsidR="004C42B3" w:rsidRDefault="004C42B3" w:rsidP="004C42B3">
                    <w:pPr>
                      <w:autoSpaceDE w:val="0"/>
                      <w:autoSpaceDN w:val="0"/>
                      <w:adjustRightInd w:val="0"/>
                      <w:jc w:val="center"/>
                      <w:rPr>
                        <w:rFonts w:ascii="Arial" w:hAnsi="Arial" w:cs="Arial"/>
                        <w:color w:val="000000"/>
                        <w:sz w:val="16"/>
                        <w:szCs w:val="16"/>
                      </w:rPr>
                    </w:pPr>
                    <w:r>
                      <w:rPr>
                        <w:rFonts w:ascii="Arial" w:hAnsi="Arial" w:cs="Arial"/>
                        <w:color w:val="000000"/>
                        <w:sz w:val="16"/>
                        <w:szCs w:val="16"/>
                      </w:rPr>
                      <w:t>восприятие</w:t>
                    </w:r>
                  </w:p>
                  <w:p w:rsidR="004C42B3" w:rsidRDefault="004C42B3" w:rsidP="004C42B3">
                    <w:pPr>
                      <w:autoSpaceDE w:val="0"/>
                      <w:autoSpaceDN w:val="0"/>
                      <w:adjustRightInd w:val="0"/>
                      <w:jc w:val="center"/>
                      <w:rPr>
                        <w:rFonts w:ascii="Arial" w:hAnsi="Arial" w:cs="Arial"/>
                        <w:color w:val="000000"/>
                        <w:sz w:val="16"/>
                        <w:szCs w:val="16"/>
                      </w:rPr>
                    </w:pPr>
                    <w:r>
                      <w:rPr>
                        <w:rFonts w:ascii="Arial" w:hAnsi="Arial" w:cs="Arial"/>
                        <w:color w:val="000000"/>
                        <w:sz w:val="16"/>
                        <w:szCs w:val="16"/>
                      </w:rPr>
                      <w:t>и</w:t>
                    </w:r>
                  </w:p>
                  <w:p w:rsidR="004C42B3" w:rsidRDefault="004C42B3" w:rsidP="004C42B3">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участие</w:t>
                    </w:r>
                  </w:p>
                </w:txbxContent>
              </v:textbox>
            </v:shape>
            <v:shape id="_x0000_s1053" type="#_x0000_t202" style="position:absolute;left:5593;top:8049;width:720;height:268;v-text-anchor:top-baseline" filled="f" fillcolor="#bbe0e3" stroked="f">
              <v:textbox style="mso-next-textbox:#_x0000_s1053" inset="6.48pt,3.24pt,6.48pt,3.24pt">
                <w:txbxContent>
                  <w:p w:rsidR="004C42B3" w:rsidRDefault="004C42B3" w:rsidP="004C42B3">
                    <w:pPr>
                      <w:autoSpaceDE w:val="0"/>
                      <w:autoSpaceDN w:val="0"/>
                      <w:adjustRightInd w:val="0"/>
                      <w:rPr>
                        <w:rFonts w:ascii="Arial" w:hAnsi="Arial" w:cs="Arial"/>
                        <w:color w:val="000000"/>
                        <w:sz w:val="16"/>
                        <w:szCs w:val="16"/>
                      </w:rPr>
                    </w:pPr>
                    <w:r>
                      <w:rPr>
                        <w:rFonts w:ascii="Arial" w:hAnsi="Arial" w:cs="Arial"/>
                        <w:color w:val="000000"/>
                        <w:sz w:val="16"/>
                        <w:szCs w:val="16"/>
                      </w:rPr>
                      <w:t>деятельность</w:t>
                    </w:r>
                  </w:p>
                </w:txbxContent>
              </v:textbox>
            </v:shape>
            <v:line id="_x0000_s1054" style="position:absolute" from="5413,6429" to="6313,8420" strokecolor="#339" strokeweight="2.25pt"/>
            <v:shape id="_x0000_s1055" type="#_x0000_t136" style="position:absolute;left:5134;top:7248;width:1712;height:254;rotation:4358434fd" fillcolor="navy" stroked="f">
              <v:shadow color="#868686"/>
              <v:textpath style="font-family:&quot;Arial&quot;;font-size:16pt;v-text-kern:t" trim="t" fitpath="t" string=" вовлечённость учащихся&#10; в процесс познания"/>
            </v:shape>
          </v:group>
        </w:pict>
      </w:r>
    </w:p>
    <w:p w:rsidR="004C42B3" w:rsidRDefault="004C42B3"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4C42B3" w:rsidRDefault="004C42B3"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4C42B3" w:rsidRDefault="004C42B3"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4C42B3" w:rsidRDefault="004C42B3"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4C42B3" w:rsidRDefault="004C42B3"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4C42B3" w:rsidRDefault="004C42B3"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9D0B7F" w:rsidRPr="009D0B7F" w:rsidRDefault="009D0B7F" w:rsidP="009D0B7F">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Активные </w:t>
      </w:r>
      <w:r w:rsidRPr="009D0B7F">
        <w:rPr>
          <w:rFonts w:ascii="Times New Roman" w:eastAsia="Times New Roman" w:hAnsi="Times New Roman" w:cs="Times New Roman"/>
          <w:sz w:val="28"/>
          <w:szCs w:val="28"/>
          <w:lang w:eastAsia="ru-RU"/>
        </w:rPr>
        <w:t xml:space="preserve">методы обучения ставят ученика в новую позицию, когда он перестаёт быть </w:t>
      </w:r>
      <w:r w:rsidRPr="009D0B7F">
        <w:rPr>
          <w:rFonts w:ascii="Times New Roman" w:eastAsia="Times New Roman" w:hAnsi="Times New Roman" w:cs="Times New Roman"/>
          <w:sz w:val="28"/>
          <w:szCs w:val="28"/>
          <w:lang w:eastAsia="ru-RU"/>
        </w:rPr>
        <w:br/>
        <w:t xml:space="preserve">«пассивным сосудом», который мы наполняем знаниями, и  </w:t>
      </w:r>
      <w:r w:rsidRPr="00843598">
        <w:rPr>
          <w:rFonts w:ascii="Times New Roman" w:eastAsia="Times New Roman" w:hAnsi="Times New Roman" w:cs="Times New Roman"/>
          <w:sz w:val="28"/>
          <w:szCs w:val="28"/>
          <w:lang w:eastAsia="ru-RU"/>
        </w:rPr>
        <w:t xml:space="preserve">становится активным участником </w:t>
      </w:r>
      <w:r w:rsidRPr="009D0B7F">
        <w:rPr>
          <w:rFonts w:ascii="Times New Roman" w:eastAsia="Times New Roman" w:hAnsi="Times New Roman" w:cs="Times New Roman"/>
          <w:sz w:val="28"/>
          <w:szCs w:val="28"/>
          <w:lang w:eastAsia="ru-RU"/>
        </w:rPr>
        <w:t>образовательного процесса. Раньше ученик полнос</w:t>
      </w:r>
      <w:r w:rsidRPr="00843598">
        <w:rPr>
          <w:rFonts w:ascii="Times New Roman" w:eastAsia="Times New Roman" w:hAnsi="Times New Roman" w:cs="Times New Roman"/>
          <w:sz w:val="28"/>
          <w:szCs w:val="28"/>
          <w:lang w:eastAsia="ru-RU"/>
        </w:rPr>
        <w:t xml:space="preserve">тью подчинялся учителю, теперь </w:t>
      </w:r>
      <w:r w:rsidRPr="009D0B7F">
        <w:rPr>
          <w:rFonts w:ascii="Times New Roman" w:eastAsia="Times New Roman" w:hAnsi="Times New Roman" w:cs="Times New Roman"/>
          <w:sz w:val="28"/>
          <w:szCs w:val="28"/>
          <w:lang w:eastAsia="ru-RU"/>
        </w:rPr>
        <w:t>от него ждут активных действий, мыслей, идей и сомнений</w:t>
      </w:r>
    </w:p>
    <w:p w:rsidR="006E0746" w:rsidRPr="00843598" w:rsidRDefault="006E0746" w:rsidP="006E074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b/>
          <w:bCs/>
          <w:sz w:val="28"/>
          <w:szCs w:val="28"/>
          <w:lang w:eastAsia="ru-RU"/>
        </w:rPr>
        <w:t>Особенности активных методов обучения:</w:t>
      </w:r>
    </w:p>
    <w:p w:rsidR="006E0746" w:rsidRPr="00843598"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групповая форма организации работы участников учебного процесса; </w:t>
      </w:r>
    </w:p>
    <w:p w:rsidR="006E0746" w:rsidRPr="00843598"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использование деятельностного подхода </w:t>
      </w:r>
      <w:r w:rsidRPr="00843598">
        <w:rPr>
          <w:rFonts w:ascii="Times New Roman" w:eastAsia="Times New Roman" w:hAnsi="Times New Roman" w:cs="Times New Roman"/>
          <w:sz w:val="28"/>
          <w:szCs w:val="28"/>
          <w:lang w:eastAsia="ru-RU"/>
        </w:rPr>
        <w:br/>
        <w:t xml:space="preserve">к обучению; </w:t>
      </w:r>
    </w:p>
    <w:p w:rsidR="006E0746" w:rsidRPr="00843598"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практическая направленность деятельности участников учебного процесса; </w:t>
      </w:r>
    </w:p>
    <w:p w:rsidR="006E0746" w:rsidRPr="00843598"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игровой и творческий характер обучения; </w:t>
      </w:r>
    </w:p>
    <w:p w:rsidR="006E0746" w:rsidRPr="00843598"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интерактивность учебного процесса; </w:t>
      </w:r>
    </w:p>
    <w:p w:rsidR="006E0746" w:rsidRPr="00843598"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включение в работу разнообразных коммуникаций, диалога и </w:t>
      </w:r>
      <w:proofErr w:type="spellStart"/>
      <w:r w:rsidRPr="00843598">
        <w:rPr>
          <w:rFonts w:ascii="Times New Roman" w:eastAsia="Times New Roman" w:hAnsi="Times New Roman" w:cs="Times New Roman"/>
          <w:sz w:val="28"/>
          <w:szCs w:val="28"/>
          <w:lang w:eastAsia="ru-RU"/>
        </w:rPr>
        <w:t>полилога</w:t>
      </w:r>
      <w:proofErr w:type="spellEnd"/>
      <w:r w:rsidRPr="00843598">
        <w:rPr>
          <w:rFonts w:ascii="Times New Roman" w:eastAsia="Times New Roman" w:hAnsi="Times New Roman" w:cs="Times New Roman"/>
          <w:sz w:val="28"/>
          <w:szCs w:val="28"/>
          <w:lang w:eastAsia="ru-RU"/>
        </w:rPr>
        <w:t xml:space="preserve">; </w:t>
      </w:r>
    </w:p>
    <w:p w:rsidR="006E0746" w:rsidRPr="00843598"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использование знаний и опыта обучающихся; </w:t>
      </w:r>
    </w:p>
    <w:p w:rsidR="006E0746" w:rsidRDefault="006E0746" w:rsidP="006E074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задействование в процессе обучения всех органов чувств; </w:t>
      </w:r>
    </w:p>
    <w:p w:rsidR="006E0746" w:rsidRPr="00E72AD5" w:rsidRDefault="006E0746" w:rsidP="00E72AD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72AD5">
        <w:rPr>
          <w:rFonts w:ascii="Times New Roman" w:eastAsia="Times New Roman" w:hAnsi="Times New Roman" w:cs="Times New Roman"/>
          <w:sz w:val="28"/>
          <w:szCs w:val="28"/>
          <w:lang w:eastAsia="ru-RU"/>
        </w:rPr>
        <w:t>рефлексия процесса обучения его участниками</w:t>
      </w:r>
    </w:p>
    <w:p w:rsidR="002E4B53" w:rsidRPr="00843598" w:rsidRDefault="002E4B53" w:rsidP="002E4B53">
      <w:pPr>
        <w:spacing w:before="100" w:beforeAutospacing="1" w:after="100" w:afterAutospacing="1" w:line="240" w:lineRule="auto"/>
        <w:ind w:firstLine="360"/>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Активные методы предусматривают </w:t>
      </w:r>
      <w:r w:rsidRPr="00843598">
        <w:rPr>
          <w:rFonts w:ascii="Times New Roman" w:eastAsia="Times New Roman" w:hAnsi="Times New Roman" w:cs="Times New Roman"/>
          <w:sz w:val="28"/>
          <w:szCs w:val="28"/>
          <w:lang w:eastAsia="ru-RU"/>
        </w:rPr>
        <w:br/>
        <w:t>проведение занятий через организацию игровой деятельности учащихся.</w:t>
      </w:r>
    </w:p>
    <w:p w:rsidR="002E4B53" w:rsidRPr="00843598" w:rsidRDefault="002E4B53" w:rsidP="002E4B53">
      <w:pPr>
        <w:spacing w:before="100" w:beforeAutospacing="1" w:after="100" w:afterAutospacing="1" w:line="240" w:lineRule="auto"/>
        <w:ind w:right="-185" w:firstLine="360"/>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b/>
          <w:bCs/>
          <w:sz w:val="28"/>
          <w:szCs w:val="28"/>
          <w:lang w:eastAsia="ru-RU"/>
        </w:rPr>
        <w:lastRenderedPageBreak/>
        <w:t>Педагогика игры</w:t>
      </w:r>
      <w:r w:rsidRPr="00843598">
        <w:rPr>
          <w:rFonts w:ascii="Times New Roman" w:eastAsia="Times New Roman" w:hAnsi="Times New Roman" w:cs="Times New Roman"/>
          <w:sz w:val="28"/>
          <w:szCs w:val="28"/>
          <w:lang w:eastAsia="ru-RU"/>
        </w:rPr>
        <w:t xml:space="preserve"> собирает идеи, которые облегчают контакты в </w:t>
      </w:r>
      <w:r w:rsidRPr="00843598">
        <w:rPr>
          <w:rFonts w:ascii="Times New Roman" w:eastAsia="Times New Roman" w:hAnsi="Times New Roman" w:cs="Times New Roman"/>
          <w:sz w:val="28"/>
          <w:szCs w:val="28"/>
          <w:lang w:eastAsia="ru-RU"/>
        </w:rPr>
        <w:br/>
        <w:t>группе, обмен мыслей и чувств, понимание конкретн</w:t>
      </w:r>
      <w:r w:rsidR="00F3641D">
        <w:rPr>
          <w:rFonts w:ascii="Times New Roman" w:eastAsia="Times New Roman" w:hAnsi="Times New Roman" w:cs="Times New Roman"/>
          <w:sz w:val="28"/>
          <w:szCs w:val="28"/>
          <w:lang w:eastAsia="ru-RU"/>
        </w:rPr>
        <w:t xml:space="preserve">ых проблем и поиск способов их </w:t>
      </w:r>
      <w:r w:rsidRPr="00843598">
        <w:rPr>
          <w:rFonts w:ascii="Times New Roman" w:eastAsia="Times New Roman" w:hAnsi="Times New Roman" w:cs="Times New Roman"/>
          <w:sz w:val="28"/>
          <w:szCs w:val="28"/>
          <w:lang w:eastAsia="ru-RU"/>
        </w:rPr>
        <w:t xml:space="preserve">решения. Она несёт </w:t>
      </w:r>
      <w:proofErr w:type="spellStart"/>
      <w:r w:rsidRPr="00843598">
        <w:rPr>
          <w:rFonts w:ascii="Times New Roman" w:eastAsia="Times New Roman" w:hAnsi="Times New Roman" w:cs="Times New Roman"/>
          <w:sz w:val="28"/>
          <w:szCs w:val="28"/>
          <w:lang w:eastAsia="ru-RU"/>
        </w:rPr>
        <w:t>вспомогающую</w:t>
      </w:r>
      <w:proofErr w:type="spellEnd"/>
      <w:r w:rsidRPr="00843598">
        <w:rPr>
          <w:rFonts w:ascii="Times New Roman" w:eastAsia="Times New Roman" w:hAnsi="Times New Roman" w:cs="Times New Roman"/>
          <w:sz w:val="28"/>
          <w:szCs w:val="28"/>
          <w:lang w:eastAsia="ru-RU"/>
        </w:rPr>
        <w:t xml:space="preserve"> функцию во вс</w:t>
      </w:r>
      <w:r w:rsidR="00F3641D">
        <w:rPr>
          <w:rFonts w:ascii="Times New Roman" w:eastAsia="Times New Roman" w:hAnsi="Times New Roman" w:cs="Times New Roman"/>
          <w:sz w:val="28"/>
          <w:szCs w:val="28"/>
          <w:lang w:eastAsia="ru-RU"/>
        </w:rPr>
        <w:t xml:space="preserve">ём процессе обучения. Заданием </w:t>
      </w:r>
      <w:r w:rsidRPr="00843598">
        <w:rPr>
          <w:rFonts w:ascii="Times New Roman" w:eastAsia="Times New Roman" w:hAnsi="Times New Roman" w:cs="Times New Roman"/>
          <w:sz w:val="28"/>
          <w:szCs w:val="28"/>
          <w:lang w:eastAsia="ru-RU"/>
        </w:rPr>
        <w:t xml:space="preserve">педагогики игры является предоставление методик, которые помогают в работе </w:t>
      </w:r>
      <w:r w:rsidRPr="00843598">
        <w:rPr>
          <w:rFonts w:ascii="Times New Roman" w:eastAsia="Times New Roman" w:hAnsi="Times New Roman" w:cs="Times New Roman"/>
          <w:sz w:val="28"/>
          <w:szCs w:val="28"/>
          <w:lang w:eastAsia="ru-RU"/>
        </w:rPr>
        <w:br/>
        <w:t xml:space="preserve">группы и образуют атмосферу, благодаря которой участники чувствуют себя </w:t>
      </w:r>
      <w:r w:rsidRPr="00843598">
        <w:rPr>
          <w:rFonts w:ascii="Times New Roman" w:eastAsia="Times New Roman" w:hAnsi="Times New Roman" w:cs="Times New Roman"/>
          <w:sz w:val="28"/>
          <w:szCs w:val="28"/>
          <w:lang w:eastAsia="ru-RU"/>
        </w:rPr>
        <w:br/>
        <w:t xml:space="preserve">безопасно и хорошо. Педагогика игры помогает </w:t>
      </w:r>
      <w:r w:rsidR="00F3641D">
        <w:rPr>
          <w:rFonts w:ascii="Times New Roman" w:eastAsia="Times New Roman" w:hAnsi="Times New Roman" w:cs="Times New Roman"/>
          <w:sz w:val="28"/>
          <w:szCs w:val="28"/>
          <w:lang w:eastAsia="ru-RU"/>
        </w:rPr>
        <w:t xml:space="preserve">ведущему реализовать различные </w:t>
      </w:r>
      <w:r w:rsidRPr="00843598">
        <w:rPr>
          <w:rFonts w:ascii="Times New Roman" w:eastAsia="Times New Roman" w:hAnsi="Times New Roman" w:cs="Times New Roman"/>
          <w:sz w:val="28"/>
          <w:szCs w:val="28"/>
          <w:lang w:eastAsia="ru-RU"/>
        </w:rPr>
        <w:t>потребности участников: потребность в движении, переживан</w:t>
      </w:r>
      <w:r w:rsidR="00F3641D">
        <w:rPr>
          <w:rFonts w:ascii="Times New Roman" w:eastAsia="Times New Roman" w:hAnsi="Times New Roman" w:cs="Times New Roman"/>
          <w:sz w:val="28"/>
          <w:szCs w:val="28"/>
          <w:lang w:eastAsia="ru-RU"/>
        </w:rPr>
        <w:t xml:space="preserve">иях, преодоление </w:t>
      </w:r>
      <w:r w:rsidRPr="00843598">
        <w:rPr>
          <w:rFonts w:ascii="Times New Roman" w:eastAsia="Times New Roman" w:hAnsi="Times New Roman" w:cs="Times New Roman"/>
          <w:sz w:val="28"/>
          <w:szCs w:val="28"/>
          <w:lang w:eastAsia="ru-RU"/>
        </w:rPr>
        <w:t>боязни, желании быть с другими людьми. Она такж</w:t>
      </w:r>
      <w:r w:rsidR="00F3641D">
        <w:rPr>
          <w:rFonts w:ascii="Times New Roman" w:eastAsia="Times New Roman" w:hAnsi="Times New Roman" w:cs="Times New Roman"/>
          <w:sz w:val="28"/>
          <w:szCs w:val="28"/>
          <w:lang w:eastAsia="ru-RU"/>
        </w:rPr>
        <w:t xml:space="preserve">е помогает перебороть робость, </w:t>
      </w:r>
      <w:r w:rsidRPr="00843598">
        <w:rPr>
          <w:rFonts w:ascii="Times New Roman" w:eastAsia="Times New Roman" w:hAnsi="Times New Roman" w:cs="Times New Roman"/>
          <w:sz w:val="28"/>
          <w:szCs w:val="28"/>
          <w:lang w:eastAsia="ru-RU"/>
        </w:rPr>
        <w:t>застенчивость, а также существующие обществ</w:t>
      </w:r>
      <w:r w:rsidR="00F3641D">
        <w:rPr>
          <w:rFonts w:ascii="Times New Roman" w:eastAsia="Times New Roman" w:hAnsi="Times New Roman" w:cs="Times New Roman"/>
          <w:sz w:val="28"/>
          <w:szCs w:val="28"/>
          <w:lang w:eastAsia="ru-RU"/>
        </w:rPr>
        <w:t xml:space="preserve">енные стереотипы. Деятельность </w:t>
      </w:r>
      <w:r w:rsidRPr="00843598">
        <w:rPr>
          <w:rFonts w:ascii="Times New Roman" w:eastAsia="Times New Roman" w:hAnsi="Times New Roman" w:cs="Times New Roman"/>
          <w:sz w:val="28"/>
          <w:szCs w:val="28"/>
          <w:lang w:eastAsia="ru-RU"/>
        </w:rPr>
        <w:t xml:space="preserve">данного типа может принести много удовлетворения, она даёт радость и </w:t>
      </w:r>
      <w:r w:rsidRPr="00843598">
        <w:rPr>
          <w:rFonts w:ascii="Times New Roman" w:eastAsia="Times New Roman" w:hAnsi="Times New Roman" w:cs="Times New Roman"/>
          <w:sz w:val="28"/>
          <w:szCs w:val="28"/>
          <w:lang w:eastAsia="ru-RU"/>
        </w:rPr>
        <w:br/>
        <w:t xml:space="preserve">удовлетворение в результате открытости всех и общих переживаний. </w:t>
      </w:r>
    </w:p>
    <w:p w:rsidR="00A1558F" w:rsidRPr="00843598" w:rsidRDefault="000148C8" w:rsidP="00A155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Принципы </w:t>
      </w:r>
      <w:r w:rsidR="00A1558F" w:rsidRPr="00843598">
        <w:rPr>
          <w:rFonts w:ascii="Times New Roman" w:eastAsia="Times New Roman" w:hAnsi="Times New Roman" w:cs="Times New Roman"/>
          <w:b/>
          <w:bCs/>
          <w:sz w:val="28"/>
          <w:szCs w:val="28"/>
          <w:lang w:eastAsia="ru-RU"/>
        </w:rPr>
        <w:t>педагогики игры:</w:t>
      </w:r>
    </w:p>
    <w:p w:rsidR="00A1558F" w:rsidRPr="00843598" w:rsidRDefault="00A1558F" w:rsidP="00A1558F">
      <w:pPr>
        <w:spacing w:before="100" w:beforeAutospacing="1" w:after="100" w:afterAutospacing="1" w:line="240" w:lineRule="auto"/>
        <w:ind w:right="-5"/>
        <w:rPr>
          <w:rFonts w:ascii="Times New Roman" w:eastAsia="Times New Roman" w:hAnsi="Times New Roman" w:cs="Times New Roman"/>
          <w:sz w:val="28"/>
          <w:szCs w:val="28"/>
          <w:lang w:eastAsia="ru-RU"/>
        </w:rPr>
      </w:pPr>
      <w:r w:rsidRPr="00843598">
        <w:rPr>
          <w:rFonts w:ascii="Times New Roman" w:eastAsia="Times New Roman" w:hAnsi="Times New Roman" w:cs="Times New Roman"/>
          <w:b/>
          <w:bCs/>
          <w:sz w:val="28"/>
          <w:szCs w:val="28"/>
          <w:lang w:eastAsia="ru-RU"/>
        </w:rPr>
        <w:t>1.Добровольность участия.</w:t>
      </w:r>
      <w:r w:rsidRPr="00843598">
        <w:rPr>
          <w:rFonts w:ascii="Times New Roman" w:eastAsia="Times New Roman" w:hAnsi="Times New Roman" w:cs="Times New Roman"/>
          <w:color w:val="000000"/>
          <w:sz w:val="28"/>
          <w:szCs w:val="28"/>
          <w:bdr w:val="none" w:sz="0" w:space="0" w:color="auto" w:frame="1"/>
          <w:shd w:val="clear" w:color="auto" w:fill="000000"/>
          <w:lang w:eastAsia="ru-RU"/>
        </w:rPr>
        <w:t xml:space="preserve"> </w:t>
      </w:r>
    </w:p>
    <w:p w:rsidR="00A1558F" w:rsidRPr="00843598" w:rsidRDefault="001A3AFB" w:rsidP="00A1558F">
      <w:pPr>
        <w:spacing w:before="100" w:beforeAutospacing="1" w:after="100" w:afterAutospacing="1" w:line="240" w:lineRule="auto"/>
        <w:ind w:right="-5"/>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b/>
          <w:bCs/>
          <w:sz w:val="28"/>
          <w:szCs w:val="28"/>
          <w:lang w:eastAsia="ru-RU"/>
        </w:rPr>
        <w:t xml:space="preserve">2. </w:t>
      </w:r>
      <w:r w:rsidR="00A1558F" w:rsidRPr="00843598">
        <w:rPr>
          <w:rFonts w:ascii="Times New Roman" w:eastAsia="Times New Roman" w:hAnsi="Times New Roman" w:cs="Times New Roman"/>
          <w:b/>
          <w:bCs/>
          <w:sz w:val="28"/>
          <w:szCs w:val="28"/>
          <w:lang w:eastAsia="ru-RU"/>
        </w:rPr>
        <w:t>Избегать соперничества и освобождать положительные эмоции.</w:t>
      </w:r>
    </w:p>
    <w:p w:rsidR="00A1558F" w:rsidRPr="00843598" w:rsidRDefault="001A3AFB" w:rsidP="00A1558F">
      <w:pPr>
        <w:spacing w:before="100" w:beforeAutospacing="1" w:after="100" w:afterAutospacing="1" w:line="240" w:lineRule="auto"/>
        <w:ind w:right="-5"/>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b/>
          <w:bCs/>
          <w:sz w:val="28"/>
          <w:szCs w:val="28"/>
          <w:lang w:eastAsia="ru-RU"/>
        </w:rPr>
        <w:t xml:space="preserve">3. </w:t>
      </w:r>
      <w:r w:rsidR="00A1558F" w:rsidRPr="00843598">
        <w:rPr>
          <w:rFonts w:ascii="Times New Roman" w:eastAsia="Times New Roman" w:hAnsi="Times New Roman" w:cs="Times New Roman"/>
          <w:b/>
          <w:bCs/>
          <w:sz w:val="28"/>
          <w:szCs w:val="28"/>
          <w:lang w:eastAsia="ru-RU"/>
        </w:rPr>
        <w:t>Разнообразие используемых форм.</w:t>
      </w:r>
    </w:p>
    <w:p w:rsidR="00A1558F" w:rsidRPr="00843598" w:rsidRDefault="001A3AFB" w:rsidP="00A1558F">
      <w:pPr>
        <w:spacing w:before="100" w:beforeAutospacing="1" w:after="100" w:afterAutospacing="1" w:line="240" w:lineRule="auto"/>
        <w:ind w:right="-5"/>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b/>
          <w:bCs/>
          <w:sz w:val="28"/>
          <w:szCs w:val="28"/>
          <w:lang w:eastAsia="ru-RU"/>
        </w:rPr>
        <w:t xml:space="preserve">4. </w:t>
      </w:r>
      <w:r w:rsidR="00A1558F" w:rsidRPr="00843598">
        <w:rPr>
          <w:rFonts w:ascii="Times New Roman" w:eastAsia="Times New Roman" w:hAnsi="Times New Roman" w:cs="Times New Roman"/>
          <w:b/>
          <w:bCs/>
          <w:sz w:val="28"/>
          <w:szCs w:val="28"/>
          <w:lang w:eastAsia="ru-RU"/>
        </w:rPr>
        <w:t>Обращение внимания на все уровни коммуникации.</w:t>
      </w:r>
    </w:p>
    <w:p w:rsidR="00A1558F" w:rsidRPr="00A52F2B" w:rsidRDefault="00A1558F" w:rsidP="00A52F2B">
      <w:pPr>
        <w:spacing w:before="100" w:beforeAutospacing="1" w:after="100" w:afterAutospacing="1" w:line="240" w:lineRule="auto"/>
        <w:ind w:right="-1" w:firstLine="360"/>
        <w:jc w:val="both"/>
        <w:rPr>
          <w:rFonts w:ascii="Times New Roman" w:eastAsia="Times New Roman" w:hAnsi="Times New Roman" w:cs="Times New Roman"/>
          <w:sz w:val="28"/>
          <w:szCs w:val="28"/>
          <w:lang w:eastAsia="ru-RU"/>
        </w:rPr>
      </w:pPr>
      <w:r w:rsidRPr="00843598">
        <w:rPr>
          <w:rFonts w:ascii="Times New Roman" w:eastAsia="Times New Roman" w:hAnsi="Times New Roman" w:cs="Times New Roman"/>
          <w:sz w:val="28"/>
          <w:szCs w:val="28"/>
          <w:lang w:eastAsia="ru-RU"/>
        </w:rPr>
        <w:t xml:space="preserve">Человека можно сравнить с айсбергом, который только </w:t>
      </w:r>
      <w:r w:rsidRPr="00843598">
        <w:rPr>
          <w:rFonts w:ascii="Times New Roman" w:eastAsia="Times New Roman" w:hAnsi="Times New Roman" w:cs="Times New Roman"/>
          <w:sz w:val="28"/>
          <w:szCs w:val="28"/>
          <w:lang w:eastAsia="ru-RU"/>
        </w:rPr>
        <w:br/>
        <w:t xml:space="preserve">на 1/8 выступает над водой, а 7/8 которого </w:t>
      </w:r>
      <w:proofErr w:type="gramStart"/>
      <w:r w:rsidRPr="00843598">
        <w:rPr>
          <w:rFonts w:ascii="Times New Roman" w:eastAsia="Times New Roman" w:hAnsi="Times New Roman" w:cs="Times New Roman"/>
          <w:sz w:val="28"/>
          <w:szCs w:val="28"/>
          <w:lang w:eastAsia="ru-RU"/>
        </w:rPr>
        <w:t>скрыта</w:t>
      </w:r>
      <w:proofErr w:type="gramEnd"/>
      <w:r w:rsidRPr="00843598">
        <w:rPr>
          <w:rFonts w:ascii="Times New Roman" w:eastAsia="Times New Roman" w:hAnsi="Times New Roman" w:cs="Times New Roman"/>
          <w:sz w:val="28"/>
          <w:szCs w:val="28"/>
          <w:lang w:eastAsia="ru-RU"/>
        </w:rPr>
        <w:t xml:space="preserve"> под водой. Большинство </w:t>
      </w:r>
      <w:r w:rsidRPr="00843598">
        <w:rPr>
          <w:rFonts w:ascii="Times New Roman" w:eastAsia="Times New Roman" w:hAnsi="Times New Roman" w:cs="Times New Roman"/>
          <w:sz w:val="28"/>
          <w:szCs w:val="28"/>
          <w:lang w:eastAsia="ru-RU"/>
        </w:rPr>
        <w:br/>
        <w:t>кораблей, плывущих в океанах, разбиваются чащ</w:t>
      </w:r>
      <w:r w:rsidR="00A52F2B">
        <w:rPr>
          <w:rFonts w:ascii="Times New Roman" w:eastAsia="Times New Roman" w:hAnsi="Times New Roman" w:cs="Times New Roman"/>
          <w:sz w:val="28"/>
          <w:szCs w:val="28"/>
          <w:lang w:eastAsia="ru-RU"/>
        </w:rPr>
        <w:t xml:space="preserve">е всего об эту невидимую часть </w:t>
      </w:r>
      <w:r w:rsidRPr="00843598">
        <w:rPr>
          <w:rFonts w:ascii="Times New Roman" w:eastAsia="Times New Roman" w:hAnsi="Times New Roman" w:cs="Times New Roman"/>
          <w:sz w:val="28"/>
          <w:szCs w:val="28"/>
          <w:lang w:eastAsia="ru-RU"/>
        </w:rPr>
        <w:t xml:space="preserve">айсберга. </w:t>
      </w:r>
      <w:r w:rsidRPr="00A52F2B">
        <w:rPr>
          <w:rFonts w:ascii="Times New Roman" w:eastAsia="Times New Roman" w:hAnsi="Times New Roman" w:cs="Times New Roman"/>
          <w:sz w:val="28"/>
          <w:szCs w:val="28"/>
          <w:lang w:eastAsia="ru-RU"/>
        </w:rPr>
        <w:t xml:space="preserve">Большинство неудач педагогов </w:t>
      </w:r>
      <w:r w:rsidRPr="00A52F2B">
        <w:rPr>
          <w:rFonts w:ascii="Times New Roman" w:eastAsia="Times New Roman" w:hAnsi="Times New Roman" w:cs="Times New Roman"/>
          <w:sz w:val="28"/>
          <w:szCs w:val="28"/>
          <w:lang w:eastAsia="ru-RU"/>
        </w:rPr>
        <w:br/>
        <w:t>бывает оттого, что забывается о чувствах и эмоциях ученика.</w:t>
      </w:r>
    </w:p>
    <w:p w:rsidR="005C65ED" w:rsidRDefault="005C65ED" w:rsidP="00A52F2B">
      <w:pPr>
        <w:spacing w:before="100" w:beforeAutospacing="1" w:after="100" w:afterAutospacing="1" w:line="240" w:lineRule="auto"/>
        <w:ind w:right="141" w:firstLine="360"/>
        <w:jc w:val="both"/>
        <w:rPr>
          <w:rFonts w:ascii="Times New Roman" w:eastAsia="Times New Roman" w:hAnsi="Times New Roman" w:cs="Times New Roman"/>
          <w:sz w:val="28"/>
          <w:szCs w:val="28"/>
          <w:lang w:eastAsia="ru-RU"/>
        </w:rPr>
      </w:pPr>
      <w:r w:rsidRPr="000C3D57">
        <w:rPr>
          <w:rFonts w:ascii="Times New Roman" w:eastAsia="Times New Roman" w:hAnsi="Times New Roman" w:cs="Times New Roman"/>
          <w:sz w:val="28"/>
          <w:szCs w:val="28"/>
          <w:lang w:eastAsia="ru-RU"/>
        </w:rPr>
        <w:t>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урока.</w:t>
      </w:r>
    </w:p>
    <w:p w:rsidR="00FD14E5" w:rsidRDefault="00FD14E5" w:rsidP="00A52F2B">
      <w:pPr>
        <w:spacing w:before="100" w:beforeAutospacing="1" w:after="100" w:afterAutospacing="1" w:line="240" w:lineRule="auto"/>
        <w:ind w:right="-1" w:firstLine="360"/>
        <w:jc w:val="both"/>
        <w:rPr>
          <w:rFonts w:ascii="Times New Roman" w:eastAsia="Times New Roman" w:hAnsi="Times New Roman" w:cs="Times New Roman"/>
          <w:sz w:val="28"/>
          <w:szCs w:val="28"/>
          <w:lang w:eastAsia="ru-RU"/>
        </w:rPr>
      </w:pPr>
      <w:r w:rsidRPr="000C3D57">
        <w:rPr>
          <w:rFonts w:ascii="Times New Roman" w:eastAsia="Times New Roman" w:hAnsi="Times New Roman" w:cs="Times New Roman"/>
          <w:sz w:val="28"/>
          <w:szCs w:val="28"/>
          <w:lang w:eastAsia="ru-RU"/>
        </w:rPr>
        <w:t>Динамично помогают начать урок такие методы, как «Галерея портретов», «Улыбнемся друг другу», «Поздоровайся локтями».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5A3C94" w:rsidRDefault="005A3C94" w:rsidP="00A52F2B">
      <w:pPr>
        <w:spacing w:before="100" w:beforeAutospacing="1" w:after="100" w:afterAutospacing="1" w:line="240" w:lineRule="auto"/>
        <w:ind w:right="-1" w:firstLine="360"/>
        <w:jc w:val="both"/>
        <w:rPr>
          <w:rFonts w:ascii="Times New Roman" w:eastAsia="Times New Roman" w:hAnsi="Times New Roman" w:cs="Times New Roman"/>
          <w:color w:val="FF0000"/>
          <w:sz w:val="28"/>
          <w:szCs w:val="28"/>
          <w:lang w:eastAsia="ru-RU"/>
        </w:rPr>
      </w:pPr>
    </w:p>
    <w:p w:rsidR="005A3C94" w:rsidRDefault="00FD14E5" w:rsidP="005A3C94">
      <w:pPr>
        <w:spacing w:before="100" w:beforeAutospacing="1" w:after="100" w:afterAutospacing="1" w:line="240" w:lineRule="auto"/>
        <w:ind w:right="-1" w:firstLine="360"/>
        <w:jc w:val="both"/>
        <w:rPr>
          <w:rFonts w:ascii="Times New Roman" w:eastAsia="Times New Roman" w:hAnsi="Times New Roman" w:cs="Times New Roman"/>
          <w:color w:val="FF0000"/>
          <w:sz w:val="28"/>
          <w:szCs w:val="28"/>
          <w:lang w:eastAsia="ru-RU"/>
        </w:rPr>
      </w:pPr>
      <w:r w:rsidRPr="00FD14E5">
        <w:rPr>
          <w:rFonts w:ascii="Times New Roman" w:eastAsia="Times New Roman" w:hAnsi="Times New Roman" w:cs="Times New Roman"/>
          <w:color w:val="FF0000"/>
          <w:sz w:val="28"/>
          <w:szCs w:val="28"/>
          <w:lang w:eastAsia="ru-RU"/>
        </w:rPr>
        <w:lastRenderedPageBreak/>
        <w:t>АМО «Дружба»</w:t>
      </w:r>
      <w:r>
        <w:rPr>
          <w:rFonts w:ascii="Times New Roman" w:eastAsia="Times New Roman" w:hAnsi="Times New Roman" w:cs="Times New Roman"/>
          <w:color w:val="FF0000"/>
          <w:sz w:val="28"/>
          <w:szCs w:val="28"/>
          <w:lang w:eastAsia="ru-RU"/>
        </w:rPr>
        <w:t xml:space="preserve"> </w:t>
      </w:r>
      <w:r w:rsidR="00782304">
        <w:rPr>
          <w:rFonts w:ascii="Times New Roman" w:eastAsia="Times New Roman" w:hAnsi="Times New Roman" w:cs="Times New Roman"/>
          <w:color w:val="FF0000"/>
          <w:sz w:val="28"/>
          <w:szCs w:val="28"/>
          <w:lang w:eastAsia="ru-RU"/>
        </w:rPr>
        <w:t>-</w:t>
      </w:r>
      <w:r w:rsidR="0059419C">
        <w:rPr>
          <w:rFonts w:ascii="Times New Roman" w:eastAsia="Times New Roman" w:hAnsi="Times New Roman" w:cs="Times New Roman"/>
          <w:color w:val="FF0000"/>
          <w:sz w:val="28"/>
          <w:szCs w:val="28"/>
          <w:lang w:eastAsia="ru-RU"/>
        </w:rPr>
        <w:t xml:space="preserve"> </w:t>
      </w:r>
      <w:r w:rsidR="00782304">
        <w:rPr>
          <w:rFonts w:ascii="Times New Roman" w:eastAsia="Times New Roman" w:hAnsi="Times New Roman" w:cs="Times New Roman"/>
          <w:color w:val="FF0000"/>
          <w:sz w:val="28"/>
          <w:szCs w:val="28"/>
          <w:lang w:eastAsia="ru-RU"/>
        </w:rPr>
        <w:t>метод «Приветствие»</w:t>
      </w:r>
    </w:p>
    <w:p w:rsidR="005A3C94" w:rsidRPr="005A3C94" w:rsidRDefault="005A3C94" w:rsidP="00782304">
      <w:pPr>
        <w:spacing w:before="100" w:beforeAutospacing="1" w:after="100" w:afterAutospacing="1" w:line="240" w:lineRule="auto"/>
        <w:ind w:right="-1"/>
        <w:jc w:val="both"/>
        <w:rPr>
          <w:rFonts w:ascii="Times New Roman" w:eastAsia="Times New Roman" w:hAnsi="Times New Roman" w:cs="Times New Roman"/>
          <w:sz w:val="28"/>
          <w:szCs w:val="28"/>
          <w:lang w:eastAsia="ru-RU"/>
        </w:rPr>
      </w:pPr>
      <w:r w:rsidRPr="005A3C94">
        <w:rPr>
          <w:rFonts w:ascii="Times New Roman" w:eastAsia="+mn-ea" w:hAnsi="Times New Roman" w:cs="Times New Roman"/>
          <w:bCs/>
          <w:sz w:val="28"/>
          <w:szCs w:val="28"/>
          <w:lang w:eastAsia="ru-RU"/>
        </w:rPr>
        <w:t>ЦЕЛИ:</w:t>
      </w:r>
    </w:p>
    <w:p w:rsidR="005A3C94" w:rsidRPr="005A3C94" w:rsidRDefault="005A3C94" w:rsidP="005A3C94">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r w:rsidRPr="005A3C94">
        <w:rPr>
          <w:rFonts w:ascii="Times New Roman" w:eastAsia="+mn-ea" w:hAnsi="Times New Roman" w:cs="Times New Roman"/>
          <w:sz w:val="28"/>
          <w:szCs w:val="28"/>
          <w:lang w:eastAsia="ru-RU"/>
        </w:rPr>
        <w:t>поприветствовать друг друга;</w:t>
      </w:r>
    </w:p>
    <w:p w:rsidR="005A3C94" w:rsidRPr="005A3C94" w:rsidRDefault="005A3C94" w:rsidP="005A3C94">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r w:rsidRPr="005A3C94">
        <w:rPr>
          <w:rFonts w:ascii="Times New Roman" w:eastAsia="+mn-ea" w:hAnsi="Times New Roman" w:cs="Times New Roman"/>
          <w:sz w:val="28"/>
          <w:szCs w:val="28"/>
          <w:lang w:eastAsia="ru-RU"/>
        </w:rPr>
        <w:t>обеспечить начало знакомства.</w:t>
      </w:r>
    </w:p>
    <w:p w:rsidR="005A3C94" w:rsidRPr="005A3C94" w:rsidRDefault="005A3C94" w:rsidP="005A3C94">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r w:rsidRPr="005A3C94">
        <w:rPr>
          <w:rFonts w:ascii="Times New Roman" w:eastAsia="+mn-ea" w:hAnsi="Times New Roman" w:cs="Times New Roman"/>
          <w:bCs/>
          <w:sz w:val="28"/>
          <w:szCs w:val="28"/>
          <w:lang w:eastAsia="ru-RU"/>
        </w:rPr>
        <w:t>Играет неограниченное количество человек.</w:t>
      </w:r>
    </w:p>
    <w:p w:rsidR="005A3C94" w:rsidRPr="005A3C94" w:rsidRDefault="005A3C94" w:rsidP="005A3C94">
      <w:pPr>
        <w:numPr>
          <w:ilvl w:val="0"/>
          <w:numId w:val="5"/>
        </w:numPr>
        <w:spacing w:after="0" w:line="240" w:lineRule="auto"/>
        <w:ind w:left="1267"/>
        <w:contextualSpacing/>
        <w:textAlignment w:val="baseline"/>
        <w:rPr>
          <w:rFonts w:ascii="Times New Roman" w:eastAsia="Times New Roman" w:hAnsi="Times New Roman" w:cs="Times New Roman"/>
          <w:sz w:val="28"/>
          <w:szCs w:val="28"/>
          <w:lang w:eastAsia="ru-RU"/>
        </w:rPr>
      </w:pPr>
      <w:r w:rsidRPr="005A3C94">
        <w:rPr>
          <w:rFonts w:ascii="Times New Roman" w:eastAsia="+mn-ea" w:hAnsi="Times New Roman" w:cs="Times New Roman"/>
          <w:bCs/>
          <w:sz w:val="28"/>
          <w:szCs w:val="28"/>
          <w:lang w:eastAsia="ru-RU"/>
        </w:rPr>
        <w:t>Время игры: 10 минут.</w:t>
      </w:r>
    </w:p>
    <w:p w:rsidR="00782304" w:rsidRDefault="00782304" w:rsidP="00782304">
      <w:pPr>
        <w:jc w:val="both"/>
        <w:rPr>
          <w:rFonts w:ascii="Times New Roman" w:eastAsia="Times New Roman" w:hAnsi="Times New Roman" w:cs="Times New Roman"/>
          <w:sz w:val="28"/>
          <w:szCs w:val="28"/>
          <w:lang w:eastAsia="ru-RU"/>
        </w:rPr>
      </w:pPr>
    </w:p>
    <w:p w:rsidR="001C5D5D" w:rsidRDefault="00782304" w:rsidP="00782304">
      <w:pPr>
        <w:jc w:val="both"/>
        <w:rPr>
          <w:sz w:val="28"/>
          <w:szCs w:val="28"/>
        </w:rPr>
      </w:pPr>
      <w:r>
        <w:rPr>
          <w:rFonts w:ascii="Times New Roman" w:eastAsia="Times New Roman" w:hAnsi="Times New Roman" w:cs="Times New Roman"/>
          <w:sz w:val="28"/>
          <w:szCs w:val="28"/>
          <w:lang w:eastAsia="ru-RU"/>
        </w:rPr>
        <w:t xml:space="preserve">    </w:t>
      </w:r>
      <w:r w:rsidR="00460446" w:rsidRPr="005A3C94">
        <w:rPr>
          <w:rFonts w:ascii="Times New Roman" w:eastAsia="Times New Roman" w:hAnsi="Times New Roman" w:cs="Times New Roman"/>
          <w:sz w:val="28"/>
          <w:szCs w:val="28"/>
          <w:lang w:eastAsia="ru-RU"/>
        </w:rPr>
        <w:t>Очень важным для учителя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w:t>
      </w:r>
      <w:r w:rsidR="00460446" w:rsidRPr="000C3D57">
        <w:rPr>
          <w:rFonts w:ascii="Times New Roman" w:eastAsia="Times New Roman" w:hAnsi="Times New Roman" w:cs="Times New Roman"/>
          <w:sz w:val="28"/>
          <w:szCs w:val="28"/>
          <w:lang w:eastAsia="ru-RU"/>
        </w:rPr>
        <w:t xml:space="preserve"> сад»,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w:t>
      </w:r>
      <w:proofErr w:type="gramStart"/>
      <w:r w:rsidR="00460446" w:rsidRPr="000C3D57">
        <w:rPr>
          <w:rFonts w:ascii="Times New Roman" w:eastAsia="Times New Roman" w:hAnsi="Times New Roman" w:cs="Times New Roman"/>
          <w:sz w:val="28"/>
          <w:szCs w:val="28"/>
          <w:lang w:eastAsia="ru-RU"/>
        </w:rPr>
        <w:t>обучающимся</w:t>
      </w:r>
      <w:proofErr w:type="gramEnd"/>
    </w:p>
    <w:p w:rsidR="00051767" w:rsidRDefault="004634AC" w:rsidP="00A52F2B">
      <w:pPr>
        <w:spacing w:before="100" w:beforeAutospacing="1" w:after="100" w:afterAutospacing="1" w:line="240" w:lineRule="auto"/>
        <w:ind w:right="-1" w:firstLine="360"/>
        <w:jc w:val="both"/>
        <w:rPr>
          <w:rFonts w:ascii="Times New Roman" w:eastAsia="Times New Roman" w:hAnsi="Times New Roman" w:cs="Times New Roman"/>
          <w:color w:val="FF0000"/>
          <w:sz w:val="28"/>
          <w:szCs w:val="28"/>
          <w:lang w:eastAsia="ru-RU"/>
        </w:rPr>
      </w:pPr>
      <w:r w:rsidRPr="00FD14E5">
        <w:rPr>
          <w:rFonts w:ascii="Times New Roman" w:eastAsia="Times New Roman" w:hAnsi="Times New Roman" w:cs="Times New Roman"/>
          <w:color w:val="FF0000"/>
          <w:sz w:val="28"/>
          <w:szCs w:val="28"/>
          <w:lang w:eastAsia="ru-RU"/>
        </w:rPr>
        <w:t>МО «</w:t>
      </w:r>
      <w:r>
        <w:rPr>
          <w:rFonts w:ascii="Times New Roman" w:eastAsia="Times New Roman" w:hAnsi="Times New Roman" w:cs="Times New Roman"/>
          <w:color w:val="FF0000"/>
          <w:sz w:val="28"/>
          <w:szCs w:val="28"/>
          <w:lang w:eastAsia="ru-RU"/>
        </w:rPr>
        <w:t xml:space="preserve">Дерево </w:t>
      </w:r>
      <w:proofErr w:type="spellStart"/>
      <w:r>
        <w:rPr>
          <w:rFonts w:ascii="Times New Roman" w:eastAsia="Times New Roman" w:hAnsi="Times New Roman" w:cs="Times New Roman"/>
          <w:color w:val="FF0000"/>
          <w:sz w:val="28"/>
          <w:szCs w:val="28"/>
          <w:lang w:eastAsia="ru-RU"/>
        </w:rPr>
        <w:t>предскзаний</w:t>
      </w:r>
      <w:proofErr w:type="spellEnd"/>
      <w:r w:rsidRPr="00FD14E5">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 xml:space="preserve"> </w:t>
      </w:r>
    </w:p>
    <w:p w:rsidR="005A3C94" w:rsidRPr="005A3C94" w:rsidRDefault="005A3C94" w:rsidP="005A3C94">
      <w:pPr>
        <w:pStyle w:val="aa"/>
        <w:spacing w:before="154" w:beforeAutospacing="0" w:after="0" w:afterAutospacing="0"/>
        <w:textAlignment w:val="baseline"/>
        <w:rPr>
          <w:sz w:val="28"/>
          <w:szCs w:val="28"/>
        </w:rPr>
      </w:pPr>
      <w:r w:rsidRPr="005A3C94">
        <w:rPr>
          <w:rFonts w:eastAsia="+mn-ea"/>
          <w:sz w:val="28"/>
          <w:szCs w:val="28"/>
        </w:rPr>
        <w:t xml:space="preserve">Прием заимствован у американского учителя Дж. </w:t>
      </w:r>
      <w:proofErr w:type="spellStart"/>
      <w:r w:rsidRPr="005A3C94">
        <w:rPr>
          <w:rFonts w:eastAsia="+mn-ea"/>
          <w:sz w:val="28"/>
          <w:szCs w:val="28"/>
        </w:rPr>
        <w:t>Белланса</w:t>
      </w:r>
      <w:proofErr w:type="gramStart"/>
      <w:r w:rsidRPr="005A3C94">
        <w:rPr>
          <w:rFonts w:eastAsia="+mn-ea"/>
          <w:sz w:val="28"/>
          <w:szCs w:val="28"/>
        </w:rPr>
        <w:t>,р</w:t>
      </w:r>
      <w:proofErr w:type="gramEnd"/>
      <w:r w:rsidRPr="005A3C94">
        <w:rPr>
          <w:rFonts w:eastAsia="+mn-ea"/>
          <w:sz w:val="28"/>
          <w:szCs w:val="28"/>
        </w:rPr>
        <w:t>аботающего</w:t>
      </w:r>
      <w:proofErr w:type="spellEnd"/>
      <w:r w:rsidRPr="005A3C94">
        <w:rPr>
          <w:rFonts w:eastAsia="+mn-ea"/>
          <w:sz w:val="28"/>
          <w:szCs w:val="28"/>
        </w:rPr>
        <w:t xml:space="preserve"> </w:t>
      </w:r>
    </w:p>
    <w:p w:rsidR="005A3C94" w:rsidRPr="005A3C94" w:rsidRDefault="005A3C94" w:rsidP="005A3C94">
      <w:pPr>
        <w:pStyle w:val="aa"/>
        <w:spacing w:before="154" w:beforeAutospacing="0" w:after="0" w:afterAutospacing="0"/>
        <w:textAlignment w:val="baseline"/>
        <w:rPr>
          <w:sz w:val="28"/>
          <w:szCs w:val="28"/>
        </w:rPr>
      </w:pPr>
      <w:r w:rsidRPr="005A3C94">
        <w:rPr>
          <w:rFonts w:eastAsia="+mn-ea"/>
          <w:sz w:val="28"/>
          <w:szCs w:val="28"/>
        </w:rPr>
        <w:t>с художественным текстом</w:t>
      </w:r>
      <w:r>
        <w:rPr>
          <w:rFonts w:eastAsia="+mn-ea"/>
          <w:sz w:val="28"/>
          <w:szCs w:val="28"/>
        </w:rPr>
        <w:t>.</w:t>
      </w:r>
    </w:p>
    <w:p w:rsidR="0059419C" w:rsidRDefault="0059419C" w:rsidP="00A52F2B">
      <w:pPr>
        <w:jc w:val="both"/>
        <w:rPr>
          <w:rFonts w:ascii="Times New Roman" w:eastAsia="Times New Roman" w:hAnsi="Times New Roman" w:cs="Times New Roman"/>
          <w:color w:val="FF0000"/>
          <w:sz w:val="28"/>
          <w:szCs w:val="28"/>
          <w:lang w:eastAsia="ru-RU"/>
        </w:rPr>
      </w:pPr>
    </w:p>
    <w:p w:rsidR="007E457E" w:rsidRDefault="00051767" w:rsidP="00A52F2B">
      <w:pPr>
        <w:jc w:val="both"/>
        <w:rPr>
          <w:rFonts w:ascii="Times New Roman" w:eastAsia="Times New Roman" w:hAnsi="Times New Roman" w:cs="Times New Roman"/>
          <w:color w:val="FF0000"/>
          <w:sz w:val="28"/>
          <w:szCs w:val="28"/>
          <w:lang w:eastAsia="ru-RU"/>
        </w:rPr>
      </w:pPr>
      <w:r w:rsidRPr="00FD14E5">
        <w:rPr>
          <w:rFonts w:ascii="Times New Roman" w:eastAsia="Times New Roman" w:hAnsi="Times New Roman" w:cs="Times New Roman"/>
          <w:color w:val="FF0000"/>
          <w:sz w:val="28"/>
          <w:szCs w:val="28"/>
          <w:lang w:eastAsia="ru-RU"/>
        </w:rPr>
        <w:t>АМО</w:t>
      </w:r>
      <w:r>
        <w:rPr>
          <w:rFonts w:ascii="Times New Roman" w:eastAsia="Times New Roman" w:hAnsi="Times New Roman" w:cs="Times New Roman"/>
          <w:color w:val="FF0000"/>
          <w:sz w:val="28"/>
          <w:szCs w:val="28"/>
          <w:lang w:eastAsia="ru-RU"/>
        </w:rPr>
        <w:t xml:space="preserve"> «Корзина идей»</w:t>
      </w:r>
    </w:p>
    <w:p w:rsidR="0096259C" w:rsidRPr="0096259C" w:rsidRDefault="0096259C" w:rsidP="0096259C">
      <w:pPr>
        <w:spacing w:before="154"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B050"/>
          <w:sz w:val="28"/>
          <w:szCs w:val="28"/>
          <w:lang w:eastAsia="ru-RU"/>
        </w:rPr>
        <w:t xml:space="preserve">  </w:t>
      </w:r>
      <w:r w:rsidRPr="0096259C">
        <w:rPr>
          <w:rFonts w:ascii="Times New Roman" w:eastAsia="Times New Roman" w:hAnsi="Times New Roman" w:cs="Times New Roman"/>
          <w:sz w:val="28"/>
          <w:szCs w:val="28"/>
          <w:lang w:eastAsia="ru-RU"/>
        </w:rPr>
        <w:t>Метод организации индивидуальной и гр</w:t>
      </w:r>
      <w:r w:rsidRPr="0096259C">
        <w:rPr>
          <w:rFonts w:ascii="Times New Roman" w:eastAsia="Times New Roman" w:hAnsi="Times New Roman" w:cs="Times New Roman"/>
          <w:sz w:val="28"/>
          <w:szCs w:val="28"/>
          <w:lang w:eastAsia="ru-RU"/>
        </w:rPr>
        <w:t xml:space="preserve">упповой работы </w:t>
      </w:r>
      <w:r w:rsidRPr="0096259C">
        <w:rPr>
          <w:rFonts w:ascii="Times New Roman" w:eastAsia="Times New Roman" w:hAnsi="Times New Roman" w:cs="Times New Roman"/>
          <w:sz w:val="28"/>
          <w:szCs w:val="28"/>
          <w:lang w:eastAsia="ru-RU"/>
        </w:rPr>
        <w:t xml:space="preserve">учащихся на начальной стадии урока, когда идет актуализация </w:t>
      </w:r>
    </w:p>
    <w:p w:rsidR="0096259C" w:rsidRPr="0096259C" w:rsidRDefault="0096259C" w:rsidP="0096259C">
      <w:pPr>
        <w:spacing w:before="154" w:after="0" w:line="240" w:lineRule="auto"/>
        <w:textAlignment w:val="baseline"/>
        <w:rPr>
          <w:rFonts w:ascii="Times New Roman" w:eastAsia="Times New Roman" w:hAnsi="Times New Roman" w:cs="Times New Roman"/>
          <w:sz w:val="28"/>
          <w:szCs w:val="28"/>
          <w:lang w:eastAsia="ru-RU"/>
        </w:rPr>
      </w:pPr>
      <w:r w:rsidRPr="0096259C">
        <w:rPr>
          <w:rFonts w:ascii="Times New Roman" w:eastAsia="Times New Roman" w:hAnsi="Times New Roman" w:cs="Times New Roman"/>
          <w:sz w:val="28"/>
          <w:szCs w:val="28"/>
          <w:lang w:eastAsia="ru-RU"/>
        </w:rPr>
        <w:t xml:space="preserve">имеющегося у них опыта и знаний. </w:t>
      </w:r>
    </w:p>
    <w:p w:rsidR="0096259C" w:rsidRPr="0096259C" w:rsidRDefault="0096259C" w:rsidP="0096259C">
      <w:pPr>
        <w:spacing w:before="154" w:after="0" w:line="240" w:lineRule="auto"/>
        <w:textAlignment w:val="baseline"/>
        <w:rPr>
          <w:rFonts w:ascii="Times New Roman" w:eastAsia="Times New Roman" w:hAnsi="Times New Roman" w:cs="Times New Roman"/>
          <w:sz w:val="28"/>
          <w:szCs w:val="28"/>
          <w:lang w:eastAsia="ru-RU"/>
        </w:rPr>
      </w:pPr>
    </w:p>
    <w:p w:rsidR="007E457E" w:rsidRDefault="00237356" w:rsidP="00A52F2B">
      <w:pPr>
        <w:jc w:val="both"/>
        <w:rPr>
          <w:rFonts w:ascii="Times New Roman" w:eastAsia="Times New Roman" w:hAnsi="Times New Roman" w:cs="Times New Roman"/>
          <w:sz w:val="28"/>
          <w:szCs w:val="28"/>
          <w:lang w:eastAsia="ru-RU"/>
        </w:rPr>
      </w:pPr>
      <w:r w:rsidRPr="000C3D57">
        <w:rPr>
          <w:rFonts w:ascii="Times New Roman" w:eastAsia="Times New Roman" w:hAnsi="Times New Roman" w:cs="Times New Roman"/>
          <w:sz w:val="28"/>
          <w:szCs w:val="28"/>
          <w:lang w:eastAsia="ru-RU"/>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«Ульи», «Визитные карточки». Для проведения дискуссии и принятия решений – методы «</w:t>
      </w:r>
      <w:proofErr w:type="spellStart"/>
      <w:proofErr w:type="gramStart"/>
      <w:r w:rsidRPr="000C3D57">
        <w:rPr>
          <w:rFonts w:ascii="Times New Roman" w:eastAsia="Times New Roman" w:hAnsi="Times New Roman" w:cs="Times New Roman"/>
          <w:sz w:val="28"/>
          <w:szCs w:val="28"/>
          <w:lang w:eastAsia="ru-RU"/>
        </w:rPr>
        <w:t>C</w:t>
      </w:r>
      <w:proofErr w:type="gramEnd"/>
      <w:r w:rsidRPr="000C3D57">
        <w:rPr>
          <w:rFonts w:ascii="Times New Roman" w:eastAsia="Times New Roman" w:hAnsi="Times New Roman" w:cs="Times New Roman"/>
          <w:sz w:val="28"/>
          <w:szCs w:val="28"/>
          <w:lang w:eastAsia="ru-RU"/>
        </w:rPr>
        <w:t>ветофор</w:t>
      </w:r>
      <w:proofErr w:type="spellEnd"/>
      <w:r w:rsidRPr="000C3D57">
        <w:rPr>
          <w:rFonts w:ascii="Times New Roman" w:eastAsia="Times New Roman" w:hAnsi="Times New Roman" w:cs="Times New Roman"/>
          <w:sz w:val="28"/>
          <w:szCs w:val="28"/>
          <w:lang w:eastAsia="ru-RU"/>
        </w:rPr>
        <w:t xml:space="preserve">», «На линии огня». Для представления материала самостоятельной работы детей очень интересны такие методы, как «Инфо-карусель», «Автобусная остановка», «Творческая мастерская». </w:t>
      </w:r>
      <w:r w:rsidRPr="000C3D57">
        <w:rPr>
          <w:rFonts w:ascii="Times New Roman" w:eastAsia="Times New Roman" w:hAnsi="Times New Roman" w:cs="Times New Roman"/>
          <w:sz w:val="28"/>
          <w:szCs w:val="28"/>
          <w:lang w:eastAsia="ru-RU"/>
        </w:rPr>
        <w:br/>
        <w:t xml:space="preserve">Метод «Творческая мастерская»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w:t>
      </w:r>
      <w:r w:rsidRPr="000C3D57">
        <w:rPr>
          <w:rFonts w:ascii="Times New Roman" w:eastAsia="Times New Roman" w:hAnsi="Times New Roman" w:cs="Times New Roman"/>
          <w:sz w:val="28"/>
          <w:szCs w:val="28"/>
          <w:lang w:eastAsia="ru-RU"/>
        </w:rPr>
        <w:lastRenderedPageBreak/>
        <w:t xml:space="preserve">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w:t>
      </w:r>
      <w:proofErr w:type="gramStart"/>
      <w:r w:rsidRPr="000C3D57">
        <w:rPr>
          <w:rFonts w:ascii="Times New Roman" w:eastAsia="Times New Roman" w:hAnsi="Times New Roman" w:cs="Times New Roman"/>
          <w:sz w:val="28"/>
          <w:szCs w:val="28"/>
          <w:lang w:eastAsia="ru-RU"/>
        </w:rPr>
        <w:t>дружно</w:t>
      </w:r>
      <w:proofErr w:type="gramEnd"/>
      <w:r w:rsidRPr="000C3D57">
        <w:rPr>
          <w:rFonts w:ascii="Times New Roman" w:eastAsia="Times New Roman" w:hAnsi="Times New Roman" w:cs="Times New Roman"/>
          <w:sz w:val="28"/>
          <w:szCs w:val="28"/>
          <w:lang w:eastAsia="ru-RU"/>
        </w:rPr>
        <w:t xml:space="preserve">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474F4A" w:rsidRDefault="007E457E" w:rsidP="00A52F2B">
      <w:pPr>
        <w:jc w:val="both"/>
        <w:rPr>
          <w:rFonts w:ascii="Times New Roman" w:eastAsia="Times New Roman" w:hAnsi="Times New Roman" w:cs="Times New Roman"/>
          <w:sz w:val="28"/>
          <w:szCs w:val="28"/>
          <w:lang w:eastAsia="ru-RU"/>
        </w:rPr>
      </w:pPr>
      <w:r w:rsidRPr="000C3D57">
        <w:rPr>
          <w:rFonts w:ascii="Times New Roman" w:eastAsia="Times New Roman" w:hAnsi="Times New Roman" w:cs="Times New Roman"/>
          <w:sz w:val="28"/>
          <w:szCs w:val="28"/>
          <w:lang w:eastAsia="ru-RU"/>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0C3D57">
        <w:rPr>
          <w:rFonts w:ascii="Times New Roman" w:eastAsia="Times New Roman" w:hAnsi="Times New Roman" w:cs="Times New Roman"/>
          <w:sz w:val="28"/>
          <w:szCs w:val="28"/>
          <w:lang w:eastAsia="ru-RU"/>
        </w:rPr>
        <w:t>физминутки</w:t>
      </w:r>
      <w:proofErr w:type="spellEnd"/>
      <w:r w:rsidRPr="000C3D57">
        <w:rPr>
          <w:rFonts w:ascii="Times New Roman" w:eastAsia="Times New Roman" w:hAnsi="Times New Roman" w:cs="Times New Roman"/>
          <w:sz w:val="28"/>
          <w:szCs w:val="28"/>
          <w:lang w:eastAsia="ru-RU"/>
        </w:rPr>
        <w:t xml:space="preserve">» «Земля, воздух, огонь и вода», «Зайчики» и многие другие позволят сделать это, не выходя из класса. </w:t>
      </w:r>
      <w:r w:rsidRPr="000C3D57">
        <w:rPr>
          <w:rFonts w:ascii="Times New Roman" w:eastAsia="Times New Roman" w:hAnsi="Times New Roman" w:cs="Times New Roman"/>
          <w:sz w:val="28"/>
          <w:szCs w:val="28"/>
          <w:lang w:eastAsia="ru-RU"/>
        </w:rPr>
        <w:b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w:t>
      </w:r>
    </w:p>
    <w:p w:rsidR="00631C02" w:rsidRDefault="00631C02" w:rsidP="009D0B7F">
      <w:pPr>
        <w:jc w:val="both"/>
        <w:rPr>
          <w:rFonts w:ascii="Times New Roman" w:eastAsia="Times New Roman" w:hAnsi="Times New Roman" w:cs="Times New Roman"/>
          <w:color w:val="FF0000"/>
          <w:sz w:val="28"/>
          <w:szCs w:val="28"/>
          <w:lang w:eastAsia="ru-RU"/>
        </w:rPr>
      </w:pPr>
      <w:r w:rsidRPr="00721B2E">
        <w:rPr>
          <w:rFonts w:ascii="Times New Roman" w:eastAsia="Times New Roman" w:hAnsi="Times New Roman" w:cs="Times New Roman"/>
          <w:color w:val="FF0000"/>
          <w:sz w:val="28"/>
          <w:szCs w:val="28"/>
          <w:lang w:eastAsia="ru-RU"/>
        </w:rPr>
        <w:t>АМО</w:t>
      </w:r>
      <w:r>
        <w:rPr>
          <w:rFonts w:ascii="Times New Roman" w:eastAsia="Times New Roman" w:hAnsi="Times New Roman" w:cs="Times New Roman"/>
          <w:color w:val="FF0000"/>
          <w:sz w:val="28"/>
          <w:szCs w:val="28"/>
          <w:lang w:eastAsia="ru-RU"/>
        </w:rPr>
        <w:t xml:space="preserve"> «Ажурная пила»</w:t>
      </w:r>
    </w:p>
    <w:p w:rsidR="004F4040" w:rsidRPr="004F4040" w:rsidRDefault="004F4040" w:rsidP="004F4040">
      <w:pPr>
        <w:spacing w:before="154" w:after="0" w:line="240" w:lineRule="auto"/>
        <w:textAlignment w:val="baseline"/>
        <w:rPr>
          <w:rFonts w:ascii="Times New Roman" w:eastAsia="Times New Roman" w:hAnsi="Times New Roman" w:cs="Times New Roman"/>
          <w:sz w:val="28"/>
          <w:szCs w:val="28"/>
          <w:lang w:eastAsia="ru-RU"/>
        </w:rPr>
      </w:pPr>
      <w:r w:rsidRPr="004F4040">
        <w:rPr>
          <w:rFonts w:ascii="Times New Roman" w:eastAsia="Times New Roman" w:hAnsi="Times New Roman" w:cs="Times New Roman"/>
          <w:sz w:val="28"/>
          <w:szCs w:val="28"/>
          <w:lang w:eastAsia="ru-RU"/>
        </w:rPr>
        <w:t>Метод «</w:t>
      </w:r>
      <w:proofErr w:type="spellStart"/>
      <w:r w:rsidRPr="004F4040">
        <w:rPr>
          <w:rFonts w:ascii="Times New Roman" w:eastAsia="Times New Roman" w:hAnsi="Times New Roman" w:cs="Times New Roman"/>
          <w:sz w:val="28"/>
          <w:szCs w:val="28"/>
          <w:lang w:eastAsia="ru-RU"/>
        </w:rPr>
        <w:t>Jigsaw</w:t>
      </w:r>
      <w:proofErr w:type="spellEnd"/>
      <w:r w:rsidRPr="004F4040">
        <w:rPr>
          <w:rFonts w:ascii="Times New Roman" w:eastAsia="Times New Roman" w:hAnsi="Times New Roman" w:cs="Times New Roman"/>
          <w:sz w:val="28"/>
          <w:szCs w:val="28"/>
          <w:lang w:eastAsia="ru-RU"/>
        </w:rPr>
        <w:t>» -</w:t>
      </w:r>
    </w:p>
    <w:p w:rsidR="004F4040" w:rsidRPr="004F4040" w:rsidRDefault="004F4040" w:rsidP="004F4040">
      <w:pPr>
        <w:spacing w:before="154" w:after="0" w:line="240" w:lineRule="auto"/>
        <w:textAlignment w:val="baseline"/>
        <w:rPr>
          <w:rFonts w:ascii="Times New Roman" w:eastAsia="Times New Roman" w:hAnsi="Times New Roman" w:cs="Times New Roman"/>
          <w:sz w:val="28"/>
          <w:szCs w:val="28"/>
          <w:lang w:eastAsia="ru-RU"/>
        </w:rPr>
      </w:pPr>
      <w:r w:rsidRPr="004F4040">
        <w:rPr>
          <w:rFonts w:ascii="Times New Roman" w:eastAsia="Times New Roman" w:hAnsi="Times New Roman" w:cs="Times New Roman"/>
          <w:sz w:val="28"/>
          <w:szCs w:val="28"/>
          <w:lang w:eastAsia="ru-RU"/>
        </w:rPr>
        <w:t xml:space="preserve">в дословном переводе с английского «ажурная пила, машинная ножовка» </w:t>
      </w:r>
      <w:proofErr w:type="gramStart"/>
      <w:r w:rsidRPr="004F4040">
        <w:rPr>
          <w:rFonts w:ascii="Times New Roman" w:eastAsia="Times New Roman" w:hAnsi="Times New Roman" w:cs="Times New Roman"/>
          <w:sz w:val="28"/>
          <w:szCs w:val="28"/>
          <w:lang w:eastAsia="ru-RU"/>
        </w:rPr>
        <w:t>разработан</w:t>
      </w:r>
      <w:proofErr w:type="gramEnd"/>
      <w:r w:rsidRPr="004F4040">
        <w:rPr>
          <w:rFonts w:ascii="Times New Roman" w:eastAsia="Times New Roman" w:hAnsi="Times New Roman" w:cs="Times New Roman"/>
          <w:sz w:val="28"/>
          <w:szCs w:val="28"/>
          <w:lang w:eastAsia="ru-RU"/>
        </w:rPr>
        <w:t xml:space="preserve"> профессором</w:t>
      </w:r>
    </w:p>
    <w:p w:rsidR="004F4040" w:rsidRPr="0096259C" w:rsidRDefault="004F4040" w:rsidP="004F4040">
      <w:pPr>
        <w:spacing w:line="240" w:lineRule="auto"/>
        <w:rPr>
          <w:rFonts w:ascii="Times New Roman" w:eastAsia="Times New Roman" w:hAnsi="Times New Roman" w:cs="Times New Roman"/>
          <w:sz w:val="28"/>
          <w:szCs w:val="28"/>
          <w:lang w:eastAsia="ru-RU"/>
        </w:rPr>
      </w:pPr>
      <w:r w:rsidRPr="0096259C">
        <w:rPr>
          <w:rFonts w:ascii="Times New Roman" w:eastAsia="Times New Roman" w:hAnsi="Times New Roman" w:cs="Times New Roman"/>
          <w:sz w:val="28"/>
          <w:szCs w:val="28"/>
          <w:lang w:eastAsia="ru-RU"/>
        </w:rPr>
        <w:t>Э. Аронсоном в 1978 г.</w:t>
      </w:r>
    </w:p>
    <w:p w:rsidR="004F4040" w:rsidRPr="0096259C" w:rsidRDefault="004F4040" w:rsidP="004F4040">
      <w:pPr>
        <w:pStyle w:val="a3"/>
        <w:numPr>
          <w:ilvl w:val="0"/>
          <w:numId w:val="4"/>
        </w:numPr>
        <w:spacing w:before="154" w:after="0" w:line="240" w:lineRule="auto"/>
        <w:textAlignment w:val="baseline"/>
        <w:rPr>
          <w:rFonts w:ascii="Times New Roman" w:eastAsia="Times New Roman" w:hAnsi="Times New Roman" w:cs="Times New Roman"/>
          <w:sz w:val="28"/>
          <w:szCs w:val="28"/>
          <w:lang w:eastAsia="ru-RU"/>
        </w:rPr>
      </w:pPr>
      <w:r w:rsidRPr="0096259C">
        <w:rPr>
          <w:rFonts w:ascii="Times New Roman" w:eastAsia="Times New Roman" w:hAnsi="Times New Roman" w:cs="Times New Roman"/>
          <w:sz w:val="28"/>
          <w:szCs w:val="28"/>
          <w:lang w:eastAsia="ru-RU"/>
        </w:rPr>
        <w:t xml:space="preserve">Это упражнение может заменить объяснение нового материала. </w:t>
      </w:r>
    </w:p>
    <w:p w:rsidR="004F4040" w:rsidRPr="0096259C" w:rsidRDefault="004F4040" w:rsidP="004F4040">
      <w:pPr>
        <w:pStyle w:val="a3"/>
        <w:numPr>
          <w:ilvl w:val="0"/>
          <w:numId w:val="4"/>
        </w:numPr>
        <w:spacing w:before="154" w:after="0" w:line="240" w:lineRule="auto"/>
        <w:textAlignment w:val="baseline"/>
        <w:rPr>
          <w:rFonts w:ascii="Times New Roman" w:eastAsia="Times New Roman" w:hAnsi="Times New Roman" w:cs="Times New Roman"/>
          <w:sz w:val="28"/>
          <w:szCs w:val="28"/>
          <w:lang w:eastAsia="ru-RU"/>
        </w:rPr>
      </w:pPr>
      <w:r w:rsidRPr="0096259C">
        <w:rPr>
          <w:rFonts w:ascii="Times New Roman" w:eastAsia="Times New Roman" w:hAnsi="Times New Roman" w:cs="Times New Roman"/>
          <w:sz w:val="28"/>
          <w:szCs w:val="28"/>
          <w:lang w:eastAsia="ru-RU"/>
        </w:rPr>
        <w:t>Метод поощряет участников помогать друг другу в получении нужной информации.</w:t>
      </w:r>
    </w:p>
    <w:p w:rsidR="004F4040" w:rsidRPr="0096259C" w:rsidRDefault="004F4040" w:rsidP="004F4040">
      <w:pPr>
        <w:pStyle w:val="a3"/>
        <w:numPr>
          <w:ilvl w:val="0"/>
          <w:numId w:val="4"/>
        </w:numPr>
        <w:spacing w:before="154" w:after="0" w:line="240" w:lineRule="auto"/>
        <w:textAlignment w:val="baseline"/>
        <w:rPr>
          <w:rFonts w:ascii="Times New Roman" w:eastAsia="Times New Roman" w:hAnsi="Times New Roman" w:cs="Times New Roman"/>
          <w:sz w:val="28"/>
          <w:szCs w:val="28"/>
          <w:lang w:eastAsia="ru-RU"/>
        </w:rPr>
      </w:pPr>
      <w:r w:rsidRPr="0096259C">
        <w:rPr>
          <w:rFonts w:ascii="Times New Roman" w:eastAsia="Times New Roman" w:hAnsi="Times New Roman" w:cs="Times New Roman"/>
          <w:sz w:val="28"/>
          <w:szCs w:val="28"/>
          <w:lang w:eastAsia="ru-RU"/>
        </w:rPr>
        <w:t>Школьники сами участвуют в процессе преподавания.</w:t>
      </w:r>
    </w:p>
    <w:p w:rsidR="004F4040" w:rsidRPr="004F4040" w:rsidRDefault="004F4040" w:rsidP="004F4040">
      <w:pPr>
        <w:rPr>
          <w:rFonts w:ascii="Times New Roman" w:eastAsia="Times New Roman" w:hAnsi="Times New Roman" w:cs="Times New Roman"/>
          <w:sz w:val="24"/>
          <w:szCs w:val="24"/>
          <w:lang w:eastAsia="ru-RU"/>
        </w:rPr>
      </w:pPr>
    </w:p>
    <w:p w:rsidR="0034361D" w:rsidRDefault="0034361D" w:rsidP="009D0B7F">
      <w:pPr>
        <w:jc w:val="both"/>
        <w:rPr>
          <w:rFonts w:ascii="Times New Roman" w:eastAsia="Times New Roman" w:hAnsi="Times New Roman" w:cs="Times New Roman"/>
          <w:sz w:val="28"/>
          <w:szCs w:val="28"/>
          <w:lang w:eastAsia="ru-RU"/>
        </w:rPr>
      </w:pPr>
      <w:proofErr w:type="gramStart"/>
      <w:r w:rsidRPr="000C3D57">
        <w:rPr>
          <w:rFonts w:ascii="Times New Roman" w:eastAsia="Times New Roman" w:hAnsi="Times New Roman" w:cs="Times New Roman"/>
          <w:sz w:val="28"/>
          <w:szCs w:val="28"/>
          <w:lang w:eastAsia="ru-RU"/>
        </w:rPr>
        <w:t>Завершить урок, внеклассное мероприятие можно, применив такие методы, как «Ромашка», «Мухомор», «Мудрый совет», «Итоговый круг».</w:t>
      </w:r>
      <w:proofErr w:type="gramEnd"/>
    </w:p>
    <w:p w:rsidR="0059419C" w:rsidRDefault="0059419C" w:rsidP="009D0B7F">
      <w:pPr>
        <w:jc w:val="both"/>
        <w:rPr>
          <w:rFonts w:ascii="Times New Roman" w:eastAsia="Times New Roman" w:hAnsi="Times New Roman" w:cs="Times New Roman"/>
          <w:color w:val="FF0000"/>
          <w:sz w:val="28"/>
          <w:szCs w:val="28"/>
          <w:lang w:eastAsia="ru-RU"/>
        </w:rPr>
      </w:pPr>
    </w:p>
    <w:p w:rsidR="00721B2E" w:rsidRDefault="00721B2E" w:rsidP="009D0B7F">
      <w:pPr>
        <w:jc w:val="both"/>
        <w:rPr>
          <w:rFonts w:ascii="Times New Roman" w:eastAsia="Times New Roman" w:hAnsi="Times New Roman" w:cs="Times New Roman"/>
          <w:color w:val="FF0000"/>
          <w:sz w:val="28"/>
          <w:szCs w:val="28"/>
          <w:lang w:eastAsia="ru-RU"/>
        </w:rPr>
      </w:pPr>
      <w:r w:rsidRPr="00721B2E">
        <w:rPr>
          <w:rFonts w:ascii="Times New Roman" w:eastAsia="Times New Roman" w:hAnsi="Times New Roman" w:cs="Times New Roman"/>
          <w:color w:val="FF0000"/>
          <w:sz w:val="28"/>
          <w:szCs w:val="28"/>
          <w:lang w:eastAsia="ru-RU"/>
        </w:rPr>
        <w:lastRenderedPageBreak/>
        <w:t>АМО «Яблоня ожиданий»</w:t>
      </w:r>
    </w:p>
    <w:p w:rsidR="0059419C" w:rsidRPr="0059419C" w:rsidRDefault="0059419C" w:rsidP="0059419C">
      <w:pPr>
        <w:numPr>
          <w:ilvl w:val="0"/>
          <w:numId w:val="6"/>
        </w:numPr>
        <w:spacing w:after="0" w:line="240" w:lineRule="auto"/>
        <w:ind w:left="1267"/>
        <w:contextualSpacing/>
        <w:textAlignment w:val="baseline"/>
        <w:rPr>
          <w:rFonts w:ascii="Times New Roman" w:eastAsia="Times New Roman" w:hAnsi="Times New Roman" w:cs="Times New Roman"/>
          <w:sz w:val="28"/>
          <w:szCs w:val="28"/>
          <w:lang w:eastAsia="ru-RU"/>
        </w:rPr>
      </w:pPr>
      <w:r w:rsidRPr="0059419C">
        <w:rPr>
          <w:rFonts w:ascii="Times New Roman" w:eastAsia="Times New Roman" w:hAnsi="Times New Roman" w:cs="Times New Roman"/>
          <w:sz w:val="28"/>
          <w:szCs w:val="28"/>
          <w:lang w:eastAsia="ru-RU"/>
        </w:rPr>
        <w:t>Метод для рефлексии занятия, урока, семинара.</w:t>
      </w:r>
    </w:p>
    <w:p w:rsidR="0059419C" w:rsidRPr="0059419C" w:rsidRDefault="0059419C" w:rsidP="0059419C">
      <w:pPr>
        <w:numPr>
          <w:ilvl w:val="0"/>
          <w:numId w:val="6"/>
        </w:numPr>
        <w:spacing w:after="0" w:line="240" w:lineRule="auto"/>
        <w:ind w:left="1267"/>
        <w:contextualSpacing/>
        <w:textAlignment w:val="baseline"/>
        <w:rPr>
          <w:rFonts w:ascii="Times New Roman" w:eastAsia="Times New Roman" w:hAnsi="Times New Roman" w:cs="Times New Roman"/>
          <w:sz w:val="28"/>
          <w:szCs w:val="28"/>
          <w:lang w:eastAsia="ru-RU"/>
        </w:rPr>
      </w:pPr>
      <w:r w:rsidRPr="0059419C">
        <w:rPr>
          <w:rFonts w:ascii="Times New Roman" w:eastAsia="Times New Roman" w:hAnsi="Times New Roman" w:cs="Times New Roman"/>
          <w:sz w:val="28"/>
          <w:szCs w:val="28"/>
          <w:lang w:eastAsia="ru-RU"/>
        </w:rPr>
        <w:t>Дает возможность сравнить ожидания учащихся перед занятием по теме и впечатления после подведения итогов.</w:t>
      </w:r>
    </w:p>
    <w:p w:rsidR="0059419C" w:rsidRPr="00721B2E" w:rsidRDefault="0059419C" w:rsidP="009D0B7F">
      <w:pPr>
        <w:jc w:val="both"/>
        <w:rPr>
          <w:rFonts w:ascii="Times New Roman" w:eastAsia="Times New Roman" w:hAnsi="Times New Roman" w:cs="Times New Roman"/>
          <w:color w:val="FF0000"/>
          <w:sz w:val="28"/>
          <w:szCs w:val="28"/>
          <w:lang w:eastAsia="ru-RU"/>
        </w:rPr>
      </w:pPr>
    </w:p>
    <w:p w:rsidR="00721B2E" w:rsidRDefault="00305474" w:rsidP="009D0B7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721B2E" w:rsidRPr="000C3D57">
        <w:rPr>
          <w:rFonts w:ascii="Times New Roman" w:eastAsia="Times New Roman" w:hAnsi="Times New Roman" w:cs="Times New Roman"/>
          <w:sz w:val="28"/>
          <w:szCs w:val="28"/>
          <w:lang w:eastAsia="ru-RU"/>
        </w:rPr>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r w:rsidR="00721B2E" w:rsidRPr="000C3D57">
        <w:rPr>
          <w:rFonts w:ascii="Times New Roman" w:eastAsia="Times New Roman" w:hAnsi="Times New Roman" w:cs="Times New Roman"/>
          <w:sz w:val="28"/>
          <w:szCs w:val="28"/>
          <w:lang w:eastAsia="ru-RU"/>
        </w:rPr>
        <w:br/>
        <w:t>Уроки с использованием активных методов обучения интересны не только для учащихся, но и для учителей. Но бессистемное, непродуманное их использование не дает хороших результатов. Поэтому очень важно активно разрабатывать и внедрять в урок свои авторские игровые методы в соответствии с индивидуальными особенностями своего класса</w:t>
      </w:r>
    </w:p>
    <w:p w:rsidR="002361AE" w:rsidRPr="002B2EE0" w:rsidRDefault="002361AE" w:rsidP="002361AE">
      <w:pPr>
        <w:tabs>
          <w:tab w:val="left" w:pos="6120"/>
        </w:tabs>
        <w:spacing w:after="0" w:line="240" w:lineRule="auto"/>
        <w:ind w:right="-5" w:firstLine="360"/>
        <w:jc w:val="both"/>
        <w:rPr>
          <w:rFonts w:ascii="Times New Roman" w:eastAsia="Times New Roman" w:hAnsi="Times New Roman" w:cs="Times New Roman"/>
          <w:sz w:val="28"/>
          <w:szCs w:val="28"/>
          <w:lang w:eastAsia="ru-RU"/>
        </w:rPr>
      </w:pPr>
      <w:r w:rsidRPr="002B2EE0">
        <w:rPr>
          <w:rFonts w:ascii="Times New Roman" w:eastAsia="Times New Roman" w:hAnsi="Times New Roman" w:cs="Times New Roman"/>
          <w:sz w:val="28"/>
          <w:szCs w:val="28"/>
          <w:lang w:eastAsia="ru-RU"/>
        </w:rPr>
        <w:t>Применять данные методики не обязательно все на одном уроке.</w:t>
      </w:r>
    </w:p>
    <w:p w:rsidR="002361AE" w:rsidRPr="002361AE" w:rsidRDefault="002361AE" w:rsidP="002361AE">
      <w:pPr>
        <w:jc w:val="both"/>
        <w:rPr>
          <w:rFonts w:ascii="Times New Roman" w:eastAsia="Times New Roman" w:hAnsi="Times New Roman" w:cs="Times New Roman"/>
          <w:sz w:val="28"/>
          <w:szCs w:val="28"/>
          <w:lang w:eastAsia="ru-RU"/>
        </w:rPr>
      </w:pPr>
      <w:r w:rsidRPr="002361AE">
        <w:rPr>
          <w:rFonts w:ascii="Times New Roman" w:eastAsia="Times New Roman" w:hAnsi="Times New Roman" w:cs="Times New Roman"/>
          <w:sz w:val="28"/>
          <w:szCs w:val="28"/>
          <w:lang w:eastAsia="ru-RU"/>
        </w:rPr>
        <w:t>На уроках создаётся вполне допустимый рабочий шум при обсуждении проблем: иногда в силу своих психологических возрастных особенностей дети начальной школы не могут совладать со своими эмоциями. Поэтому эти методы лучше вводить постепенно, воспитывая у учащихся  культуру дискуссии и сотрудничества.</w:t>
      </w:r>
    </w:p>
    <w:p w:rsidR="00474F4A" w:rsidRPr="002B2EE0" w:rsidRDefault="00474F4A" w:rsidP="00474F4A">
      <w:pPr>
        <w:tabs>
          <w:tab w:val="left" w:pos="6120"/>
        </w:tabs>
        <w:spacing w:after="0" w:line="240" w:lineRule="auto"/>
        <w:ind w:right="-5" w:firstLine="360"/>
        <w:rPr>
          <w:rFonts w:ascii="Times New Roman" w:eastAsia="Times New Roman" w:hAnsi="Times New Roman" w:cs="Times New Roman"/>
          <w:sz w:val="28"/>
          <w:szCs w:val="28"/>
          <w:lang w:eastAsia="ru-RU"/>
        </w:rPr>
      </w:pPr>
      <w:r w:rsidRPr="002B2EE0">
        <w:rPr>
          <w:rFonts w:ascii="Times New Roman" w:eastAsia="Times New Roman" w:hAnsi="Times New Roman" w:cs="Times New Roman"/>
          <w:sz w:val="28"/>
          <w:szCs w:val="28"/>
          <w:lang w:eastAsia="ru-RU"/>
        </w:rPr>
        <w:t xml:space="preserve">Использование активных методик укрепляет мотивацию к обучению и развивает наилучшие стороны ученика. В тоже время не надо использовать эти методы без поиска ответа на </w:t>
      </w:r>
      <w:proofErr w:type="gramStart"/>
      <w:r w:rsidRPr="002B2EE0">
        <w:rPr>
          <w:rFonts w:ascii="Times New Roman" w:eastAsia="Times New Roman" w:hAnsi="Times New Roman" w:cs="Times New Roman"/>
          <w:i/>
          <w:sz w:val="28"/>
          <w:szCs w:val="28"/>
          <w:lang w:eastAsia="ru-RU"/>
        </w:rPr>
        <w:t>вопрос</w:t>
      </w:r>
      <w:proofErr w:type="gramEnd"/>
      <w:r w:rsidRPr="002B2EE0">
        <w:rPr>
          <w:rFonts w:ascii="Times New Roman" w:eastAsia="Times New Roman" w:hAnsi="Times New Roman" w:cs="Times New Roman"/>
          <w:sz w:val="28"/>
          <w:szCs w:val="28"/>
          <w:lang w:eastAsia="ru-RU"/>
        </w:rPr>
        <w:t xml:space="preserve">: </w:t>
      </w:r>
      <w:r w:rsidRPr="002B2EE0">
        <w:rPr>
          <w:rFonts w:ascii="Times New Roman" w:eastAsia="Times New Roman" w:hAnsi="Times New Roman" w:cs="Times New Roman"/>
          <w:b/>
          <w:sz w:val="28"/>
          <w:szCs w:val="28"/>
          <w:lang w:eastAsia="ru-RU"/>
        </w:rPr>
        <w:t xml:space="preserve">для чего их используем и </w:t>
      </w:r>
      <w:proofErr w:type="gramStart"/>
      <w:r w:rsidRPr="002B2EE0">
        <w:rPr>
          <w:rFonts w:ascii="Times New Roman" w:eastAsia="Times New Roman" w:hAnsi="Times New Roman" w:cs="Times New Roman"/>
          <w:b/>
          <w:sz w:val="28"/>
          <w:szCs w:val="28"/>
          <w:lang w:eastAsia="ru-RU"/>
        </w:rPr>
        <w:t>какие</w:t>
      </w:r>
      <w:proofErr w:type="gramEnd"/>
      <w:r w:rsidRPr="002B2EE0">
        <w:rPr>
          <w:rFonts w:ascii="Times New Roman" w:eastAsia="Times New Roman" w:hAnsi="Times New Roman" w:cs="Times New Roman"/>
          <w:b/>
          <w:sz w:val="28"/>
          <w:szCs w:val="28"/>
          <w:lang w:eastAsia="ru-RU"/>
        </w:rPr>
        <w:t xml:space="preserve"> в результате этого могут быть последствия</w:t>
      </w:r>
      <w:r w:rsidRPr="002B2EE0">
        <w:rPr>
          <w:rFonts w:ascii="Times New Roman" w:eastAsia="Times New Roman" w:hAnsi="Times New Roman" w:cs="Times New Roman"/>
          <w:sz w:val="28"/>
          <w:szCs w:val="28"/>
          <w:lang w:eastAsia="ru-RU"/>
        </w:rPr>
        <w:t xml:space="preserve"> (как для учителя, так и для учеников).</w:t>
      </w:r>
    </w:p>
    <w:p w:rsidR="00474F4A" w:rsidRPr="00474F4A" w:rsidRDefault="00474F4A" w:rsidP="00474F4A">
      <w:pPr>
        <w:tabs>
          <w:tab w:val="left" w:pos="6120"/>
        </w:tabs>
        <w:spacing w:after="0" w:line="240" w:lineRule="auto"/>
        <w:ind w:right="-5" w:firstLine="360"/>
        <w:jc w:val="both"/>
        <w:rPr>
          <w:rFonts w:ascii="Times New Roman" w:eastAsia="Times New Roman" w:hAnsi="Times New Roman" w:cs="Times New Roman"/>
          <w:sz w:val="24"/>
          <w:szCs w:val="24"/>
          <w:lang w:eastAsia="ru-RU"/>
        </w:rPr>
      </w:pPr>
      <w:r w:rsidRPr="00474F4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06CAA" w:rsidRPr="000C3D57" w:rsidRDefault="00206CAA" w:rsidP="00206C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3D57">
        <w:rPr>
          <w:rFonts w:ascii="Times New Roman" w:eastAsia="Times New Roman" w:hAnsi="Times New Roman" w:cs="Times New Roman"/>
          <w:sz w:val="28"/>
          <w:szCs w:val="28"/>
          <w:lang w:eastAsia="ru-RU"/>
        </w:rPr>
        <w:t xml:space="preserve">Список литературы </w:t>
      </w:r>
    </w:p>
    <w:p w:rsidR="00206CAA" w:rsidRPr="000C3D57" w:rsidRDefault="00206CAA" w:rsidP="00206CAA">
      <w:pPr>
        <w:spacing w:before="100" w:beforeAutospacing="1" w:after="240" w:line="240" w:lineRule="auto"/>
        <w:jc w:val="both"/>
        <w:rPr>
          <w:rFonts w:ascii="Times New Roman" w:eastAsia="Times New Roman" w:hAnsi="Times New Roman" w:cs="Times New Roman"/>
          <w:sz w:val="28"/>
          <w:szCs w:val="28"/>
          <w:lang w:eastAsia="ru-RU"/>
        </w:rPr>
      </w:pPr>
      <w:r w:rsidRPr="000C3D57">
        <w:rPr>
          <w:rFonts w:ascii="Times New Roman" w:eastAsia="Times New Roman" w:hAnsi="Times New Roman" w:cs="Times New Roman"/>
          <w:sz w:val="28"/>
          <w:szCs w:val="28"/>
          <w:lang w:eastAsia="ru-RU"/>
        </w:rPr>
        <w:t xml:space="preserve">1. Дмитрий Медведев. Текст Послания Президента Российской Федерации (извлечение), 12.11. 2009г. </w:t>
      </w:r>
      <w:r w:rsidRPr="000C3D57">
        <w:rPr>
          <w:rFonts w:ascii="Times New Roman" w:eastAsia="Times New Roman" w:hAnsi="Times New Roman" w:cs="Times New Roman"/>
          <w:sz w:val="28"/>
          <w:szCs w:val="28"/>
          <w:lang w:eastAsia="ru-RU"/>
        </w:rPr>
        <w:br/>
        <w:t>2. «Активные методы обучения». Электронный курс. Международный Институт Развития «</w:t>
      </w:r>
      <w:proofErr w:type="spellStart"/>
      <w:r w:rsidRPr="000C3D57">
        <w:rPr>
          <w:rFonts w:ascii="Times New Roman" w:eastAsia="Times New Roman" w:hAnsi="Times New Roman" w:cs="Times New Roman"/>
          <w:sz w:val="28"/>
          <w:szCs w:val="28"/>
          <w:lang w:eastAsia="ru-RU"/>
        </w:rPr>
        <w:t>ЭкоПро</w:t>
      </w:r>
      <w:proofErr w:type="spellEnd"/>
      <w:r w:rsidRPr="000C3D57">
        <w:rPr>
          <w:rFonts w:ascii="Times New Roman" w:eastAsia="Times New Roman" w:hAnsi="Times New Roman" w:cs="Times New Roman"/>
          <w:sz w:val="28"/>
          <w:szCs w:val="28"/>
          <w:lang w:eastAsia="ru-RU"/>
        </w:rPr>
        <w:t xml:space="preserve">», Образовательный портал «Мой университет», http://www.moi-universitet.ru/ </w:t>
      </w:r>
    </w:p>
    <w:p w:rsidR="00206CAA" w:rsidRPr="000C3D57" w:rsidRDefault="00206CAA" w:rsidP="00206CAA">
      <w:pPr>
        <w:jc w:val="both"/>
        <w:rPr>
          <w:rFonts w:ascii="Times New Roman" w:hAnsi="Times New Roman" w:cs="Times New Roman"/>
          <w:sz w:val="28"/>
          <w:szCs w:val="28"/>
        </w:rPr>
      </w:pPr>
    </w:p>
    <w:p w:rsidR="00474F4A" w:rsidRDefault="00474F4A" w:rsidP="009D0B7F">
      <w:pPr>
        <w:jc w:val="both"/>
        <w:rPr>
          <w:sz w:val="28"/>
          <w:szCs w:val="28"/>
        </w:rPr>
      </w:pPr>
    </w:p>
    <w:p w:rsidR="00474F4A" w:rsidRDefault="00474F4A" w:rsidP="009D0B7F">
      <w:pPr>
        <w:jc w:val="both"/>
        <w:rPr>
          <w:sz w:val="28"/>
          <w:szCs w:val="28"/>
        </w:rPr>
      </w:pPr>
    </w:p>
    <w:p w:rsidR="00474F4A" w:rsidRDefault="00474F4A" w:rsidP="009D0B7F">
      <w:pPr>
        <w:jc w:val="both"/>
        <w:rPr>
          <w:sz w:val="28"/>
          <w:szCs w:val="28"/>
        </w:rPr>
      </w:pPr>
    </w:p>
    <w:p w:rsidR="00474F4A" w:rsidRDefault="00474F4A" w:rsidP="009D0B7F">
      <w:pPr>
        <w:jc w:val="both"/>
        <w:rPr>
          <w:sz w:val="28"/>
          <w:szCs w:val="28"/>
        </w:rPr>
      </w:pPr>
    </w:p>
    <w:p w:rsidR="00474F4A" w:rsidRPr="00843598" w:rsidRDefault="00474F4A" w:rsidP="009D0B7F">
      <w:pPr>
        <w:jc w:val="both"/>
        <w:rPr>
          <w:sz w:val="28"/>
          <w:szCs w:val="28"/>
        </w:rPr>
      </w:pPr>
    </w:p>
    <w:sectPr w:rsidR="00474F4A" w:rsidRPr="0084359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87" w:rsidRDefault="00887C87" w:rsidP="00DC292E">
      <w:pPr>
        <w:spacing w:after="0" w:line="240" w:lineRule="auto"/>
      </w:pPr>
      <w:r>
        <w:separator/>
      </w:r>
    </w:p>
  </w:endnote>
  <w:endnote w:type="continuationSeparator" w:id="0">
    <w:p w:rsidR="00887C87" w:rsidRDefault="00887C87" w:rsidP="00DC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87" w:rsidRDefault="00887C87" w:rsidP="00DC292E">
      <w:pPr>
        <w:spacing w:after="0" w:line="240" w:lineRule="auto"/>
      </w:pPr>
      <w:r>
        <w:separator/>
      </w:r>
    </w:p>
  </w:footnote>
  <w:footnote w:type="continuationSeparator" w:id="0">
    <w:p w:rsidR="00887C87" w:rsidRDefault="00887C87" w:rsidP="00DC2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2E" w:rsidRPr="00DC292E" w:rsidRDefault="00DC292E" w:rsidP="00DC292E">
    <w:pPr>
      <w:pStyle w:val="a4"/>
      <w:jc w:val="center"/>
      <w:rPr>
        <w:rFonts w:ascii="Times New Roman" w:eastAsia="Times New Roman" w:hAnsi="Times New Roman" w:cs="Times New Roman"/>
        <w:color w:val="002060"/>
        <w:sz w:val="20"/>
        <w:szCs w:val="20"/>
        <w:lang w:eastAsia="ru-RU"/>
      </w:rPr>
    </w:pPr>
    <w:r w:rsidRPr="00DC292E">
      <w:rPr>
        <w:rFonts w:ascii="Times New Roman" w:eastAsia="Times New Roman" w:hAnsi="Times New Roman" w:cs="Times New Roman"/>
        <w:color w:val="002060"/>
        <w:sz w:val="20"/>
        <w:szCs w:val="20"/>
        <w:lang w:eastAsia="ru-RU"/>
      </w:rPr>
      <w:t xml:space="preserve">МОУ «Средняя общеобразовательная школа №3 </w:t>
    </w:r>
    <w:proofErr w:type="spellStart"/>
    <w:r w:rsidRPr="00DC292E">
      <w:rPr>
        <w:rFonts w:ascii="Times New Roman" w:eastAsia="Times New Roman" w:hAnsi="Times New Roman" w:cs="Times New Roman"/>
        <w:color w:val="002060"/>
        <w:sz w:val="20"/>
        <w:szCs w:val="20"/>
        <w:lang w:eastAsia="ru-RU"/>
      </w:rPr>
      <w:t>п</w:t>
    </w:r>
    <w:proofErr w:type="gramStart"/>
    <w:r w:rsidRPr="00DC292E">
      <w:rPr>
        <w:rFonts w:ascii="Times New Roman" w:eastAsia="Times New Roman" w:hAnsi="Times New Roman" w:cs="Times New Roman"/>
        <w:color w:val="002060"/>
        <w:sz w:val="20"/>
        <w:szCs w:val="20"/>
        <w:lang w:eastAsia="ru-RU"/>
      </w:rPr>
      <w:t>.С</w:t>
    </w:r>
    <w:proofErr w:type="gramEnd"/>
    <w:r w:rsidRPr="00DC292E">
      <w:rPr>
        <w:rFonts w:ascii="Times New Roman" w:eastAsia="Times New Roman" w:hAnsi="Times New Roman" w:cs="Times New Roman"/>
        <w:color w:val="002060"/>
        <w:sz w:val="20"/>
        <w:szCs w:val="20"/>
        <w:lang w:eastAsia="ru-RU"/>
      </w:rPr>
      <w:t>оветский</w:t>
    </w:r>
    <w:proofErr w:type="spellEnd"/>
    <w:r w:rsidRPr="00DC292E">
      <w:rPr>
        <w:rFonts w:ascii="Times New Roman" w:eastAsia="Times New Roman" w:hAnsi="Times New Roman" w:cs="Times New Roman"/>
        <w:color w:val="002060"/>
        <w:sz w:val="20"/>
        <w:szCs w:val="20"/>
        <w:lang w:eastAsia="ru-RU"/>
      </w:rPr>
      <w:t>»</w:t>
    </w:r>
  </w:p>
  <w:p w:rsidR="00DC292E" w:rsidRPr="00DC292E" w:rsidRDefault="00DC292E" w:rsidP="00DC292E">
    <w:pPr>
      <w:tabs>
        <w:tab w:val="center" w:pos="4677"/>
        <w:tab w:val="right" w:pos="9355"/>
      </w:tabs>
      <w:spacing w:after="0" w:line="240" w:lineRule="auto"/>
      <w:jc w:val="center"/>
      <w:rPr>
        <w:rFonts w:ascii="Times New Roman" w:eastAsia="Times New Roman" w:hAnsi="Times New Roman" w:cs="Times New Roman"/>
        <w:color w:val="002060"/>
        <w:sz w:val="20"/>
        <w:szCs w:val="20"/>
        <w:lang w:eastAsia="ru-RU"/>
      </w:rPr>
    </w:pPr>
    <w:r w:rsidRPr="00DC292E">
      <w:rPr>
        <w:rFonts w:ascii="Times New Roman" w:eastAsia="Times New Roman" w:hAnsi="Times New Roman" w:cs="Times New Roman"/>
        <w:color w:val="002060"/>
        <w:sz w:val="20"/>
        <w:szCs w:val="20"/>
        <w:lang w:eastAsia="ru-RU"/>
      </w:rPr>
      <w:t>Акпулатова Светлана Александровна, учитель начальных классов</w:t>
    </w:r>
  </w:p>
  <w:p w:rsidR="00DC292E" w:rsidRDefault="00DC292E">
    <w:pPr>
      <w:pStyle w:val="a4"/>
    </w:pPr>
  </w:p>
  <w:p w:rsidR="00DC292E" w:rsidRDefault="00DC29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5EB5"/>
    <w:multiLevelType w:val="hybridMultilevel"/>
    <w:tmpl w:val="73FE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5C1FF6"/>
    <w:multiLevelType w:val="multilevel"/>
    <w:tmpl w:val="E0AE2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74085E"/>
    <w:multiLevelType w:val="hybridMultilevel"/>
    <w:tmpl w:val="796A5EA4"/>
    <w:lvl w:ilvl="0" w:tplc="1F0ECD88">
      <w:start w:val="1"/>
      <w:numFmt w:val="bullet"/>
      <w:lvlText w:val="•"/>
      <w:lvlJc w:val="left"/>
      <w:pPr>
        <w:tabs>
          <w:tab w:val="num" w:pos="720"/>
        </w:tabs>
        <w:ind w:left="720" w:hanging="360"/>
      </w:pPr>
      <w:rPr>
        <w:rFonts w:ascii="Times New Roman" w:hAnsi="Times New Roman" w:hint="default"/>
      </w:rPr>
    </w:lvl>
    <w:lvl w:ilvl="1" w:tplc="943E907E" w:tentative="1">
      <w:start w:val="1"/>
      <w:numFmt w:val="bullet"/>
      <w:lvlText w:val="•"/>
      <w:lvlJc w:val="left"/>
      <w:pPr>
        <w:tabs>
          <w:tab w:val="num" w:pos="1440"/>
        </w:tabs>
        <w:ind w:left="1440" w:hanging="360"/>
      </w:pPr>
      <w:rPr>
        <w:rFonts w:ascii="Times New Roman" w:hAnsi="Times New Roman" w:hint="default"/>
      </w:rPr>
    </w:lvl>
    <w:lvl w:ilvl="2" w:tplc="A51A4D5E" w:tentative="1">
      <w:start w:val="1"/>
      <w:numFmt w:val="bullet"/>
      <w:lvlText w:val="•"/>
      <w:lvlJc w:val="left"/>
      <w:pPr>
        <w:tabs>
          <w:tab w:val="num" w:pos="2160"/>
        </w:tabs>
        <w:ind w:left="2160" w:hanging="360"/>
      </w:pPr>
      <w:rPr>
        <w:rFonts w:ascii="Times New Roman" w:hAnsi="Times New Roman" w:hint="default"/>
      </w:rPr>
    </w:lvl>
    <w:lvl w:ilvl="3" w:tplc="8AA09C90" w:tentative="1">
      <w:start w:val="1"/>
      <w:numFmt w:val="bullet"/>
      <w:lvlText w:val="•"/>
      <w:lvlJc w:val="left"/>
      <w:pPr>
        <w:tabs>
          <w:tab w:val="num" w:pos="2880"/>
        </w:tabs>
        <w:ind w:left="2880" w:hanging="360"/>
      </w:pPr>
      <w:rPr>
        <w:rFonts w:ascii="Times New Roman" w:hAnsi="Times New Roman" w:hint="default"/>
      </w:rPr>
    </w:lvl>
    <w:lvl w:ilvl="4" w:tplc="D48EC6B2" w:tentative="1">
      <w:start w:val="1"/>
      <w:numFmt w:val="bullet"/>
      <w:lvlText w:val="•"/>
      <w:lvlJc w:val="left"/>
      <w:pPr>
        <w:tabs>
          <w:tab w:val="num" w:pos="3600"/>
        </w:tabs>
        <w:ind w:left="3600" w:hanging="360"/>
      </w:pPr>
      <w:rPr>
        <w:rFonts w:ascii="Times New Roman" w:hAnsi="Times New Roman" w:hint="default"/>
      </w:rPr>
    </w:lvl>
    <w:lvl w:ilvl="5" w:tplc="528E929A" w:tentative="1">
      <w:start w:val="1"/>
      <w:numFmt w:val="bullet"/>
      <w:lvlText w:val="•"/>
      <w:lvlJc w:val="left"/>
      <w:pPr>
        <w:tabs>
          <w:tab w:val="num" w:pos="4320"/>
        </w:tabs>
        <w:ind w:left="4320" w:hanging="360"/>
      </w:pPr>
      <w:rPr>
        <w:rFonts w:ascii="Times New Roman" w:hAnsi="Times New Roman" w:hint="default"/>
      </w:rPr>
    </w:lvl>
    <w:lvl w:ilvl="6" w:tplc="817E300E" w:tentative="1">
      <w:start w:val="1"/>
      <w:numFmt w:val="bullet"/>
      <w:lvlText w:val="•"/>
      <w:lvlJc w:val="left"/>
      <w:pPr>
        <w:tabs>
          <w:tab w:val="num" w:pos="5040"/>
        </w:tabs>
        <w:ind w:left="5040" w:hanging="360"/>
      </w:pPr>
      <w:rPr>
        <w:rFonts w:ascii="Times New Roman" w:hAnsi="Times New Roman" w:hint="default"/>
      </w:rPr>
    </w:lvl>
    <w:lvl w:ilvl="7" w:tplc="E8BE7E68" w:tentative="1">
      <w:start w:val="1"/>
      <w:numFmt w:val="bullet"/>
      <w:lvlText w:val="•"/>
      <w:lvlJc w:val="left"/>
      <w:pPr>
        <w:tabs>
          <w:tab w:val="num" w:pos="5760"/>
        </w:tabs>
        <w:ind w:left="5760" w:hanging="360"/>
      </w:pPr>
      <w:rPr>
        <w:rFonts w:ascii="Times New Roman" w:hAnsi="Times New Roman" w:hint="default"/>
      </w:rPr>
    </w:lvl>
    <w:lvl w:ilvl="8" w:tplc="E8385C1E" w:tentative="1">
      <w:start w:val="1"/>
      <w:numFmt w:val="bullet"/>
      <w:lvlText w:val="•"/>
      <w:lvlJc w:val="left"/>
      <w:pPr>
        <w:tabs>
          <w:tab w:val="num" w:pos="6480"/>
        </w:tabs>
        <w:ind w:left="6480" w:hanging="360"/>
      </w:pPr>
      <w:rPr>
        <w:rFonts w:ascii="Times New Roman" w:hAnsi="Times New Roman" w:hint="default"/>
      </w:rPr>
    </w:lvl>
  </w:abstractNum>
  <w:abstractNum w:abstractNumId="3">
    <w:nsid w:val="4A155D08"/>
    <w:multiLevelType w:val="multilevel"/>
    <w:tmpl w:val="9A7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700D4D"/>
    <w:multiLevelType w:val="hybridMultilevel"/>
    <w:tmpl w:val="D2FA3778"/>
    <w:lvl w:ilvl="0" w:tplc="823232A2">
      <w:start w:val="1"/>
      <w:numFmt w:val="bullet"/>
      <w:lvlText w:val="•"/>
      <w:lvlJc w:val="left"/>
      <w:pPr>
        <w:tabs>
          <w:tab w:val="num" w:pos="4188"/>
        </w:tabs>
        <w:ind w:left="4188" w:hanging="360"/>
      </w:pPr>
      <w:rPr>
        <w:rFonts w:ascii="Times New Roman" w:hAnsi="Times New Roman" w:hint="default"/>
      </w:rPr>
    </w:lvl>
    <w:lvl w:ilvl="1" w:tplc="BC989B18" w:tentative="1">
      <w:start w:val="1"/>
      <w:numFmt w:val="bullet"/>
      <w:lvlText w:val="•"/>
      <w:lvlJc w:val="left"/>
      <w:pPr>
        <w:tabs>
          <w:tab w:val="num" w:pos="4908"/>
        </w:tabs>
        <w:ind w:left="4908" w:hanging="360"/>
      </w:pPr>
      <w:rPr>
        <w:rFonts w:ascii="Times New Roman" w:hAnsi="Times New Roman" w:hint="default"/>
      </w:rPr>
    </w:lvl>
    <w:lvl w:ilvl="2" w:tplc="6BC8469C" w:tentative="1">
      <w:start w:val="1"/>
      <w:numFmt w:val="bullet"/>
      <w:lvlText w:val="•"/>
      <w:lvlJc w:val="left"/>
      <w:pPr>
        <w:tabs>
          <w:tab w:val="num" w:pos="5628"/>
        </w:tabs>
        <w:ind w:left="5628" w:hanging="360"/>
      </w:pPr>
      <w:rPr>
        <w:rFonts w:ascii="Times New Roman" w:hAnsi="Times New Roman" w:hint="default"/>
      </w:rPr>
    </w:lvl>
    <w:lvl w:ilvl="3" w:tplc="34D8CC12" w:tentative="1">
      <w:start w:val="1"/>
      <w:numFmt w:val="bullet"/>
      <w:lvlText w:val="•"/>
      <w:lvlJc w:val="left"/>
      <w:pPr>
        <w:tabs>
          <w:tab w:val="num" w:pos="6348"/>
        </w:tabs>
        <w:ind w:left="6348" w:hanging="360"/>
      </w:pPr>
      <w:rPr>
        <w:rFonts w:ascii="Times New Roman" w:hAnsi="Times New Roman" w:hint="default"/>
      </w:rPr>
    </w:lvl>
    <w:lvl w:ilvl="4" w:tplc="72BE6B72" w:tentative="1">
      <w:start w:val="1"/>
      <w:numFmt w:val="bullet"/>
      <w:lvlText w:val="•"/>
      <w:lvlJc w:val="left"/>
      <w:pPr>
        <w:tabs>
          <w:tab w:val="num" w:pos="7068"/>
        </w:tabs>
        <w:ind w:left="7068" w:hanging="360"/>
      </w:pPr>
      <w:rPr>
        <w:rFonts w:ascii="Times New Roman" w:hAnsi="Times New Roman" w:hint="default"/>
      </w:rPr>
    </w:lvl>
    <w:lvl w:ilvl="5" w:tplc="68945474" w:tentative="1">
      <w:start w:val="1"/>
      <w:numFmt w:val="bullet"/>
      <w:lvlText w:val="•"/>
      <w:lvlJc w:val="left"/>
      <w:pPr>
        <w:tabs>
          <w:tab w:val="num" w:pos="7788"/>
        </w:tabs>
        <w:ind w:left="7788" w:hanging="360"/>
      </w:pPr>
      <w:rPr>
        <w:rFonts w:ascii="Times New Roman" w:hAnsi="Times New Roman" w:hint="default"/>
      </w:rPr>
    </w:lvl>
    <w:lvl w:ilvl="6" w:tplc="4D925000" w:tentative="1">
      <w:start w:val="1"/>
      <w:numFmt w:val="bullet"/>
      <w:lvlText w:val="•"/>
      <w:lvlJc w:val="left"/>
      <w:pPr>
        <w:tabs>
          <w:tab w:val="num" w:pos="8508"/>
        </w:tabs>
        <w:ind w:left="8508" w:hanging="360"/>
      </w:pPr>
      <w:rPr>
        <w:rFonts w:ascii="Times New Roman" w:hAnsi="Times New Roman" w:hint="default"/>
      </w:rPr>
    </w:lvl>
    <w:lvl w:ilvl="7" w:tplc="A55E7B50" w:tentative="1">
      <w:start w:val="1"/>
      <w:numFmt w:val="bullet"/>
      <w:lvlText w:val="•"/>
      <w:lvlJc w:val="left"/>
      <w:pPr>
        <w:tabs>
          <w:tab w:val="num" w:pos="9228"/>
        </w:tabs>
        <w:ind w:left="9228" w:hanging="360"/>
      </w:pPr>
      <w:rPr>
        <w:rFonts w:ascii="Times New Roman" w:hAnsi="Times New Roman" w:hint="default"/>
      </w:rPr>
    </w:lvl>
    <w:lvl w:ilvl="8" w:tplc="3CACFA10" w:tentative="1">
      <w:start w:val="1"/>
      <w:numFmt w:val="bullet"/>
      <w:lvlText w:val="•"/>
      <w:lvlJc w:val="left"/>
      <w:pPr>
        <w:tabs>
          <w:tab w:val="num" w:pos="9948"/>
        </w:tabs>
        <w:ind w:left="9948" w:hanging="360"/>
      </w:pPr>
      <w:rPr>
        <w:rFonts w:ascii="Times New Roman" w:hAnsi="Times New Roman" w:hint="default"/>
      </w:rPr>
    </w:lvl>
  </w:abstractNum>
  <w:abstractNum w:abstractNumId="5">
    <w:nsid w:val="71923E52"/>
    <w:multiLevelType w:val="hybridMultilevel"/>
    <w:tmpl w:val="1D383F7E"/>
    <w:lvl w:ilvl="0" w:tplc="4ADEB24C">
      <w:start w:val="1"/>
      <w:numFmt w:val="bullet"/>
      <w:lvlText w:val="•"/>
      <w:lvlJc w:val="left"/>
      <w:pPr>
        <w:tabs>
          <w:tab w:val="num" w:pos="720"/>
        </w:tabs>
        <w:ind w:left="720" w:hanging="360"/>
      </w:pPr>
      <w:rPr>
        <w:rFonts w:ascii="Times New Roman" w:hAnsi="Times New Roman" w:hint="default"/>
      </w:rPr>
    </w:lvl>
    <w:lvl w:ilvl="1" w:tplc="8E4EAF26" w:tentative="1">
      <w:start w:val="1"/>
      <w:numFmt w:val="bullet"/>
      <w:lvlText w:val="•"/>
      <w:lvlJc w:val="left"/>
      <w:pPr>
        <w:tabs>
          <w:tab w:val="num" w:pos="1440"/>
        </w:tabs>
        <w:ind w:left="1440" w:hanging="360"/>
      </w:pPr>
      <w:rPr>
        <w:rFonts w:ascii="Times New Roman" w:hAnsi="Times New Roman" w:hint="default"/>
      </w:rPr>
    </w:lvl>
    <w:lvl w:ilvl="2" w:tplc="D4903104" w:tentative="1">
      <w:start w:val="1"/>
      <w:numFmt w:val="bullet"/>
      <w:lvlText w:val="•"/>
      <w:lvlJc w:val="left"/>
      <w:pPr>
        <w:tabs>
          <w:tab w:val="num" w:pos="2160"/>
        </w:tabs>
        <w:ind w:left="2160" w:hanging="360"/>
      </w:pPr>
      <w:rPr>
        <w:rFonts w:ascii="Times New Roman" w:hAnsi="Times New Roman" w:hint="default"/>
      </w:rPr>
    </w:lvl>
    <w:lvl w:ilvl="3" w:tplc="F2A8D474" w:tentative="1">
      <w:start w:val="1"/>
      <w:numFmt w:val="bullet"/>
      <w:lvlText w:val="•"/>
      <w:lvlJc w:val="left"/>
      <w:pPr>
        <w:tabs>
          <w:tab w:val="num" w:pos="2880"/>
        </w:tabs>
        <w:ind w:left="2880" w:hanging="360"/>
      </w:pPr>
      <w:rPr>
        <w:rFonts w:ascii="Times New Roman" w:hAnsi="Times New Roman" w:hint="default"/>
      </w:rPr>
    </w:lvl>
    <w:lvl w:ilvl="4" w:tplc="05AC12BA" w:tentative="1">
      <w:start w:val="1"/>
      <w:numFmt w:val="bullet"/>
      <w:lvlText w:val="•"/>
      <w:lvlJc w:val="left"/>
      <w:pPr>
        <w:tabs>
          <w:tab w:val="num" w:pos="3600"/>
        </w:tabs>
        <w:ind w:left="3600" w:hanging="360"/>
      </w:pPr>
      <w:rPr>
        <w:rFonts w:ascii="Times New Roman" w:hAnsi="Times New Roman" w:hint="default"/>
      </w:rPr>
    </w:lvl>
    <w:lvl w:ilvl="5" w:tplc="C6147516" w:tentative="1">
      <w:start w:val="1"/>
      <w:numFmt w:val="bullet"/>
      <w:lvlText w:val="•"/>
      <w:lvlJc w:val="left"/>
      <w:pPr>
        <w:tabs>
          <w:tab w:val="num" w:pos="4320"/>
        </w:tabs>
        <w:ind w:left="4320" w:hanging="360"/>
      </w:pPr>
      <w:rPr>
        <w:rFonts w:ascii="Times New Roman" w:hAnsi="Times New Roman" w:hint="default"/>
      </w:rPr>
    </w:lvl>
    <w:lvl w:ilvl="6" w:tplc="6C4C0D62" w:tentative="1">
      <w:start w:val="1"/>
      <w:numFmt w:val="bullet"/>
      <w:lvlText w:val="•"/>
      <w:lvlJc w:val="left"/>
      <w:pPr>
        <w:tabs>
          <w:tab w:val="num" w:pos="5040"/>
        </w:tabs>
        <w:ind w:left="5040" w:hanging="360"/>
      </w:pPr>
      <w:rPr>
        <w:rFonts w:ascii="Times New Roman" w:hAnsi="Times New Roman" w:hint="default"/>
      </w:rPr>
    </w:lvl>
    <w:lvl w:ilvl="7" w:tplc="EA125BC6" w:tentative="1">
      <w:start w:val="1"/>
      <w:numFmt w:val="bullet"/>
      <w:lvlText w:val="•"/>
      <w:lvlJc w:val="left"/>
      <w:pPr>
        <w:tabs>
          <w:tab w:val="num" w:pos="5760"/>
        </w:tabs>
        <w:ind w:left="5760" w:hanging="360"/>
      </w:pPr>
      <w:rPr>
        <w:rFonts w:ascii="Times New Roman" w:hAnsi="Times New Roman" w:hint="default"/>
      </w:rPr>
    </w:lvl>
    <w:lvl w:ilvl="8" w:tplc="3EFA571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C7"/>
    <w:rsid w:val="000148C8"/>
    <w:rsid w:val="00051767"/>
    <w:rsid w:val="001A3AFB"/>
    <w:rsid w:val="001C5D5D"/>
    <w:rsid w:val="00206CAA"/>
    <w:rsid w:val="002361AE"/>
    <w:rsid w:val="00237356"/>
    <w:rsid w:val="002B2EE0"/>
    <w:rsid w:val="002E4B53"/>
    <w:rsid w:val="00305474"/>
    <w:rsid w:val="0034361D"/>
    <w:rsid w:val="003F3503"/>
    <w:rsid w:val="004544C4"/>
    <w:rsid w:val="00460446"/>
    <w:rsid w:val="004634AC"/>
    <w:rsid w:val="00474F4A"/>
    <w:rsid w:val="004774CB"/>
    <w:rsid w:val="004C42B3"/>
    <w:rsid w:val="004F4040"/>
    <w:rsid w:val="0054619B"/>
    <w:rsid w:val="0059419C"/>
    <w:rsid w:val="005A3C94"/>
    <w:rsid w:val="005B1AB6"/>
    <w:rsid w:val="005C65ED"/>
    <w:rsid w:val="005D4AE3"/>
    <w:rsid w:val="00631C02"/>
    <w:rsid w:val="00640AA9"/>
    <w:rsid w:val="006E0746"/>
    <w:rsid w:val="00721B2E"/>
    <w:rsid w:val="00721B61"/>
    <w:rsid w:val="00782304"/>
    <w:rsid w:val="007C1714"/>
    <w:rsid w:val="007E457E"/>
    <w:rsid w:val="00843598"/>
    <w:rsid w:val="00887C87"/>
    <w:rsid w:val="009318CA"/>
    <w:rsid w:val="0096259C"/>
    <w:rsid w:val="009D0B7F"/>
    <w:rsid w:val="009D3AE5"/>
    <w:rsid w:val="00A1558F"/>
    <w:rsid w:val="00A47930"/>
    <w:rsid w:val="00A52F2B"/>
    <w:rsid w:val="00B566D8"/>
    <w:rsid w:val="00B97DC7"/>
    <w:rsid w:val="00DC292E"/>
    <w:rsid w:val="00E261BF"/>
    <w:rsid w:val="00E72AD5"/>
    <w:rsid w:val="00F3641D"/>
    <w:rsid w:val="00F423E4"/>
    <w:rsid w:val="00FA46AE"/>
    <w:rsid w:val="00FD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msonormal">
    <w:name w:val="u-1-msonormal"/>
    <w:basedOn w:val="a"/>
    <w:rsid w:val="009D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72AD5"/>
    <w:pPr>
      <w:ind w:left="720"/>
      <w:contextualSpacing/>
    </w:pPr>
  </w:style>
  <w:style w:type="paragraph" w:styleId="a4">
    <w:name w:val="header"/>
    <w:basedOn w:val="a"/>
    <w:link w:val="a5"/>
    <w:uiPriority w:val="99"/>
    <w:unhideWhenUsed/>
    <w:rsid w:val="00DC29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292E"/>
  </w:style>
  <w:style w:type="paragraph" w:styleId="a6">
    <w:name w:val="footer"/>
    <w:basedOn w:val="a"/>
    <w:link w:val="a7"/>
    <w:uiPriority w:val="99"/>
    <w:unhideWhenUsed/>
    <w:rsid w:val="00DC29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292E"/>
  </w:style>
  <w:style w:type="paragraph" w:styleId="a8">
    <w:name w:val="Balloon Text"/>
    <w:basedOn w:val="a"/>
    <w:link w:val="a9"/>
    <w:uiPriority w:val="99"/>
    <w:semiHidden/>
    <w:unhideWhenUsed/>
    <w:rsid w:val="00DC29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292E"/>
    <w:rPr>
      <w:rFonts w:ascii="Tahoma" w:hAnsi="Tahoma" w:cs="Tahoma"/>
      <w:sz w:val="16"/>
      <w:szCs w:val="16"/>
    </w:rPr>
  </w:style>
  <w:style w:type="paragraph" w:styleId="aa">
    <w:name w:val="Normal (Web)"/>
    <w:basedOn w:val="a"/>
    <w:uiPriority w:val="99"/>
    <w:semiHidden/>
    <w:unhideWhenUsed/>
    <w:rsid w:val="00962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msonormal">
    <w:name w:val="u-1-msonormal"/>
    <w:basedOn w:val="a"/>
    <w:rsid w:val="009D0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72AD5"/>
    <w:pPr>
      <w:ind w:left="720"/>
      <w:contextualSpacing/>
    </w:pPr>
  </w:style>
  <w:style w:type="paragraph" w:styleId="a4">
    <w:name w:val="header"/>
    <w:basedOn w:val="a"/>
    <w:link w:val="a5"/>
    <w:uiPriority w:val="99"/>
    <w:unhideWhenUsed/>
    <w:rsid w:val="00DC29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292E"/>
  </w:style>
  <w:style w:type="paragraph" w:styleId="a6">
    <w:name w:val="footer"/>
    <w:basedOn w:val="a"/>
    <w:link w:val="a7"/>
    <w:uiPriority w:val="99"/>
    <w:unhideWhenUsed/>
    <w:rsid w:val="00DC29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292E"/>
  </w:style>
  <w:style w:type="paragraph" w:styleId="a8">
    <w:name w:val="Balloon Text"/>
    <w:basedOn w:val="a"/>
    <w:link w:val="a9"/>
    <w:uiPriority w:val="99"/>
    <w:semiHidden/>
    <w:unhideWhenUsed/>
    <w:rsid w:val="00DC29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292E"/>
    <w:rPr>
      <w:rFonts w:ascii="Tahoma" w:hAnsi="Tahoma" w:cs="Tahoma"/>
      <w:sz w:val="16"/>
      <w:szCs w:val="16"/>
    </w:rPr>
  </w:style>
  <w:style w:type="paragraph" w:styleId="aa">
    <w:name w:val="Normal (Web)"/>
    <w:basedOn w:val="a"/>
    <w:uiPriority w:val="99"/>
    <w:semiHidden/>
    <w:unhideWhenUsed/>
    <w:rsid w:val="00962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7838">
      <w:bodyDiv w:val="1"/>
      <w:marLeft w:val="0"/>
      <w:marRight w:val="0"/>
      <w:marTop w:val="0"/>
      <w:marBottom w:val="0"/>
      <w:divBdr>
        <w:top w:val="none" w:sz="0" w:space="0" w:color="auto"/>
        <w:left w:val="none" w:sz="0" w:space="0" w:color="auto"/>
        <w:bottom w:val="none" w:sz="0" w:space="0" w:color="auto"/>
        <w:right w:val="none" w:sz="0" w:space="0" w:color="auto"/>
      </w:divBdr>
      <w:divsChild>
        <w:div w:id="536548395">
          <w:marLeft w:val="547"/>
          <w:marRight w:val="0"/>
          <w:marTop w:val="154"/>
          <w:marBottom w:val="0"/>
          <w:divBdr>
            <w:top w:val="none" w:sz="0" w:space="0" w:color="auto"/>
            <w:left w:val="none" w:sz="0" w:space="0" w:color="auto"/>
            <w:bottom w:val="none" w:sz="0" w:space="0" w:color="auto"/>
            <w:right w:val="none" w:sz="0" w:space="0" w:color="auto"/>
          </w:divBdr>
        </w:div>
        <w:div w:id="1499148629">
          <w:marLeft w:val="547"/>
          <w:marRight w:val="0"/>
          <w:marTop w:val="154"/>
          <w:marBottom w:val="0"/>
          <w:divBdr>
            <w:top w:val="none" w:sz="0" w:space="0" w:color="auto"/>
            <w:left w:val="none" w:sz="0" w:space="0" w:color="auto"/>
            <w:bottom w:val="none" w:sz="0" w:space="0" w:color="auto"/>
            <w:right w:val="none" w:sz="0" w:space="0" w:color="auto"/>
          </w:divBdr>
        </w:div>
      </w:divsChild>
    </w:div>
    <w:div w:id="834732292">
      <w:bodyDiv w:val="1"/>
      <w:marLeft w:val="0"/>
      <w:marRight w:val="0"/>
      <w:marTop w:val="0"/>
      <w:marBottom w:val="0"/>
      <w:divBdr>
        <w:top w:val="none" w:sz="0" w:space="0" w:color="auto"/>
        <w:left w:val="none" w:sz="0" w:space="0" w:color="auto"/>
        <w:bottom w:val="none" w:sz="0" w:space="0" w:color="auto"/>
        <w:right w:val="none" w:sz="0" w:space="0" w:color="auto"/>
      </w:divBdr>
      <w:divsChild>
        <w:div w:id="1691447785">
          <w:marLeft w:val="547"/>
          <w:marRight w:val="0"/>
          <w:marTop w:val="134"/>
          <w:marBottom w:val="0"/>
          <w:divBdr>
            <w:top w:val="none" w:sz="0" w:space="0" w:color="auto"/>
            <w:left w:val="none" w:sz="0" w:space="0" w:color="auto"/>
            <w:bottom w:val="none" w:sz="0" w:space="0" w:color="auto"/>
            <w:right w:val="none" w:sz="0" w:space="0" w:color="auto"/>
          </w:divBdr>
        </w:div>
        <w:div w:id="1794900733">
          <w:marLeft w:val="547"/>
          <w:marRight w:val="0"/>
          <w:marTop w:val="134"/>
          <w:marBottom w:val="0"/>
          <w:divBdr>
            <w:top w:val="none" w:sz="0" w:space="0" w:color="auto"/>
            <w:left w:val="none" w:sz="0" w:space="0" w:color="auto"/>
            <w:bottom w:val="none" w:sz="0" w:space="0" w:color="auto"/>
            <w:right w:val="none" w:sz="0" w:space="0" w:color="auto"/>
          </w:divBdr>
        </w:div>
      </w:divsChild>
    </w:div>
    <w:div w:id="1207260674">
      <w:bodyDiv w:val="1"/>
      <w:marLeft w:val="0"/>
      <w:marRight w:val="0"/>
      <w:marTop w:val="0"/>
      <w:marBottom w:val="0"/>
      <w:divBdr>
        <w:top w:val="none" w:sz="0" w:space="0" w:color="auto"/>
        <w:left w:val="none" w:sz="0" w:space="0" w:color="auto"/>
        <w:bottom w:val="none" w:sz="0" w:space="0" w:color="auto"/>
        <w:right w:val="none" w:sz="0" w:space="0" w:color="auto"/>
      </w:divBdr>
    </w:div>
    <w:div w:id="1588418208">
      <w:bodyDiv w:val="1"/>
      <w:marLeft w:val="0"/>
      <w:marRight w:val="0"/>
      <w:marTop w:val="0"/>
      <w:marBottom w:val="0"/>
      <w:divBdr>
        <w:top w:val="none" w:sz="0" w:space="0" w:color="auto"/>
        <w:left w:val="none" w:sz="0" w:space="0" w:color="auto"/>
        <w:bottom w:val="none" w:sz="0" w:space="0" w:color="auto"/>
        <w:right w:val="none" w:sz="0" w:space="0" w:color="auto"/>
      </w:divBdr>
    </w:div>
    <w:div w:id="1663269770">
      <w:bodyDiv w:val="1"/>
      <w:marLeft w:val="0"/>
      <w:marRight w:val="0"/>
      <w:marTop w:val="0"/>
      <w:marBottom w:val="0"/>
      <w:divBdr>
        <w:top w:val="none" w:sz="0" w:space="0" w:color="auto"/>
        <w:left w:val="none" w:sz="0" w:space="0" w:color="auto"/>
        <w:bottom w:val="none" w:sz="0" w:space="0" w:color="auto"/>
        <w:right w:val="none" w:sz="0" w:space="0" w:color="auto"/>
      </w:divBdr>
    </w:div>
    <w:div w:id="1733113790">
      <w:bodyDiv w:val="1"/>
      <w:marLeft w:val="0"/>
      <w:marRight w:val="0"/>
      <w:marTop w:val="0"/>
      <w:marBottom w:val="0"/>
      <w:divBdr>
        <w:top w:val="none" w:sz="0" w:space="0" w:color="auto"/>
        <w:left w:val="none" w:sz="0" w:space="0" w:color="auto"/>
        <w:bottom w:val="none" w:sz="0" w:space="0" w:color="auto"/>
        <w:right w:val="none" w:sz="0" w:space="0" w:color="auto"/>
      </w:divBdr>
      <w:divsChild>
        <w:div w:id="784270902">
          <w:marLeft w:val="547"/>
          <w:marRight w:val="0"/>
          <w:marTop w:val="154"/>
          <w:marBottom w:val="0"/>
          <w:divBdr>
            <w:top w:val="none" w:sz="0" w:space="0" w:color="auto"/>
            <w:left w:val="none" w:sz="0" w:space="0" w:color="auto"/>
            <w:bottom w:val="none" w:sz="0" w:space="0" w:color="auto"/>
            <w:right w:val="none" w:sz="0" w:space="0" w:color="auto"/>
          </w:divBdr>
        </w:div>
        <w:div w:id="1759790698">
          <w:marLeft w:val="547"/>
          <w:marRight w:val="0"/>
          <w:marTop w:val="154"/>
          <w:marBottom w:val="0"/>
          <w:divBdr>
            <w:top w:val="none" w:sz="0" w:space="0" w:color="auto"/>
            <w:left w:val="none" w:sz="0" w:space="0" w:color="auto"/>
            <w:bottom w:val="none" w:sz="0" w:space="0" w:color="auto"/>
            <w:right w:val="none" w:sz="0" w:space="0" w:color="auto"/>
          </w:divBdr>
        </w:div>
        <w:div w:id="2064988297">
          <w:marLeft w:val="547"/>
          <w:marRight w:val="0"/>
          <w:marTop w:val="154"/>
          <w:marBottom w:val="0"/>
          <w:divBdr>
            <w:top w:val="none" w:sz="0" w:space="0" w:color="auto"/>
            <w:left w:val="none" w:sz="0" w:space="0" w:color="auto"/>
            <w:bottom w:val="none" w:sz="0" w:space="0" w:color="auto"/>
            <w:right w:val="none" w:sz="0" w:space="0" w:color="auto"/>
          </w:divBdr>
        </w:div>
        <w:div w:id="74715729">
          <w:marLeft w:val="547"/>
          <w:marRight w:val="0"/>
          <w:marTop w:val="154"/>
          <w:marBottom w:val="0"/>
          <w:divBdr>
            <w:top w:val="none" w:sz="0" w:space="0" w:color="auto"/>
            <w:left w:val="none" w:sz="0" w:space="0" w:color="auto"/>
            <w:bottom w:val="none" w:sz="0" w:space="0" w:color="auto"/>
            <w:right w:val="none" w:sz="0" w:space="0" w:color="auto"/>
          </w:divBdr>
        </w:div>
        <w:div w:id="207520342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ED0B-D9E4-41F4-9725-E7B0E08E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cp:lastPrinted>2011-08-23T18:40:00Z</cp:lastPrinted>
  <dcterms:created xsi:type="dcterms:W3CDTF">2012-01-15T18:36:00Z</dcterms:created>
  <dcterms:modified xsi:type="dcterms:W3CDTF">2012-01-15T19:03:00Z</dcterms:modified>
</cp:coreProperties>
</file>