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F3D" w:rsidRPr="005A00D9" w:rsidRDefault="00DF7F3D" w:rsidP="005A00D9">
      <w:pPr>
        <w:jc w:val="center"/>
        <w:rPr>
          <w:rFonts w:ascii="Times New Roman" w:hAnsi="Times New Roman" w:cs="Times New Roman"/>
          <w:b/>
          <w:sz w:val="24"/>
          <w:szCs w:val="24"/>
        </w:rPr>
      </w:pPr>
      <w:r w:rsidRPr="005A00D9">
        <w:rPr>
          <w:rFonts w:ascii="Times New Roman" w:hAnsi="Times New Roman" w:cs="Times New Roman"/>
          <w:b/>
          <w:sz w:val="24"/>
          <w:szCs w:val="24"/>
        </w:rPr>
        <w:t>«Спектра» - использование нового оборудования</w:t>
      </w:r>
    </w:p>
    <w:p w:rsidR="00DF7F3D" w:rsidRPr="005A00D9" w:rsidRDefault="00EA67BF" w:rsidP="005A00D9">
      <w:pPr>
        <w:ind w:firstLine="708"/>
        <w:jc w:val="center"/>
        <w:rPr>
          <w:rFonts w:ascii="Times New Roman" w:hAnsi="Times New Roman" w:cs="Times New Roman"/>
          <w:b/>
          <w:sz w:val="24"/>
          <w:szCs w:val="24"/>
        </w:rPr>
      </w:pPr>
      <w:r w:rsidRPr="005A00D9">
        <w:rPr>
          <w:rFonts w:ascii="Times New Roman" w:hAnsi="Times New Roman" w:cs="Times New Roman"/>
          <w:b/>
          <w:sz w:val="24"/>
          <w:szCs w:val="24"/>
        </w:rPr>
        <w:t>в начальной школе</w:t>
      </w:r>
      <w:r w:rsidR="005A00D9" w:rsidRPr="005A00D9">
        <w:rPr>
          <w:rFonts w:ascii="Times New Roman" w:hAnsi="Times New Roman" w:cs="Times New Roman"/>
          <w:b/>
          <w:sz w:val="24"/>
          <w:szCs w:val="24"/>
        </w:rPr>
        <w:t>.</w:t>
      </w:r>
    </w:p>
    <w:p w:rsidR="00C77F77" w:rsidRPr="005A00D9" w:rsidRDefault="00C77F77" w:rsidP="00C77F77">
      <w:pPr>
        <w:jc w:val="center"/>
        <w:rPr>
          <w:rFonts w:ascii="Times New Roman" w:hAnsi="Times New Roman" w:cs="Times New Roman"/>
          <w:b/>
          <w:sz w:val="24"/>
          <w:szCs w:val="24"/>
        </w:rPr>
      </w:pPr>
      <w:r w:rsidRPr="005A00D9">
        <w:rPr>
          <w:rFonts w:ascii="Times New Roman" w:hAnsi="Times New Roman" w:cs="Times New Roman"/>
          <w:sz w:val="24"/>
          <w:szCs w:val="24"/>
        </w:rPr>
        <w:tab/>
      </w:r>
      <w:r w:rsidRPr="005A00D9">
        <w:rPr>
          <w:rFonts w:ascii="Times New Roman" w:hAnsi="Times New Roman" w:cs="Times New Roman"/>
          <w:b/>
          <w:sz w:val="24"/>
          <w:szCs w:val="24"/>
        </w:rPr>
        <w:t>Учебные пособия  фирмы “Спектра” как средство для совершенствования предметно-развивающей среды</w:t>
      </w:r>
    </w:p>
    <w:tbl>
      <w:tblPr>
        <w:tblW w:w="4950" w:type="pct"/>
        <w:tblCellSpacing w:w="22" w:type="dxa"/>
        <w:tblCellMar>
          <w:left w:w="0" w:type="dxa"/>
          <w:right w:w="0" w:type="dxa"/>
        </w:tblCellMar>
        <w:tblLook w:val="04A0"/>
      </w:tblPr>
      <w:tblGrid>
        <w:gridCol w:w="10189"/>
      </w:tblGrid>
      <w:tr w:rsidR="00C77F77" w:rsidRPr="005A00D9" w:rsidTr="00545188">
        <w:trPr>
          <w:trHeight w:val="555"/>
          <w:tblCellSpacing w:w="22" w:type="dxa"/>
        </w:trPr>
        <w:tc>
          <w:tcPr>
            <w:tcW w:w="0" w:type="auto"/>
            <w:vAlign w:val="center"/>
            <w:hideMark/>
          </w:tcPr>
          <w:p w:rsidR="00C77F77" w:rsidRPr="005A00D9" w:rsidRDefault="00C77F77" w:rsidP="00545188">
            <w:pPr>
              <w:jc w:val="both"/>
              <w:rPr>
                <w:rFonts w:ascii="Times New Roman" w:hAnsi="Times New Roman" w:cs="Times New Roman"/>
                <w:sz w:val="24"/>
                <w:szCs w:val="24"/>
              </w:rPr>
            </w:pPr>
            <w:r w:rsidRPr="005A00D9">
              <w:rPr>
                <w:rFonts w:ascii="Times New Roman" w:hAnsi="Times New Roman" w:cs="Times New Roman"/>
                <w:sz w:val="24"/>
                <w:szCs w:val="24"/>
              </w:rPr>
              <w:t xml:space="preserve">        Подготовка учителя к уроку в начальной школе требует творческого подхода, умения заинтересовать детей, сделать процесс обучения занимательным и в результате успешным. Важным фактором создания таких условий стало появление дидактического развивающего материала «Спектра». </w:t>
            </w:r>
            <w:r w:rsidRPr="005A00D9">
              <w:rPr>
                <w:rFonts w:ascii="Times New Roman" w:hAnsi="Times New Roman" w:cs="Times New Roman"/>
                <w:sz w:val="24"/>
                <w:szCs w:val="24"/>
              </w:rPr>
              <w:br/>
              <w:t xml:space="preserve">Приятная фактура настоящего дерева, яркая окраска пособий сразу привлекают к себе внимание не только детей, но и взрослых. Всем хочется рассмотреть, познакомиться поближе, поиграть с материалом. Стало понятным, что данные пособия помогут разнообразить деятельность учащихся на уроках, сделают процесс формирования универсальных учебных действий живым, увлекательным. Вокруг ребёнка создаётся творческая атмосфера, которая помогает создать внутреннюю мотивацию успешности и постоянного движения вперёд, достичь таких личностных результатов, как  познавательный интерес к науке (мотивы).        Пособия позволяют легко осваивать материал, без особого напряжения, усталости. Это очень важно для первоклассников, так как они быстро утомляются, им сложно концентрировать своё внимание, овладевать учебным материалом. Дидактические пособия «Спектра» помогают развивать тактильные центры, благотворно влияют на зрение, так как они крупные и красочные. Работа с пособиями позволяет детям чаще двигаться на уроке, а учителю позволяет построить урок так, чтобы он был динамичным и интересным, что в свою очередь благотворно сказывается на здоровье детей. Важно </w:t>
            </w:r>
            <w:r w:rsidRPr="005A00D9">
              <w:rPr>
                <w:rFonts w:ascii="Times New Roman" w:eastAsia="Times New Roman" w:hAnsi="Times New Roman" w:cs="Times New Roman"/>
                <w:bCs/>
                <w:color w:val="000000"/>
                <w:sz w:val="24"/>
                <w:szCs w:val="24"/>
                <w:lang w:eastAsia="ru-RU"/>
              </w:rPr>
              <w:t xml:space="preserve"> для первого класса в учебном процессе использовать пособия Спектра, так как они помогают реализовать возможности:</w:t>
            </w:r>
          </w:p>
        </w:tc>
      </w:tr>
    </w:tbl>
    <w:p w:rsidR="00C77F77" w:rsidRPr="005A00D9" w:rsidRDefault="00C77F77" w:rsidP="00C77F77">
      <w:pPr>
        <w:spacing w:after="0" w:line="240" w:lineRule="auto"/>
        <w:rPr>
          <w:rFonts w:ascii="Times New Roman" w:eastAsia="Times New Roman" w:hAnsi="Times New Roman" w:cs="Times New Roman"/>
          <w:vanish/>
          <w:sz w:val="24"/>
          <w:szCs w:val="24"/>
          <w:lang w:eastAsia="ru-RU"/>
        </w:rPr>
      </w:pPr>
    </w:p>
    <w:tbl>
      <w:tblPr>
        <w:tblW w:w="4950" w:type="pct"/>
        <w:tblCellSpacing w:w="15" w:type="dxa"/>
        <w:tblCellMar>
          <w:left w:w="0" w:type="dxa"/>
          <w:right w:w="0" w:type="dxa"/>
        </w:tblCellMar>
        <w:tblLook w:val="04A0"/>
      </w:tblPr>
      <w:tblGrid>
        <w:gridCol w:w="10161"/>
      </w:tblGrid>
      <w:tr w:rsidR="00C77F77" w:rsidRPr="005A00D9" w:rsidTr="00545188">
        <w:trPr>
          <w:trHeight w:val="763"/>
          <w:tblCellSpacing w:w="15" w:type="dxa"/>
        </w:trPr>
        <w:tc>
          <w:tcPr>
            <w:tcW w:w="0" w:type="auto"/>
            <w:vMerge w:val="restart"/>
            <w:hideMark/>
          </w:tcPr>
          <w:p w:rsidR="00C77F77" w:rsidRPr="005A00D9" w:rsidRDefault="00C77F77" w:rsidP="00545188">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5A00D9">
              <w:rPr>
                <w:rFonts w:ascii="Times New Roman" w:eastAsia="Times New Roman" w:hAnsi="Times New Roman" w:cs="Times New Roman"/>
                <w:color w:val="000000"/>
                <w:sz w:val="24"/>
                <w:szCs w:val="24"/>
                <w:lang w:eastAsia="ru-RU"/>
              </w:rPr>
              <w:t xml:space="preserve">- сохранить и поддержать индивидуальность каждого ребенка; </w:t>
            </w:r>
            <w:r w:rsidRPr="005A00D9">
              <w:rPr>
                <w:rFonts w:ascii="Times New Roman" w:eastAsia="Times New Roman" w:hAnsi="Times New Roman" w:cs="Times New Roman"/>
                <w:color w:val="000000"/>
                <w:sz w:val="24"/>
                <w:szCs w:val="24"/>
                <w:lang w:eastAsia="ru-RU"/>
              </w:rPr>
              <w:br/>
              <w:t xml:space="preserve">- повысить эффективность учебной деятельности школьников; </w:t>
            </w:r>
            <w:r w:rsidRPr="005A00D9">
              <w:rPr>
                <w:rFonts w:ascii="Times New Roman" w:eastAsia="Times New Roman" w:hAnsi="Times New Roman" w:cs="Times New Roman"/>
                <w:color w:val="000000"/>
                <w:sz w:val="24"/>
                <w:szCs w:val="24"/>
                <w:lang w:eastAsia="ru-RU"/>
              </w:rPr>
              <w:br/>
              <w:t xml:space="preserve">- повысить интенсивность урока и ввести элемент игры; </w:t>
            </w:r>
            <w:r w:rsidRPr="005A00D9">
              <w:rPr>
                <w:rFonts w:ascii="Times New Roman" w:eastAsia="Times New Roman" w:hAnsi="Times New Roman" w:cs="Times New Roman"/>
                <w:color w:val="000000"/>
                <w:sz w:val="24"/>
                <w:szCs w:val="24"/>
                <w:lang w:eastAsia="ru-RU"/>
              </w:rPr>
              <w:br/>
              <w:t xml:space="preserve">- организовать динамическую паузу; </w:t>
            </w:r>
            <w:r w:rsidRPr="005A00D9">
              <w:rPr>
                <w:rFonts w:ascii="Times New Roman" w:eastAsia="Times New Roman" w:hAnsi="Times New Roman" w:cs="Times New Roman"/>
                <w:color w:val="000000"/>
                <w:sz w:val="24"/>
                <w:szCs w:val="24"/>
                <w:lang w:eastAsia="ru-RU"/>
              </w:rPr>
              <w:br/>
              <w:t xml:space="preserve">- развивать мышление, речь, творческие способности; </w:t>
            </w:r>
            <w:r w:rsidRPr="005A00D9">
              <w:rPr>
                <w:rFonts w:ascii="Times New Roman" w:eastAsia="Times New Roman" w:hAnsi="Times New Roman" w:cs="Times New Roman"/>
                <w:color w:val="000000"/>
                <w:sz w:val="24"/>
                <w:szCs w:val="24"/>
                <w:lang w:eastAsia="ru-RU"/>
              </w:rPr>
              <w:br/>
              <w:t xml:space="preserve">- широко использовать </w:t>
            </w:r>
            <w:proofErr w:type="spellStart"/>
            <w:r w:rsidRPr="005A00D9">
              <w:rPr>
                <w:rFonts w:ascii="Times New Roman" w:eastAsia="Times New Roman" w:hAnsi="Times New Roman" w:cs="Times New Roman"/>
                <w:color w:val="000000"/>
                <w:sz w:val="24"/>
                <w:szCs w:val="24"/>
                <w:lang w:eastAsia="ru-RU"/>
              </w:rPr>
              <w:t>деятельностный</w:t>
            </w:r>
            <w:proofErr w:type="spellEnd"/>
            <w:r w:rsidRPr="005A00D9">
              <w:rPr>
                <w:rFonts w:ascii="Times New Roman" w:eastAsia="Times New Roman" w:hAnsi="Times New Roman" w:cs="Times New Roman"/>
                <w:color w:val="000000"/>
                <w:sz w:val="24"/>
                <w:szCs w:val="24"/>
                <w:lang w:eastAsia="ru-RU"/>
              </w:rPr>
              <w:t xml:space="preserve">  метод обучения, когда каждый   ребенок получает знания самостоятельно; </w:t>
            </w:r>
          </w:p>
          <w:p w:rsidR="00C77F77" w:rsidRPr="005A00D9" w:rsidRDefault="00C77F77" w:rsidP="00C77F77">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5A00D9">
              <w:rPr>
                <w:rFonts w:ascii="Times New Roman" w:eastAsia="Times New Roman" w:hAnsi="Times New Roman" w:cs="Times New Roman"/>
                <w:color w:val="000000"/>
                <w:sz w:val="24"/>
                <w:szCs w:val="24"/>
                <w:lang w:eastAsia="ru-RU"/>
              </w:rPr>
              <w:t>- работать в своем темпе каждому ребенку, необходимом для формирования учебных действий.</w:t>
            </w:r>
          </w:p>
        </w:tc>
      </w:tr>
      <w:tr w:rsidR="00C77F77" w:rsidRPr="005A00D9" w:rsidTr="00545188">
        <w:trPr>
          <w:trHeight w:val="322"/>
          <w:tblCellSpacing w:w="15" w:type="dxa"/>
        </w:trPr>
        <w:tc>
          <w:tcPr>
            <w:tcW w:w="0" w:type="auto"/>
            <w:vMerge/>
            <w:vAlign w:val="center"/>
            <w:hideMark/>
          </w:tcPr>
          <w:p w:rsidR="00C77F77" w:rsidRPr="005A00D9" w:rsidRDefault="00C77F77" w:rsidP="00545188">
            <w:pPr>
              <w:spacing w:after="0" w:line="240" w:lineRule="auto"/>
              <w:rPr>
                <w:rFonts w:ascii="Times New Roman" w:eastAsia="Times New Roman" w:hAnsi="Times New Roman" w:cs="Times New Roman"/>
                <w:sz w:val="24"/>
                <w:szCs w:val="24"/>
                <w:lang w:eastAsia="ru-RU"/>
              </w:rPr>
            </w:pPr>
          </w:p>
        </w:tc>
      </w:tr>
    </w:tbl>
    <w:p w:rsidR="00C77F77" w:rsidRPr="005A00D9" w:rsidRDefault="00C77F77" w:rsidP="00C77F77">
      <w:pPr>
        <w:spacing w:before="100" w:beforeAutospacing="1" w:after="100" w:afterAutospacing="1" w:line="240" w:lineRule="auto"/>
        <w:rPr>
          <w:rFonts w:ascii="Times New Roman" w:eastAsia="Times New Roman" w:hAnsi="Times New Roman" w:cs="Times New Roman"/>
          <w:b/>
          <w:sz w:val="24"/>
          <w:szCs w:val="24"/>
          <w:lang w:eastAsia="ru-RU"/>
        </w:rPr>
      </w:pPr>
      <w:r w:rsidRPr="005A00D9">
        <w:rPr>
          <w:rFonts w:ascii="Times New Roman" w:eastAsia="Times New Roman" w:hAnsi="Times New Roman" w:cs="Times New Roman"/>
          <w:b/>
          <w:sz w:val="24"/>
          <w:szCs w:val="24"/>
          <w:lang w:eastAsia="ru-RU"/>
        </w:rPr>
        <w:t>Обучение грамоте</w:t>
      </w:r>
    </w:p>
    <w:p w:rsidR="005A00D9" w:rsidRPr="005A00D9" w:rsidRDefault="00C77F77" w:rsidP="00C77F77">
      <w:pPr>
        <w:spacing w:before="100" w:beforeAutospacing="1" w:after="100" w:afterAutospacing="1"/>
        <w:jc w:val="both"/>
        <w:rPr>
          <w:rFonts w:ascii="Times New Roman" w:hAnsi="Times New Roman" w:cs="Times New Roman"/>
          <w:sz w:val="24"/>
          <w:szCs w:val="24"/>
        </w:rPr>
      </w:pPr>
      <w:r w:rsidRPr="005A00D9">
        <w:rPr>
          <w:rFonts w:ascii="Times New Roman" w:eastAsia="Times New Roman" w:hAnsi="Times New Roman" w:cs="Times New Roman"/>
          <w:sz w:val="24"/>
          <w:szCs w:val="24"/>
          <w:lang w:eastAsia="ru-RU"/>
        </w:rPr>
        <w:t xml:space="preserve">         Обучение осуществляется по так называемому звуковому </w:t>
      </w:r>
      <w:proofErr w:type="spellStart"/>
      <w:proofErr w:type="gramStart"/>
      <w:r w:rsidRPr="005A00D9">
        <w:rPr>
          <w:rFonts w:ascii="Times New Roman" w:eastAsia="Times New Roman" w:hAnsi="Times New Roman" w:cs="Times New Roman"/>
          <w:sz w:val="24"/>
          <w:szCs w:val="24"/>
          <w:lang w:eastAsia="ru-RU"/>
        </w:rPr>
        <w:t>аналитико</w:t>
      </w:r>
      <w:proofErr w:type="spellEnd"/>
      <w:r w:rsidRPr="005A00D9">
        <w:rPr>
          <w:rFonts w:ascii="Times New Roman" w:eastAsia="Times New Roman" w:hAnsi="Times New Roman" w:cs="Times New Roman"/>
          <w:sz w:val="24"/>
          <w:szCs w:val="24"/>
          <w:lang w:eastAsia="ru-RU"/>
        </w:rPr>
        <w:t xml:space="preserve"> - синтетическому</w:t>
      </w:r>
      <w:proofErr w:type="gramEnd"/>
      <w:r w:rsidRPr="005A00D9">
        <w:rPr>
          <w:rFonts w:ascii="Times New Roman" w:eastAsia="Times New Roman" w:hAnsi="Times New Roman" w:cs="Times New Roman"/>
          <w:sz w:val="24"/>
          <w:szCs w:val="24"/>
          <w:lang w:eastAsia="ru-RU"/>
        </w:rPr>
        <w:t xml:space="preserve"> методу, поэтому ребёнок должен хорошо ориентироваться в звуковом составе слов, то есть владеть фонематическим анализом и синтезом слов. Только при этом условии школьник сможет записать слово правильно. Если же звуковая структура слова является для ребёнка "туманной", то её искажение на письме будет неизбежно: пропуск и замена букв,  добавление лишних букв.  Возникает </w:t>
      </w:r>
      <w:proofErr w:type="spellStart"/>
      <w:r w:rsidRPr="005A00D9">
        <w:rPr>
          <w:rFonts w:ascii="Times New Roman" w:eastAsia="Times New Roman" w:hAnsi="Times New Roman" w:cs="Times New Roman"/>
          <w:sz w:val="24"/>
          <w:szCs w:val="24"/>
          <w:lang w:eastAsia="ru-RU"/>
        </w:rPr>
        <w:t>дисграфия</w:t>
      </w:r>
      <w:proofErr w:type="spellEnd"/>
      <w:r w:rsidRPr="005A00D9">
        <w:rPr>
          <w:rFonts w:ascii="Times New Roman" w:eastAsia="Times New Roman" w:hAnsi="Times New Roman" w:cs="Times New Roman"/>
          <w:sz w:val="24"/>
          <w:szCs w:val="24"/>
          <w:lang w:eastAsia="ru-RU"/>
        </w:rPr>
        <w:t xml:space="preserve"> на почве </w:t>
      </w:r>
      <w:proofErr w:type="spellStart"/>
      <w:r w:rsidRPr="005A00D9">
        <w:rPr>
          <w:rFonts w:ascii="Times New Roman" w:eastAsia="Times New Roman" w:hAnsi="Times New Roman" w:cs="Times New Roman"/>
          <w:sz w:val="24"/>
          <w:szCs w:val="24"/>
          <w:lang w:eastAsia="ru-RU"/>
        </w:rPr>
        <w:t>несформированности</w:t>
      </w:r>
      <w:proofErr w:type="spellEnd"/>
      <w:r w:rsidRPr="005A00D9">
        <w:rPr>
          <w:rFonts w:ascii="Times New Roman" w:eastAsia="Times New Roman" w:hAnsi="Times New Roman" w:cs="Times New Roman"/>
          <w:sz w:val="24"/>
          <w:szCs w:val="24"/>
          <w:lang w:eastAsia="ru-RU"/>
        </w:rPr>
        <w:t xml:space="preserve"> умения  </w:t>
      </w:r>
      <w:r w:rsidRPr="005A00D9">
        <w:rPr>
          <w:rFonts w:ascii="Times New Roman" w:eastAsia="Times New Roman" w:hAnsi="Times New Roman" w:cs="Times New Roman"/>
          <w:sz w:val="24"/>
          <w:szCs w:val="24"/>
        </w:rPr>
        <w:t xml:space="preserve">(в объеме изученного) находить, </w:t>
      </w:r>
      <w:r w:rsidRPr="005A00D9">
        <w:rPr>
          <w:rFonts w:ascii="Times New Roman" w:eastAsia="Times New Roman" w:hAnsi="Times New Roman" w:cs="Times New Roman"/>
          <w:sz w:val="24"/>
          <w:szCs w:val="24"/>
          <w:lang w:eastAsia="ru-RU"/>
        </w:rPr>
        <w:t xml:space="preserve">сравнивать, классифицировать, характеризовать языковые единицы. Для предупреждения этого </w:t>
      </w:r>
      <w:r w:rsidRPr="005A00D9">
        <w:rPr>
          <w:rFonts w:ascii="Times New Roman" w:eastAsia="Times New Roman" w:hAnsi="Times New Roman" w:cs="Times New Roman"/>
          <w:sz w:val="24"/>
          <w:szCs w:val="24"/>
          <w:lang w:eastAsia="ru-RU"/>
        </w:rPr>
        <w:lastRenderedPageBreak/>
        <w:t xml:space="preserve">вида </w:t>
      </w:r>
      <w:proofErr w:type="spellStart"/>
      <w:r w:rsidRPr="005A00D9">
        <w:rPr>
          <w:rFonts w:ascii="Times New Roman" w:eastAsia="Times New Roman" w:hAnsi="Times New Roman" w:cs="Times New Roman"/>
          <w:sz w:val="24"/>
          <w:szCs w:val="24"/>
          <w:lang w:eastAsia="ru-RU"/>
        </w:rPr>
        <w:t>дисграфии</w:t>
      </w:r>
      <w:proofErr w:type="spellEnd"/>
      <w:r w:rsidRPr="005A00D9">
        <w:rPr>
          <w:rFonts w:ascii="Times New Roman" w:eastAsia="Times New Roman" w:hAnsi="Times New Roman" w:cs="Times New Roman"/>
          <w:sz w:val="24"/>
          <w:szCs w:val="24"/>
          <w:lang w:eastAsia="ru-RU"/>
        </w:rPr>
        <w:t xml:space="preserve"> я попробовала использовать на своих уроках оборудование "Спектра". Хочу поделиться опытом своей работы по использованию таких пособий, как Палитра, Бусы, Кораблики.</w:t>
      </w:r>
    </w:p>
    <w:p w:rsidR="005A00D9" w:rsidRPr="005A00D9" w:rsidRDefault="005A00D9" w:rsidP="005A00D9">
      <w:pPr>
        <w:rPr>
          <w:rFonts w:ascii="Times New Roman" w:hAnsi="Times New Roman" w:cs="Times New Roman"/>
          <w:sz w:val="24"/>
          <w:szCs w:val="24"/>
        </w:rPr>
      </w:pPr>
    </w:p>
    <w:p w:rsidR="00C77F77" w:rsidRPr="005A00D9" w:rsidRDefault="005A00D9" w:rsidP="005A00D9">
      <w:pPr>
        <w:tabs>
          <w:tab w:val="left" w:pos="4020"/>
        </w:tabs>
        <w:jc w:val="center"/>
        <w:rPr>
          <w:rFonts w:ascii="Times New Roman" w:hAnsi="Times New Roman" w:cs="Times New Roman"/>
          <w:sz w:val="24"/>
          <w:szCs w:val="24"/>
        </w:rPr>
      </w:pPr>
      <w:r w:rsidRPr="005A00D9">
        <w:rPr>
          <w:rFonts w:ascii="Times New Roman" w:hAnsi="Times New Roman" w:cs="Times New Roman"/>
          <w:noProof/>
          <w:sz w:val="24"/>
          <w:szCs w:val="24"/>
          <w:lang w:eastAsia="ru-RU"/>
        </w:rPr>
        <w:drawing>
          <wp:inline distT="0" distB="0" distL="0" distR="0">
            <wp:extent cx="2857500" cy="1704975"/>
            <wp:effectExtent l="19050" t="0" r="0" b="0"/>
            <wp:docPr id="2" name="Рисунок 2" descr="IMG_0758"/>
            <wp:cNvGraphicFramePr/>
            <a:graphic xmlns:a="http://schemas.openxmlformats.org/drawingml/2006/main">
              <a:graphicData uri="http://schemas.openxmlformats.org/drawingml/2006/picture">
                <pic:pic xmlns:pic="http://schemas.openxmlformats.org/drawingml/2006/picture">
                  <pic:nvPicPr>
                    <pic:cNvPr id="32775" name="Picture 7" descr="IMG_0758"/>
                    <pic:cNvPicPr>
                      <a:picLocks noChangeAspect="1" noChangeArrowheads="1"/>
                    </pic:cNvPicPr>
                  </pic:nvPicPr>
                  <pic:blipFill>
                    <a:blip r:embed="rId6" cstate="print"/>
                    <a:srcRect/>
                    <a:stretch>
                      <a:fillRect/>
                    </a:stretch>
                  </pic:blipFill>
                  <pic:spPr bwMode="auto">
                    <a:xfrm>
                      <a:off x="0" y="0"/>
                      <a:ext cx="2857500" cy="1704975"/>
                    </a:xfrm>
                    <a:prstGeom prst="rect">
                      <a:avLst/>
                    </a:prstGeom>
                    <a:noFill/>
                    <a:ln w="9525">
                      <a:noFill/>
                      <a:miter lim="800000"/>
                      <a:headEnd/>
                      <a:tailEnd/>
                    </a:ln>
                    <a:effectLst/>
                  </pic:spPr>
                </pic:pic>
              </a:graphicData>
            </a:graphic>
          </wp:inline>
        </w:drawing>
      </w:r>
    </w:p>
    <w:p w:rsidR="00C77F77" w:rsidRPr="005A00D9" w:rsidRDefault="00C77F77" w:rsidP="00C77F77">
      <w:pPr>
        <w:pStyle w:val="a9"/>
        <w:spacing w:before="100" w:beforeAutospacing="1" w:after="100" w:afterAutospacing="1" w:line="240" w:lineRule="auto"/>
        <w:rPr>
          <w:rFonts w:ascii="Times New Roman" w:eastAsia="Times New Roman" w:hAnsi="Times New Roman" w:cs="Times New Roman"/>
          <w:sz w:val="24"/>
          <w:szCs w:val="24"/>
          <w:lang w:eastAsia="ru-RU"/>
        </w:rPr>
      </w:pPr>
    </w:p>
    <w:p w:rsidR="00C77F77" w:rsidRPr="005A00D9" w:rsidRDefault="00C77F77" w:rsidP="00C77F77">
      <w:pPr>
        <w:pStyle w:val="a9"/>
        <w:numPr>
          <w:ilvl w:val="0"/>
          <w:numId w:val="34"/>
        </w:numPr>
        <w:spacing w:before="100" w:beforeAutospacing="1" w:after="100" w:afterAutospacing="1" w:line="240" w:lineRule="auto"/>
        <w:rPr>
          <w:rFonts w:ascii="Times New Roman" w:eastAsia="Times New Roman" w:hAnsi="Times New Roman" w:cs="Times New Roman"/>
          <w:b/>
          <w:bCs/>
          <w:sz w:val="24"/>
          <w:szCs w:val="24"/>
          <w:u w:val="single"/>
          <w:lang w:eastAsia="ru-RU"/>
        </w:rPr>
      </w:pPr>
      <w:r w:rsidRPr="005A00D9">
        <w:rPr>
          <w:rFonts w:ascii="Times New Roman" w:eastAsia="Times New Roman" w:hAnsi="Times New Roman" w:cs="Times New Roman"/>
          <w:b/>
          <w:bCs/>
          <w:sz w:val="24"/>
          <w:szCs w:val="24"/>
          <w:u w:val="single"/>
          <w:lang w:eastAsia="ru-RU"/>
        </w:rPr>
        <w:t xml:space="preserve">Бусы </w:t>
      </w:r>
    </w:p>
    <w:p w:rsidR="00C77F77" w:rsidRPr="005A00D9" w:rsidRDefault="00C77F77" w:rsidP="00C77F77">
      <w:pPr>
        <w:pStyle w:val="a9"/>
        <w:spacing w:before="100" w:beforeAutospacing="1" w:after="100" w:afterAutospacing="1" w:line="240" w:lineRule="auto"/>
        <w:ind w:left="1080"/>
        <w:rPr>
          <w:rFonts w:ascii="Times New Roman" w:eastAsia="Times New Roman" w:hAnsi="Times New Roman" w:cs="Times New Roman"/>
          <w:b/>
          <w:bCs/>
          <w:sz w:val="24"/>
          <w:szCs w:val="24"/>
          <w:u w:val="single"/>
          <w:lang w:eastAsia="ru-RU"/>
        </w:rPr>
      </w:pPr>
    </w:p>
    <w:p w:rsidR="00C77F77" w:rsidRPr="005A00D9" w:rsidRDefault="00C77F77" w:rsidP="00C77F77">
      <w:pPr>
        <w:pStyle w:val="a9"/>
        <w:spacing w:before="100" w:beforeAutospacing="1" w:after="100" w:afterAutospacing="1" w:line="240" w:lineRule="auto"/>
        <w:ind w:left="1080"/>
        <w:rPr>
          <w:rFonts w:ascii="Times New Roman" w:eastAsia="Times New Roman" w:hAnsi="Times New Roman" w:cs="Times New Roman"/>
          <w:b/>
          <w:bCs/>
          <w:sz w:val="24"/>
          <w:szCs w:val="24"/>
          <w:u w:val="single"/>
          <w:lang w:eastAsia="ru-RU"/>
        </w:rPr>
      </w:pPr>
      <w:r w:rsidRPr="005A00D9">
        <w:rPr>
          <w:rFonts w:ascii="Times New Roman" w:eastAsia="Times New Roman" w:hAnsi="Times New Roman" w:cs="Times New Roman"/>
          <w:noProof/>
          <w:sz w:val="24"/>
          <w:szCs w:val="24"/>
          <w:lang w:eastAsia="ru-RU"/>
        </w:rPr>
        <w:drawing>
          <wp:inline distT="0" distB="0" distL="0" distR="0">
            <wp:extent cx="2047875" cy="1524000"/>
            <wp:effectExtent l="19050" t="0" r="9525" b="0"/>
            <wp:docPr id="3" name="Рисунок 4" descr="IMG_0754"/>
            <wp:cNvGraphicFramePr/>
            <a:graphic xmlns:a="http://schemas.openxmlformats.org/drawingml/2006/main">
              <a:graphicData uri="http://schemas.openxmlformats.org/drawingml/2006/picture">
                <pic:pic xmlns:pic="http://schemas.openxmlformats.org/drawingml/2006/picture">
                  <pic:nvPicPr>
                    <pic:cNvPr id="36868" name="Picture 4" descr="IMG_0754"/>
                    <pic:cNvPicPr>
                      <a:picLocks noChangeAspect="1" noChangeArrowheads="1"/>
                    </pic:cNvPicPr>
                  </pic:nvPicPr>
                  <pic:blipFill>
                    <a:blip r:embed="rId7" cstate="print"/>
                    <a:srcRect/>
                    <a:stretch>
                      <a:fillRect/>
                    </a:stretch>
                  </pic:blipFill>
                  <pic:spPr bwMode="auto">
                    <a:xfrm>
                      <a:off x="0" y="0"/>
                      <a:ext cx="2050348" cy="1525840"/>
                    </a:xfrm>
                    <a:prstGeom prst="rect">
                      <a:avLst/>
                    </a:prstGeom>
                    <a:noFill/>
                    <a:ln w="9525">
                      <a:noFill/>
                      <a:miter lim="800000"/>
                      <a:headEnd/>
                      <a:tailEnd/>
                    </a:ln>
                    <a:effectLst/>
                  </pic:spPr>
                </pic:pic>
              </a:graphicData>
            </a:graphic>
          </wp:inline>
        </w:drawing>
      </w:r>
    </w:p>
    <w:p w:rsidR="00C77F77" w:rsidRPr="005A00D9" w:rsidRDefault="00C77F77" w:rsidP="00C77F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0D9">
        <w:rPr>
          <w:rFonts w:ascii="Times New Roman" w:eastAsia="Times New Roman" w:hAnsi="Times New Roman" w:cs="Times New Roman"/>
          <w:sz w:val="24"/>
          <w:szCs w:val="24"/>
          <w:lang w:eastAsia="ru-RU"/>
        </w:rPr>
        <w:t>Двадцать бусинок на верёвочке: по десять бусин красного и синего цвета.</w:t>
      </w:r>
    </w:p>
    <w:p w:rsidR="00C77F77" w:rsidRPr="005A00D9" w:rsidRDefault="00C77F77" w:rsidP="00C77F77">
      <w:p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Вводятся  понятия:  «бусы», «бусины», «веревочка»,  «концы</w:t>
      </w:r>
      <w:r w:rsidR="00B74D6A" w:rsidRPr="005A00D9">
        <w:rPr>
          <w:rFonts w:ascii="Times New Roman" w:eastAsia="Times New Roman" w:hAnsi="Times New Roman" w:cs="Times New Roman"/>
          <w:color w:val="000000"/>
          <w:sz w:val="24"/>
          <w:szCs w:val="24"/>
        </w:rPr>
        <w:t xml:space="preserve"> </w:t>
      </w:r>
      <w:r w:rsidRPr="005A00D9">
        <w:rPr>
          <w:rFonts w:ascii="Times New Roman" w:eastAsia="Times New Roman" w:hAnsi="Times New Roman" w:cs="Times New Roman"/>
          <w:color w:val="000000"/>
          <w:sz w:val="24"/>
          <w:szCs w:val="24"/>
        </w:rPr>
        <w:t>-</w:t>
      </w:r>
      <w:r w:rsidR="00B74D6A" w:rsidRPr="005A00D9">
        <w:rPr>
          <w:rFonts w:ascii="Times New Roman" w:eastAsia="Times New Roman" w:hAnsi="Times New Roman" w:cs="Times New Roman"/>
          <w:color w:val="000000"/>
          <w:sz w:val="24"/>
          <w:szCs w:val="24"/>
        </w:rPr>
        <w:t xml:space="preserve"> </w:t>
      </w:r>
      <w:r w:rsidRPr="005A00D9">
        <w:rPr>
          <w:rFonts w:ascii="Times New Roman" w:eastAsia="Times New Roman" w:hAnsi="Times New Roman" w:cs="Times New Roman"/>
          <w:color w:val="000000"/>
          <w:sz w:val="24"/>
          <w:szCs w:val="24"/>
        </w:rPr>
        <w:t xml:space="preserve">желтые бусины», цвет бусин, бусы для учеников и демонстрационные бусы. </w:t>
      </w:r>
    </w:p>
    <w:p w:rsidR="00C77F77" w:rsidRPr="005A00D9" w:rsidRDefault="00C77F77" w:rsidP="00C77F77">
      <w:p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Учитель договаривается  с детьми, что в работе будут использоваться только красные и синие бусины.</w:t>
      </w:r>
    </w:p>
    <w:p w:rsidR="00C77F77" w:rsidRPr="005A00D9" w:rsidRDefault="00C77F77" w:rsidP="00C77F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0D9">
        <w:rPr>
          <w:rFonts w:ascii="Times New Roman" w:eastAsia="Times New Roman" w:hAnsi="Times New Roman" w:cs="Times New Roman"/>
          <w:sz w:val="24"/>
          <w:szCs w:val="24"/>
          <w:lang w:eastAsia="ru-RU"/>
        </w:rPr>
        <w:t>Использование бус помогает определить количество согласных и гласных звуков в слове. Сдвигание бусин соответствующего цвета на середину (синие - согласные, красные – гласные).</w:t>
      </w:r>
    </w:p>
    <w:p w:rsidR="00C77F77" w:rsidRPr="005A00D9" w:rsidRDefault="00C77F77" w:rsidP="00C77F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0D9">
        <w:rPr>
          <w:rFonts w:ascii="Times New Roman" w:eastAsia="Times New Roman" w:hAnsi="Times New Roman" w:cs="Times New Roman"/>
          <w:sz w:val="24"/>
          <w:szCs w:val="24"/>
          <w:lang w:eastAsia="ru-RU"/>
        </w:rPr>
        <w:t xml:space="preserve"> </w:t>
      </w:r>
      <w:r w:rsidRPr="005A00D9">
        <w:rPr>
          <w:rFonts w:ascii="Times New Roman" w:eastAsia="Times New Roman" w:hAnsi="Times New Roman" w:cs="Times New Roman"/>
          <w:i/>
          <w:sz w:val="24"/>
          <w:szCs w:val="24"/>
          <w:lang w:eastAsia="ru-RU"/>
        </w:rPr>
        <w:t>Например</w:t>
      </w:r>
      <w:r w:rsidRPr="005A00D9">
        <w:rPr>
          <w:rFonts w:ascii="Times New Roman" w:eastAsia="Times New Roman" w:hAnsi="Times New Roman" w:cs="Times New Roman"/>
          <w:sz w:val="24"/>
          <w:szCs w:val="24"/>
          <w:lang w:eastAsia="ru-RU"/>
        </w:rPr>
        <w:t>: определи количество гласных звуков в слове "коза" определи количество согласных звуков в слове "машина".</w:t>
      </w:r>
    </w:p>
    <w:p w:rsidR="00C77F77" w:rsidRPr="005A00D9" w:rsidRDefault="00C77F77" w:rsidP="00C77F77">
      <w:pPr>
        <w:spacing w:before="100" w:beforeAutospacing="1" w:after="100" w:afterAutospacing="1" w:line="240" w:lineRule="auto"/>
        <w:rPr>
          <w:rFonts w:ascii="Times New Roman" w:eastAsia="Times New Roman" w:hAnsi="Times New Roman" w:cs="Times New Roman"/>
          <w:b/>
          <w:bCs/>
          <w:sz w:val="24"/>
          <w:szCs w:val="24"/>
          <w:u w:val="single"/>
          <w:lang w:eastAsia="ru-RU"/>
        </w:rPr>
      </w:pPr>
      <w:r w:rsidRPr="005A00D9">
        <w:rPr>
          <w:rFonts w:ascii="Times New Roman" w:eastAsia="Times New Roman" w:hAnsi="Times New Roman" w:cs="Times New Roman"/>
          <w:b/>
          <w:bCs/>
          <w:sz w:val="24"/>
          <w:szCs w:val="24"/>
          <w:lang w:eastAsia="ru-RU"/>
        </w:rPr>
        <w:t>2.</w:t>
      </w:r>
      <w:r w:rsidRPr="005A00D9">
        <w:rPr>
          <w:rFonts w:ascii="Times New Roman" w:eastAsia="Times New Roman" w:hAnsi="Times New Roman" w:cs="Times New Roman"/>
          <w:b/>
          <w:bCs/>
          <w:sz w:val="24"/>
          <w:szCs w:val="24"/>
          <w:u w:val="single"/>
          <w:lang w:eastAsia="ru-RU"/>
        </w:rPr>
        <w:t xml:space="preserve">  Кораблики</w:t>
      </w:r>
    </w:p>
    <w:p w:rsidR="00C77F77" w:rsidRPr="005A00D9" w:rsidRDefault="00C77F77" w:rsidP="00C77F77">
      <w:pPr>
        <w:spacing w:before="100" w:beforeAutospacing="1" w:after="100" w:afterAutospacing="1" w:line="240" w:lineRule="auto"/>
        <w:rPr>
          <w:rFonts w:ascii="Times New Roman" w:eastAsia="Times New Roman" w:hAnsi="Times New Roman" w:cs="Times New Roman"/>
          <w:sz w:val="24"/>
          <w:szCs w:val="24"/>
          <w:lang w:eastAsia="ru-RU"/>
        </w:rPr>
      </w:pPr>
      <w:r w:rsidRPr="005A00D9">
        <w:rPr>
          <w:rFonts w:ascii="Times New Roman" w:eastAsia="Times New Roman" w:hAnsi="Times New Roman" w:cs="Times New Roman"/>
          <w:sz w:val="24"/>
          <w:szCs w:val="24"/>
          <w:lang w:eastAsia="ru-RU"/>
        </w:rPr>
        <w:t xml:space="preserve">             </w:t>
      </w:r>
      <w:r w:rsidRPr="005A00D9">
        <w:rPr>
          <w:rFonts w:ascii="Times New Roman" w:eastAsia="Times New Roman" w:hAnsi="Times New Roman" w:cs="Times New Roman"/>
          <w:noProof/>
          <w:sz w:val="24"/>
          <w:szCs w:val="24"/>
          <w:lang w:eastAsia="ru-RU"/>
        </w:rPr>
        <w:drawing>
          <wp:inline distT="0" distB="0" distL="0" distR="0">
            <wp:extent cx="2162175" cy="1552575"/>
            <wp:effectExtent l="19050" t="0" r="9525" b="0"/>
            <wp:docPr id="5" name="Рисунок 7" descr="IMG_0757"/>
            <wp:cNvGraphicFramePr/>
            <a:graphic xmlns:a="http://schemas.openxmlformats.org/drawingml/2006/main">
              <a:graphicData uri="http://schemas.openxmlformats.org/drawingml/2006/picture">
                <pic:pic xmlns:pic="http://schemas.openxmlformats.org/drawingml/2006/picture">
                  <pic:nvPicPr>
                    <pic:cNvPr id="36874" name="Picture 10" descr="IMG_0757"/>
                    <pic:cNvPicPr>
                      <a:picLocks noChangeAspect="1" noChangeArrowheads="1"/>
                    </pic:cNvPicPr>
                  </pic:nvPicPr>
                  <pic:blipFill>
                    <a:blip r:embed="rId8" cstate="print"/>
                    <a:srcRect/>
                    <a:stretch>
                      <a:fillRect/>
                    </a:stretch>
                  </pic:blipFill>
                  <pic:spPr bwMode="auto">
                    <a:xfrm>
                      <a:off x="0" y="0"/>
                      <a:ext cx="2162175" cy="1552575"/>
                    </a:xfrm>
                    <a:prstGeom prst="rect">
                      <a:avLst/>
                    </a:prstGeom>
                    <a:noFill/>
                  </pic:spPr>
                </pic:pic>
              </a:graphicData>
            </a:graphic>
          </wp:inline>
        </w:drawing>
      </w:r>
    </w:p>
    <w:p w:rsidR="00C77F77" w:rsidRPr="005A00D9" w:rsidRDefault="00C77F77" w:rsidP="00C77F77">
      <w:pPr>
        <w:spacing w:before="100" w:beforeAutospacing="1" w:after="100" w:afterAutospacing="1" w:line="240" w:lineRule="auto"/>
        <w:rPr>
          <w:rFonts w:ascii="Times New Roman" w:eastAsia="Times New Roman" w:hAnsi="Times New Roman" w:cs="Times New Roman"/>
          <w:sz w:val="24"/>
          <w:szCs w:val="24"/>
          <w:lang w:eastAsia="ru-RU"/>
        </w:rPr>
      </w:pPr>
      <w:r w:rsidRPr="005A00D9">
        <w:rPr>
          <w:rFonts w:ascii="Times New Roman" w:eastAsia="Times New Roman" w:hAnsi="Times New Roman" w:cs="Times New Roman"/>
          <w:sz w:val="24"/>
          <w:szCs w:val="24"/>
          <w:lang w:eastAsia="ru-RU"/>
        </w:rPr>
        <w:lastRenderedPageBreak/>
        <w:t xml:space="preserve">Деревянная основа с двумя рядами фишек: с одной стороны красного, а с другой  синего цвета. На обороте деревянной основы имеются цифры. </w:t>
      </w:r>
      <w:r w:rsidRPr="005A00D9">
        <w:rPr>
          <w:rFonts w:ascii="Times New Roman" w:eastAsia="Times New Roman" w:hAnsi="Times New Roman" w:cs="Times New Roman"/>
          <w:color w:val="000000"/>
          <w:sz w:val="24"/>
          <w:szCs w:val="24"/>
        </w:rPr>
        <w:t>Вводятся понятия:  «математические кораблики», «кораблик», «фишка», цвет, ряд чисел (с изнаночной стороны),  «ящик-пенал»</w:t>
      </w:r>
      <w:proofErr w:type="gramStart"/>
      <w:r w:rsidRPr="005A00D9">
        <w:rPr>
          <w:rFonts w:ascii="Times New Roman" w:eastAsia="Times New Roman" w:hAnsi="Times New Roman" w:cs="Times New Roman"/>
          <w:color w:val="000000"/>
          <w:sz w:val="24"/>
          <w:szCs w:val="24"/>
        </w:rPr>
        <w:t>,в</w:t>
      </w:r>
      <w:proofErr w:type="gramEnd"/>
      <w:r w:rsidRPr="005A00D9">
        <w:rPr>
          <w:rFonts w:ascii="Times New Roman" w:eastAsia="Times New Roman" w:hAnsi="Times New Roman" w:cs="Times New Roman"/>
          <w:color w:val="000000"/>
          <w:sz w:val="24"/>
          <w:szCs w:val="24"/>
        </w:rPr>
        <w:t xml:space="preserve"> котором хранятся «кораблики».</w:t>
      </w:r>
    </w:p>
    <w:p w:rsidR="00C77F77" w:rsidRPr="005A00D9" w:rsidRDefault="00C77F77" w:rsidP="00C77F77">
      <w:pPr>
        <w:spacing w:before="100" w:beforeAutospacing="1" w:after="100" w:afterAutospacing="1" w:line="240" w:lineRule="auto"/>
        <w:rPr>
          <w:rFonts w:ascii="Times New Roman" w:eastAsia="Times New Roman" w:hAnsi="Times New Roman" w:cs="Times New Roman"/>
          <w:sz w:val="24"/>
          <w:szCs w:val="24"/>
          <w:lang w:eastAsia="ru-RU"/>
        </w:rPr>
      </w:pPr>
      <w:r w:rsidRPr="005A00D9">
        <w:rPr>
          <w:rFonts w:ascii="Times New Roman" w:eastAsia="Times New Roman" w:hAnsi="Times New Roman" w:cs="Times New Roman"/>
          <w:sz w:val="24"/>
          <w:szCs w:val="24"/>
          <w:lang w:eastAsia="ru-RU"/>
        </w:rPr>
        <w:t>Виды заданий:</w:t>
      </w:r>
    </w:p>
    <w:p w:rsidR="00C77F77" w:rsidRPr="005A00D9" w:rsidRDefault="00C77F77" w:rsidP="00C77F77">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0D9">
        <w:rPr>
          <w:rFonts w:ascii="Times New Roman" w:eastAsia="Times New Roman" w:hAnsi="Times New Roman" w:cs="Times New Roman"/>
          <w:sz w:val="24"/>
          <w:szCs w:val="24"/>
          <w:lang w:eastAsia="ru-RU"/>
        </w:rPr>
        <w:t>какие именно звуки входят в состав слова;</w:t>
      </w:r>
    </w:p>
    <w:p w:rsidR="00C77F77" w:rsidRPr="005A00D9" w:rsidRDefault="00C77F77" w:rsidP="00C77F77">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0D9">
        <w:rPr>
          <w:rFonts w:ascii="Times New Roman" w:eastAsia="Times New Roman" w:hAnsi="Times New Roman" w:cs="Times New Roman"/>
          <w:sz w:val="24"/>
          <w:szCs w:val="24"/>
          <w:lang w:eastAsia="ru-RU"/>
        </w:rPr>
        <w:t>сколько всего звуков в слове;</w:t>
      </w:r>
    </w:p>
    <w:p w:rsidR="00C77F77" w:rsidRPr="005A00D9" w:rsidRDefault="00C77F77" w:rsidP="00C77F77">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0D9">
        <w:rPr>
          <w:rFonts w:ascii="Times New Roman" w:eastAsia="Times New Roman" w:hAnsi="Times New Roman" w:cs="Times New Roman"/>
          <w:sz w:val="24"/>
          <w:szCs w:val="24"/>
          <w:lang w:eastAsia="ru-RU"/>
        </w:rPr>
        <w:t>какова последовательность звуков в слове (какой звук первый, второй, четвёртый и т. д.);</w:t>
      </w:r>
    </w:p>
    <w:p w:rsidR="00C77F77" w:rsidRPr="005A00D9" w:rsidRDefault="00C77F77" w:rsidP="00C77F77">
      <w:pPr>
        <w:pStyle w:val="a9"/>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0D9">
        <w:rPr>
          <w:rFonts w:ascii="Times New Roman" w:eastAsia="Times New Roman" w:hAnsi="Times New Roman" w:cs="Times New Roman"/>
          <w:sz w:val="24"/>
          <w:szCs w:val="24"/>
          <w:lang w:eastAsia="ru-RU"/>
        </w:rPr>
        <w:t xml:space="preserve">каково место каждого звука в слове по отношению к другим звукам этого слова; </w:t>
      </w:r>
    </w:p>
    <w:p w:rsidR="00C77F77" w:rsidRPr="005A00D9" w:rsidRDefault="00C77F77" w:rsidP="00C77F77">
      <w:pPr>
        <w:pStyle w:val="a9"/>
        <w:spacing w:before="100" w:beforeAutospacing="1" w:after="100" w:afterAutospacing="1" w:line="240" w:lineRule="auto"/>
        <w:jc w:val="both"/>
        <w:rPr>
          <w:rFonts w:ascii="Times New Roman" w:eastAsia="Times New Roman" w:hAnsi="Times New Roman" w:cs="Times New Roman"/>
          <w:sz w:val="24"/>
          <w:szCs w:val="24"/>
          <w:lang w:eastAsia="ru-RU"/>
        </w:rPr>
      </w:pPr>
      <w:r w:rsidRPr="005A00D9">
        <w:rPr>
          <w:rFonts w:ascii="Times New Roman" w:eastAsia="Times New Roman" w:hAnsi="Times New Roman" w:cs="Times New Roman"/>
          <w:i/>
          <w:sz w:val="24"/>
          <w:szCs w:val="24"/>
          <w:lang w:eastAsia="ru-RU"/>
        </w:rPr>
        <w:t xml:space="preserve">Например: </w:t>
      </w:r>
      <w:r w:rsidRPr="005A00D9">
        <w:rPr>
          <w:rFonts w:ascii="Times New Roman" w:eastAsia="Times New Roman" w:hAnsi="Times New Roman" w:cs="Times New Roman"/>
          <w:sz w:val="24"/>
          <w:szCs w:val="24"/>
          <w:lang w:eastAsia="ru-RU"/>
        </w:rPr>
        <w:t xml:space="preserve">какой звук слышится между первым и третьим в слове лампа? Какой звук в слове мука слышится перед вторым звуком? </w:t>
      </w:r>
    </w:p>
    <w:p w:rsidR="00C77F77" w:rsidRPr="005A00D9" w:rsidRDefault="00C77F77" w:rsidP="00C77F77">
      <w:pPr>
        <w:pStyle w:val="a9"/>
        <w:numPr>
          <w:ilvl w:val="0"/>
          <w:numId w:val="25"/>
        </w:numPr>
        <w:spacing w:before="100" w:beforeAutospacing="1" w:after="100" w:afterAutospacing="1" w:line="240" w:lineRule="auto"/>
        <w:jc w:val="both"/>
        <w:rPr>
          <w:rFonts w:ascii="Times New Roman" w:hAnsi="Times New Roman" w:cs="Times New Roman"/>
          <w:sz w:val="24"/>
          <w:szCs w:val="24"/>
        </w:rPr>
      </w:pPr>
      <w:r w:rsidRPr="005A00D9">
        <w:rPr>
          <w:rStyle w:val="a4"/>
          <w:rFonts w:ascii="Times New Roman" w:hAnsi="Times New Roman" w:cs="Times New Roman"/>
          <w:b w:val="0"/>
          <w:sz w:val="24"/>
          <w:szCs w:val="24"/>
        </w:rPr>
        <w:t>определение количества гласных и согласных звуков в слове.</w:t>
      </w:r>
      <w:r w:rsidRPr="005A00D9">
        <w:rPr>
          <w:rFonts w:ascii="Times New Roman" w:hAnsi="Times New Roman" w:cs="Times New Roman"/>
          <w:sz w:val="24"/>
          <w:szCs w:val="24"/>
        </w:rPr>
        <w:br/>
      </w:r>
    </w:p>
    <w:p w:rsidR="00C77F77" w:rsidRPr="005A00D9" w:rsidRDefault="00C77F77" w:rsidP="00C77F77">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5A00D9">
        <w:rPr>
          <w:rFonts w:ascii="Times New Roman" w:hAnsi="Times New Roman" w:cs="Times New Roman"/>
          <w:noProof/>
          <w:sz w:val="24"/>
          <w:szCs w:val="24"/>
          <w:lang w:eastAsia="ru-RU"/>
        </w:rPr>
        <w:drawing>
          <wp:inline distT="0" distB="0" distL="0" distR="0">
            <wp:extent cx="3124200" cy="1116902"/>
            <wp:effectExtent l="19050" t="0" r="0" b="0"/>
            <wp:docPr id="6" name="Рисунок 1" descr="http://festival.1september.ru/articles/5265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26556/2.jpg"/>
                    <pic:cNvPicPr>
                      <a:picLocks noChangeAspect="1" noChangeArrowheads="1"/>
                    </pic:cNvPicPr>
                  </pic:nvPicPr>
                  <pic:blipFill>
                    <a:blip r:embed="rId9" cstate="print"/>
                    <a:srcRect/>
                    <a:stretch>
                      <a:fillRect/>
                    </a:stretch>
                  </pic:blipFill>
                  <pic:spPr bwMode="auto">
                    <a:xfrm>
                      <a:off x="0" y="0"/>
                      <a:ext cx="3124200" cy="1116902"/>
                    </a:xfrm>
                    <a:prstGeom prst="rect">
                      <a:avLst/>
                    </a:prstGeom>
                    <a:noFill/>
                    <a:ln w="9525">
                      <a:noFill/>
                      <a:miter lim="800000"/>
                      <a:headEnd/>
                      <a:tailEnd/>
                    </a:ln>
                  </pic:spPr>
                </pic:pic>
              </a:graphicData>
            </a:graphic>
          </wp:inline>
        </w:drawing>
      </w:r>
    </w:p>
    <w:p w:rsidR="00C77F77" w:rsidRPr="005A00D9" w:rsidRDefault="00C77F77" w:rsidP="00C77F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0D9">
        <w:rPr>
          <w:rFonts w:ascii="Times New Roman" w:hAnsi="Times New Roman" w:cs="Times New Roman"/>
          <w:sz w:val="24"/>
          <w:szCs w:val="24"/>
        </w:rPr>
        <w:t xml:space="preserve">Каждый ребенок ставит перед собой по 2 кораблика. Мы обозначим </w:t>
      </w:r>
    </w:p>
    <w:p w:rsidR="00C77F77" w:rsidRPr="005A00D9" w:rsidRDefault="00C77F77" w:rsidP="00C77F77">
      <w:pPr>
        <w:pStyle w:val="a3"/>
        <w:jc w:val="both"/>
      </w:pPr>
      <w:r w:rsidRPr="005A00D9">
        <w:t>синей фишкой согласные звуки, красной -  гласные звуки. Учитель называет слово, а учащиеся выкладывают его схему.</w:t>
      </w:r>
    </w:p>
    <w:p w:rsidR="00C77F77" w:rsidRPr="005A00D9" w:rsidRDefault="00C77F77" w:rsidP="00C77F77">
      <w:pPr>
        <w:pStyle w:val="a3"/>
        <w:jc w:val="both"/>
      </w:pPr>
      <w:r w:rsidRPr="005A00D9">
        <w:t xml:space="preserve"> </w:t>
      </w:r>
      <w:proofErr w:type="gramStart"/>
      <w:r w:rsidRPr="005A00D9">
        <w:rPr>
          <w:i/>
        </w:rPr>
        <w:t>Например:</w:t>
      </w:r>
      <w:r w:rsidRPr="005A00D9">
        <w:t xml:space="preserve"> зонт, глаза, закат, ласка, коса, паста, коза, роза, сосна, маска.</w:t>
      </w:r>
      <w:proofErr w:type="gramEnd"/>
    </w:p>
    <w:p w:rsidR="00C77F77" w:rsidRPr="005A00D9" w:rsidRDefault="00C77F77" w:rsidP="00C77F77">
      <w:pPr>
        <w:jc w:val="both"/>
        <w:rPr>
          <w:rFonts w:ascii="Times New Roman" w:hAnsi="Times New Roman" w:cs="Times New Roman"/>
          <w:sz w:val="24"/>
          <w:szCs w:val="24"/>
        </w:rPr>
      </w:pPr>
      <w:r w:rsidRPr="005A00D9">
        <w:rPr>
          <w:rFonts w:ascii="Times New Roman" w:eastAsia="Times New Roman" w:hAnsi="Times New Roman" w:cs="Times New Roman"/>
          <w:sz w:val="24"/>
          <w:szCs w:val="24"/>
          <w:lang w:eastAsia="ru-RU"/>
        </w:rPr>
        <w:t xml:space="preserve">Работа с пособием позволяет добиться следующих предметных результатов: </w:t>
      </w:r>
      <w:r w:rsidRPr="005A00D9">
        <w:rPr>
          <w:rFonts w:ascii="Times New Roman" w:eastAsia="Calibri" w:hAnsi="Times New Roman" w:cs="Times New Roman"/>
          <w:sz w:val="24"/>
          <w:szCs w:val="24"/>
        </w:rPr>
        <w:t xml:space="preserve">находить, сравнивать, классифицировать, характеризовать такие языковые единицы, как звук, </w:t>
      </w:r>
      <w:r w:rsidRPr="005A00D9">
        <w:rPr>
          <w:rFonts w:ascii="Times New Roman" w:hAnsi="Times New Roman" w:cs="Times New Roman"/>
          <w:sz w:val="24"/>
          <w:szCs w:val="24"/>
        </w:rPr>
        <w:t xml:space="preserve">буква (в объеме изученного материала). </w:t>
      </w:r>
    </w:p>
    <w:p w:rsidR="00C77F77" w:rsidRPr="005A00D9" w:rsidRDefault="00C77F77" w:rsidP="00C77F77">
      <w:pPr>
        <w:spacing w:before="100" w:beforeAutospacing="1" w:after="100" w:afterAutospacing="1" w:line="240" w:lineRule="auto"/>
        <w:rPr>
          <w:rFonts w:ascii="Times New Roman" w:eastAsia="Times New Roman" w:hAnsi="Times New Roman" w:cs="Times New Roman"/>
          <w:b/>
          <w:bCs/>
          <w:sz w:val="24"/>
          <w:szCs w:val="24"/>
          <w:u w:val="single"/>
          <w:lang w:eastAsia="ru-RU"/>
        </w:rPr>
      </w:pPr>
      <w:r w:rsidRPr="005A00D9">
        <w:rPr>
          <w:rFonts w:ascii="Times New Roman" w:eastAsia="Times New Roman" w:hAnsi="Times New Roman" w:cs="Times New Roman"/>
          <w:b/>
          <w:bCs/>
          <w:sz w:val="24"/>
          <w:szCs w:val="24"/>
          <w:u w:val="single"/>
          <w:lang w:eastAsia="ru-RU"/>
        </w:rPr>
        <w:t xml:space="preserve">3. Палитра </w:t>
      </w:r>
    </w:p>
    <w:p w:rsidR="00C77F77" w:rsidRPr="005A00D9" w:rsidRDefault="00C77F77" w:rsidP="00C77F77">
      <w:pPr>
        <w:spacing w:before="100" w:beforeAutospacing="1" w:after="100" w:afterAutospacing="1" w:line="240" w:lineRule="auto"/>
        <w:rPr>
          <w:rFonts w:ascii="Times New Roman" w:eastAsia="Times New Roman" w:hAnsi="Times New Roman" w:cs="Times New Roman"/>
          <w:sz w:val="24"/>
          <w:szCs w:val="24"/>
          <w:lang w:eastAsia="ru-RU"/>
        </w:rPr>
      </w:pPr>
      <w:r w:rsidRPr="005A00D9">
        <w:rPr>
          <w:rFonts w:ascii="Times New Roman" w:eastAsia="Times New Roman" w:hAnsi="Times New Roman" w:cs="Times New Roman"/>
          <w:sz w:val="24"/>
          <w:szCs w:val="24"/>
          <w:lang w:eastAsia="ru-RU"/>
        </w:rPr>
        <w:t xml:space="preserve">           </w:t>
      </w:r>
      <w:r w:rsidRPr="005A00D9">
        <w:rPr>
          <w:rFonts w:ascii="Times New Roman" w:eastAsia="Times New Roman" w:hAnsi="Times New Roman" w:cs="Times New Roman"/>
          <w:noProof/>
          <w:sz w:val="24"/>
          <w:szCs w:val="24"/>
          <w:lang w:eastAsia="ru-RU"/>
        </w:rPr>
        <w:drawing>
          <wp:inline distT="0" distB="0" distL="0" distR="0">
            <wp:extent cx="2543175" cy="1857375"/>
            <wp:effectExtent l="19050" t="0" r="9525" b="0"/>
            <wp:docPr id="9" name="Рисунок 6" descr="IMG_0747"/>
            <wp:cNvGraphicFramePr/>
            <a:graphic xmlns:a="http://schemas.openxmlformats.org/drawingml/2006/main">
              <a:graphicData uri="http://schemas.openxmlformats.org/drawingml/2006/picture">
                <pic:pic xmlns:pic="http://schemas.openxmlformats.org/drawingml/2006/picture">
                  <pic:nvPicPr>
                    <pic:cNvPr id="36871" name="Picture 7" descr="IMG_0747"/>
                    <pic:cNvPicPr>
                      <a:picLocks noChangeAspect="1" noChangeArrowheads="1"/>
                    </pic:cNvPicPr>
                  </pic:nvPicPr>
                  <pic:blipFill>
                    <a:blip r:embed="rId10" cstate="print"/>
                    <a:srcRect/>
                    <a:stretch>
                      <a:fillRect/>
                    </a:stretch>
                  </pic:blipFill>
                  <pic:spPr bwMode="auto">
                    <a:xfrm>
                      <a:off x="0" y="0"/>
                      <a:ext cx="2542877" cy="1857157"/>
                    </a:xfrm>
                    <a:prstGeom prst="rect">
                      <a:avLst/>
                    </a:prstGeom>
                    <a:noFill/>
                    <a:ln w="9525">
                      <a:noFill/>
                      <a:miter lim="800000"/>
                      <a:headEnd/>
                      <a:tailEnd/>
                    </a:ln>
                    <a:effectLst/>
                  </pic:spPr>
                </pic:pic>
              </a:graphicData>
            </a:graphic>
          </wp:inline>
        </w:drawing>
      </w:r>
    </w:p>
    <w:p w:rsidR="00C77F77" w:rsidRPr="005A00D9" w:rsidRDefault="00C77F77" w:rsidP="00C77F77">
      <w:pPr>
        <w:spacing w:before="100" w:beforeAutospacing="1" w:after="100" w:afterAutospacing="1" w:line="240" w:lineRule="auto"/>
        <w:rPr>
          <w:rFonts w:ascii="Times New Roman" w:eastAsia="Times New Roman" w:hAnsi="Times New Roman" w:cs="Times New Roman"/>
          <w:sz w:val="24"/>
          <w:szCs w:val="24"/>
          <w:lang w:eastAsia="ru-RU"/>
        </w:rPr>
      </w:pPr>
      <w:r w:rsidRPr="005A00D9">
        <w:rPr>
          <w:rFonts w:ascii="Times New Roman" w:eastAsia="Times New Roman" w:hAnsi="Times New Roman" w:cs="Times New Roman"/>
          <w:sz w:val="24"/>
          <w:szCs w:val="24"/>
          <w:lang w:eastAsia="ru-RU"/>
        </w:rPr>
        <w:t xml:space="preserve">Деревянная основа с меняющимися карточками. </w:t>
      </w:r>
    </w:p>
    <w:p w:rsidR="00C77F77" w:rsidRPr="005A00D9" w:rsidRDefault="00C77F77" w:rsidP="00C77F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0D9">
        <w:rPr>
          <w:rFonts w:ascii="Times New Roman" w:eastAsia="Times New Roman" w:hAnsi="Times New Roman" w:cs="Times New Roman"/>
          <w:sz w:val="24"/>
          <w:szCs w:val="24"/>
          <w:lang w:eastAsia="ru-RU"/>
        </w:rPr>
        <w:t>Я позаимствовала в Интернет-ресурсах идею коллег и заготовила карточки для тренировки умения анализировать  и синтезировать слова. Условные обозначения звуков, я позаимствовала из учебника по русскому языку программы "Гармония".</w:t>
      </w:r>
    </w:p>
    <w:p w:rsidR="00C77F77" w:rsidRPr="005A00D9" w:rsidRDefault="00C77F77" w:rsidP="00C77F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0D9">
        <w:rPr>
          <w:rFonts w:ascii="Times New Roman" w:eastAsia="Times New Roman" w:hAnsi="Times New Roman" w:cs="Times New Roman"/>
          <w:sz w:val="24"/>
          <w:szCs w:val="24"/>
          <w:lang w:eastAsia="ru-RU"/>
        </w:rPr>
        <w:lastRenderedPageBreak/>
        <w:t xml:space="preserve">Ребёнок учится определять: </w:t>
      </w:r>
    </w:p>
    <w:p w:rsidR="00C77F77" w:rsidRPr="005A00D9" w:rsidRDefault="00C77F77" w:rsidP="00C77F7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0D9">
        <w:rPr>
          <w:rFonts w:ascii="Times New Roman" w:eastAsia="Times New Roman" w:hAnsi="Times New Roman" w:cs="Times New Roman"/>
          <w:sz w:val="24"/>
          <w:szCs w:val="24"/>
          <w:lang w:eastAsia="ru-RU"/>
        </w:rPr>
        <w:t>какие именно звуки, входят в состав слова;</w:t>
      </w:r>
    </w:p>
    <w:p w:rsidR="00C77F77" w:rsidRPr="005A00D9" w:rsidRDefault="00C77F77" w:rsidP="00C77F7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0D9">
        <w:rPr>
          <w:rFonts w:ascii="Times New Roman" w:eastAsia="Times New Roman" w:hAnsi="Times New Roman" w:cs="Times New Roman"/>
          <w:sz w:val="24"/>
          <w:szCs w:val="24"/>
          <w:lang w:eastAsia="ru-RU"/>
        </w:rPr>
        <w:t>какова последовательность звуков в слове;</w:t>
      </w:r>
    </w:p>
    <w:p w:rsidR="00C77F77" w:rsidRPr="005A00D9" w:rsidRDefault="00C77F77" w:rsidP="00C77F7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0D9">
        <w:rPr>
          <w:rFonts w:ascii="Times New Roman" w:eastAsia="Times New Roman" w:hAnsi="Times New Roman" w:cs="Times New Roman"/>
          <w:sz w:val="24"/>
          <w:szCs w:val="24"/>
          <w:lang w:eastAsia="ru-RU"/>
        </w:rPr>
        <w:t>каково место каждого звука в слове по отношению к другим звукам этого слова;</w:t>
      </w:r>
    </w:p>
    <w:p w:rsidR="00C77F77" w:rsidRPr="005A00D9" w:rsidRDefault="00C77F77" w:rsidP="00C77F7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0D9">
        <w:rPr>
          <w:rFonts w:ascii="Times New Roman" w:eastAsia="Times New Roman" w:hAnsi="Times New Roman" w:cs="Times New Roman"/>
          <w:sz w:val="24"/>
          <w:szCs w:val="24"/>
          <w:lang w:eastAsia="ru-RU"/>
        </w:rPr>
        <w:t>соотнесение слова с подходящей схемой.</w:t>
      </w:r>
    </w:p>
    <w:p w:rsidR="00C77F77" w:rsidRPr="005A00D9" w:rsidRDefault="00C77F77" w:rsidP="00C77F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0D9">
        <w:rPr>
          <w:rFonts w:ascii="Times New Roman" w:eastAsia="Times New Roman" w:hAnsi="Times New Roman" w:cs="Times New Roman"/>
          <w:sz w:val="24"/>
          <w:szCs w:val="24"/>
          <w:lang w:eastAsia="ru-RU"/>
        </w:rPr>
        <w:t xml:space="preserve">Дети, увидев картинку, выбирают подходящую схему к слову и ставят соответствующий по цвету кружок. После того как ученики выполнили работу, карточку переворачивают и проверяют. </w:t>
      </w:r>
    </w:p>
    <w:p w:rsidR="00C77F77" w:rsidRPr="005A00D9" w:rsidRDefault="00C77F77" w:rsidP="00C77F77">
      <w:pPr>
        <w:spacing w:before="100" w:beforeAutospacing="1" w:after="100" w:afterAutospacing="1" w:line="240" w:lineRule="auto"/>
        <w:jc w:val="both"/>
        <w:rPr>
          <w:rFonts w:ascii="Times New Roman" w:eastAsia="Times New Roman" w:hAnsi="Times New Roman" w:cs="Times New Roman"/>
          <w:b/>
          <w:bCs/>
          <w:sz w:val="24"/>
          <w:szCs w:val="24"/>
          <w:u w:val="single"/>
          <w:lang w:eastAsia="ru-RU"/>
        </w:rPr>
      </w:pPr>
      <w:r w:rsidRPr="005A00D9">
        <w:rPr>
          <w:rFonts w:ascii="Times New Roman" w:eastAsia="Times New Roman" w:hAnsi="Times New Roman" w:cs="Times New Roman"/>
          <w:b/>
          <w:bCs/>
          <w:kern w:val="36"/>
          <w:sz w:val="24"/>
          <w:szCs w:val="24"/>
          <w:lang w:eastAsia="ru-RU"/>
        </w:rPr>
        <w:t>Математика</w:t>
      </w:r>
      <w:hyperlink r:id="rId11" w:history="1">
        <w:r w:rsidRPr="005A00D9">
          <w:rPr>
            <w:rFonts w:ascii="Times New Roman" w:eastAsia="Times New Roman" w:hAnsi="Times New Roman" w:cs="Times New Roman"/>
            <w:color w:val="0000FF"/>
            <w:sz w:val="24"/>
            <w:szCs w:val="24"/>
            <w:u w:val="single"/>
          </w:rPr>
          <w:br/>
        </w:r>
      </w:hyperlink>
      <w:r w:rsidRPr="005A00D9">
        <w:rPr>
          <w:rFonts w:ascii="Times New Roman" w:eastAsia="Times New Roman" w:hAnsi="Times New Roman" w:cs="Times New Roman"/>
          <w:color w:val="000000"/>
          <w:sz w:val="24"/>
          <w:szCs w:val="24"/>
        </w:rPr>
        <w:t xml:space="preserve"> </w:t>
      </w:r>
      <w:hyperlink r:id="rId12" w:history="1">
        <w:r w:rsidRPr="005A00D9">
          <w:rPr>
            <w:rFonts w:ascii="Times New Roman" w:eastAsia="Times New Roman" w:hAnsi="Times New Roman" w:cs="Times New Roman"/>
            <w:color w:val="0000FF"/>
            <w:sz w:val="24"/>
            <w:szCs w:val="24"/>
            <w:u w:val="single"/>
          </w:rPr>
          <w:br/>
        </w:r>
      </w:hyperlink>
      <w:r w:rsidRPr="005A00D9">
        <w:rPr>
          <w:rFonts w:ascii="Times New Roman" w:hAnsi="Times New Roman" w:cs="Times New Roman"/>
          <w:b/>
          <w:sz w:val="24"/>
          <w:szCs w:val="24"/>
        </w:rPr>
        <w:t xml:space="preserve">1. </w:t>
      </w:r>
      <w:r w:rsidRPr="005A00D9">
        <w:rPr>
          <w:rFonts w:ascii="Times New Roman" w:eastAsia="Times New Roman" w:hAnsi="Times New Roman" w:cs="Times New Roman"/>
          <w:b/>
          <w:bCs/>
          <w:sz w:val="24"/>
          <w:szCs w:val="24"/>
          <w:u w:val="single"/>
          <w:lang w:eastAsia="ru-RU"/>
        </w:rPr>
        <w:t xml:space="preserve">Бусы </w:t>
      </w:r>
    </w:p>
    <w:p w:rsidR="00C77F77" w:rsidRPr="005A00D9" w:rsidRDefault="00C77F77" w:rsidP="00C77F77">
      <w:p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 xml:space="preserve">          Бусы  используются  на различных этапах урока,  в зависимости от поставленных  задач, поэтому  количество  упражнений  определяет учитель. </w:t>
      </w:r>
    </w:p>
    <w:p w:rsidR="00C77F77" w:rsidRPr="005A00D9" w:rsidRDefault="00C77F77" w:rsidP="00C77F77">
      <w:p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 </w:t>
      </w:r>
    </w:p>
    <w:p w:rsidR="00C77F77" w:rsidRPr="005A00D9" w:rsidRDefault="00C77F77" w:rsidP="00C77F77">
      <w:p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 xml:space="preserve">Бусы от 1 до 10  </w:t>
      </w:r>
      <w:r w:rsidRPr="005A00D9">
        <w:rPr>
          <w:rFonts w:ascii="Times New Roman" w:eastAsia="Times New Roman" w:hAnsi="Times New Roman" w:cs="Times New Roman"/>
          <w:bCs/>
          <w:color w:val="000000"/>
          <w:sz w:val="24"/>
          <w:szCs w:val="24"/>
        </w:rPr>
        <w:t xml:space="preserve">можно использовать при формировании: </w:t>
      </w:r>
    </w:p>
    <w:p w:rsidR="00C77F77" w:rsidRPr="005A00D9" w:rsidRDefault="00C77F77" w:rsidP="00C77F77">
      <w:pPr>
        <w:numPr>
          <w:ilvl w:val="0"/>
          <w:numId w:val="35"/>
        </w:numPr>
        <w:spacing w:after="0" w:line="240" w:lineRule="auto"/>
        <w:ind w:left="810"/>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 xml:space="preserve">понятия числа и развития вычислительных навыков;  </w:t>
      </w:r>
    </w:p>
    <w:p w:rsidR="00C77F77" w:rsidRPr="005A00D9" w:rsidRDefault="00C77F77" w:rsidP="00C77F77">
      <w:pPr>
        <w:numPr>
          <w:ilvl w:val="0"/>
          <w:numId w:val="35"/>
        </w:numPr>
        <w:spacing w:after="0" w:line="240" w:lineRule="auto"/>
        <w:ind w:left="810"/>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 xml:space="preserve">навыков прямого и обратного счета  в пределах 10; </w:t>
      </w:r>
    </w:p>
    <w:p w:rsidR="00C77F77" w:rsidRPr="005A00D9" w:rsidRDefault="00C77F77" w:rsidP="00C77F77">
      <w:pPr>
        <w:numPr>
          <w:ilvl w:val="0"/>
          <w:numId w:val="35"/>
        </w:numPr>
        <w:spacing w:after="0" w:line="240" w:lineRule="auto"/>
        <w:ind w:left="810"/>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 xml:space="preserve">знания числовой последовательности и порядкового счета; </w:t>
      </w:r>
    </w:p>
    <w:p w:rsidR="00C77F77" w:rsidRPr="005A00D9" w:rsidRDefault="00C77F77" w:rsidP="00C77F77">
      <w:pPr>
        <w:numPr>
          <w:ilvl w:val="0"/>
          <w:numId w:val="35"/>
        </w:numPr>
        <w:spacing w:after="0" w:line="240" w:lineRule="auto"/>
        <w:ind w:left="810"/>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умения сравнивать количество объектов и числа;</w:t>
      </w:r>
    </w:p>
    <w:p w:rsidR="00C77F77" w:rsidRPr="005A00D9" w:rsidRDefault="00C77F77" w:rsidP="00C77F77">
      <w:pPr>
        <w:numPr>
          <w:ilvl w:val="0"/>
          <w:numId w:val="35"/>
        </w:numPr>
        <w:spacing w:after="0" w:line="240" w:lineRule="auto"/>
        <w:ind w:left="810"/>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 xml:space="preserve">знаний о составе чисел первого десятка; </w:t>
      </w:r>
    </w:p>
    <w:p w:rsidR="00C77F77" w:rsidRPr="005A00D9" w:rsidRDefault="00C77F77" w:rsidP="00C77F77">
      <w:pPr>
        <w:numPr>
          <w:ilvl w:val="0"/>
          <w:numId w:val="35"/>
        </w:numPr>
        <w:spacing w:after="0" w:line="240" w:lineRule="auto"/>
        <w:ind w:left="810"/>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 xml:space="preserve">отношений «больше </w:t>
      </w:r>
      <w:proofErr w:type="gramStart"/>
      <w:r w:rsidRPr="005A00D9">
        <w:rPr>
          <w:rFonts w:ascii="Times New Roman" w:eastAsia="Times New Roman" w:hAnsi="Times New Roman" w:cs="Times New Roman"/>
          <w:color w:val="000000"/>
          <w:sz w:val="24"/>
          <w:szCs w:val="24"/>
        </w:rPr>
        <w:t>на</w:t>
      </w:r>
      <w:proofErr w:type="gramEnd"/>
      <w:r w:rsidRPr="005A00D9">
        <w:rPr>
          <w:rFonts w:ascii="Times New Roman" w:eastAsia="Times New Roman" w:hAnsi="Times New Roman" w:cs="Times New Roman"/>
          <w:color w:val="000000"/>
          <w:sz w:val="24"/>
          <w:szCs w:val="24"/>
        </w:rPr>
        <w:t>…», «меньше на…».</w:t>
      </w:r>
    </w:p>
    <w:p w:rsidR="00C77F77" w:rsidRPr="005A00D9" w:rsidRDefault="00C77F77" w:rsidP="00C77F77">
      <w:p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bCs/>
          <w:color w:val="000000"/>
          <w:sz w:val="24"/>
          <w:szCs w:val="24"/>
        </w:rPr>
        <w:t>Виды заданий:</w:t>
      </w:r>
    </w:p>
    <w:p w:rsidR="00C77F77" w:rsidRPr="005A00D9" w:rsidRDefault="00C77F77" w:rsidP="00C77F77">
      <w:pPr>
        <w:pStyle w:val="a9"/>
        <w:numPr>
          <w:ilvl w:val="0"/>
          <w:numId w:val="37"/>
        </w:num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 xml:space="preserve">пересчёт бусин на веревочке (далее это упражнение можно выполнять с закрытыми глазами); </w:t>
      </w:r>
    </w:p>
    <w:p w:rsidR="00C77F77" w:rsidRPr="005A00D9" w:rsidRDefault="00C77F77" w:rsidP="00C77F77">
      <w:pPr>
        <w:pStyle w:val="a9"/>
        <w:numPr>
          <w:ilvl w:val="0"/>
          <w:numId w:val="37"/>
        </w:num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bCs/>
          <w:color w:val="000000"/>
          <w:sz w:val="24"/>
          <w:szCs w:val="24"/>
        </w:rPr>
        <w:t>п</w:t>
      </w:r>
      <w:r w:rsidRPr="005A00D9">
        <w:rPr>
          <w:rFonts w:ascii="Times New Roman" w:eastAsia="Times New Roman" w:hAnsi="Times New Roman" w:cs="Times New Roman"/>
          <w:color w:val="000000"/>
          <w:sz w:val="24"/>
          <w:szCs w:val="24"/>
        </w:rPr>
        <w:t>оказать состав числа 2 (3, 4 ....10);</w:t>
      </w:r>
    </w:p>
    <w:p w:rsidR="00C77F77" w:rsidRPr="005A00D9" w:rsidRDefault="00C77F77" w:rsidP="00C77F77">
      <w:pPr>
        <w:pStyle w:val="a9"/>
        <w:numPr>
          <w:ilvl w:val="0"/>
          <w:numId w:val="37"/>
        </w:num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bCs/>
          <w:color w:val="000000"/>
          <w:sz w:val="24"/>
          <w:szCs w:val="24"/>
        </w:rPr>
        <w:t xml:space="preserve">к </w:t>
      </w:r>
      <w:r w:rsidRPr="005A00D9">
        <w:rPr>
          <w:rFonts w:ascii="Times New Roman" w:eastAsia="Times New Roman" w:hAnsi="Times New Roman" w:cs="Times New Roman"/>
          <w:color w:val="000000"/>
          <w:sz w:val="24"/>
          <w:szCs w:val="24"/>
        </w:rPr>
        <w:t xml:space="preserve">1 бусине добавить еще 1 бусину, еще 1 и т. </w:t>
      </w:r>
      <w:proofErr w:type="spellStart"/>
      <w:r w:rsidRPr="005A00D9">
        <w:rPr>
          <w:rFonts w:ascii="Times New Roman" w:eastAsia="Times New Roman" w:hAnsi="Times New Roman" w:cs="Times New Roman"/>
          <w:color w:val="000000"/>
          <w:sz w:val="24"/>
          <w:szCs w:val="24"/>
        </w:rPr>
        <w:t>д</w:t>
      </w:r>
      <w:proofErr w:type="spellEnd"/>
      <w:r w:rsidRPr="005A00D9">
        <w:rPr>
          <w:rFonts w:ascii="Times New Roman" w:eastAsia="Times New Roman" w:hAnsi="Times New Roman" w:cs="Times New Roman"/>
          <w:color w:val="000000"/>
          <w:sz w:val="24"/>
          <w:szCs w:val="24"/>
        </w:rPr>
        <w:t>;</w:t>
      </w:r>
    </w:p>
    <w:p w:rsidR="00C77F77" w:rsidRPr="005A00D9" w:rsidRDefault="00C77F77" w:rsidP="00C77F77">
      <w:pPr>
        <w:pStyle w:val="a9"/>
        <w:numPr>
          <w:ilvl w:val="0"/>
          <w:numId w:val="37"/>
        </w:num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показать 4-ю бусину слева, 7-ю бусину справа (бусы лежат на парте горизонтально). 3-ю после 4-й бусины;</w:t>
      </w:r>
    </w:p>
    <w:p w:rsidR="00C77F77" w:rsidRPr="005A00D9" w:rsidRDefault="00C77F77" w:rsidP="00C77F77">
      <w:pPr>
        <w:pStyle w:val="a9"/>
        <w:numPr>
          <w:ilvl w:val="0"/>
          <w:numId w:val="37"/>
        </w:num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показать 3 красных бусины, а синих  - на одну больше и др.</w:t>
      </w:r>
    </w:p>
    <w:p w:rsidR="00C77F77" w:rsidRPr="005A00D9" w:rsidRDefault="00C77F77" w:rsidP="00C77F77">
      <w:pPr>
        <w:spacing w:after="0" w:line="240" w:lineRule="auto"/>
        <w:ind w:left="360"/>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 xml:space="preserve">     Возможности  бус не ограничиваются математическими упражнениями, их  можно использовать для развития мелких мышц пальцев и  рук, а также  для релаксации.</w:t>
      </w:r>
    </w:p>
    <w:p w:rsidR="00C77F77" w:rsidRPr="005A00D9" w:rsidRDefault="00C77F77" w:rsidP="00C77F77">
      <w:p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bCs/>
          <w:color w:val="000000"/>
          <w:sz w:val="24"/>
          <w:szCs w:val="24"/>
        </w:rPr>
        <w:t>Упражнения  для пальчиков:</w:t>
      </w:r>
    </w:p>
    <w:p w:rsidR="00C77F77" w:rsidRPr="005A00D9" w:rsidRDefault="00C77F77" w:rsidP="00C77F77">
      <w:pPr>
        <w:pStyle w:val="a9"/>
        <w:numPr>
          <w:ilvl w:val="0"/>
          <w:numId w:val="47"/>
        </w:num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 xml:space="preserve">положить бусы на парту, пересчитывать бусины синие - правой рукой, красные - левой  одновременно указательными пальцами, затем средними и т.д.; </w:t>
      </w:r>
    </w:p>
    <w:p w:rsidR="00C77F77" w:rsidRPr="005A00D9" w:rsidRDefault="00C77F77" w:rsidP="00C77F77">
      <w:pPr>
        <w:pStyle w:val="a9"/>
        <w:numPr>
          <w:ilvl w:val="0"/>
          <w:numId w:val="47"/>
        </w:num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левой рукой бусы держать  навесу, правой передвигать бусины по веревочке, и наоборот;</w:t>
      </w:r>
    </w:p>
    <w:p w:rsidR="00C77F77" w:rsidRPr="005A00D9" w:rsidRDefault="00C77F77" w:rsidP="00C77F77">
      <w:pPr>
        <w:pStyle w:val="a9"/>
        <w:numPr>
          <w:ilvl w:val="0"/>
          <w:numId w:val="47"/>
        </w:num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 xml:space="preserve">взять бусы так, чтобы  бусины были </w:t>
      </w:r>
      <w:proofErr w:type="gramStart"/>
      <w:r w:rsidRPr="005A00D9">
        <w:rPr>
          <w:rFonts w:ascii="Times New Roman" w:eastAsia="Times New Roman" w:hAnsi="Times New Roman" w:cs="Times New Roman"/>
          <w:color w:val="000000"/>
          <w:sz w:val="24"/>
          <w:szCs w:val="24"/>
        </w:rPr>
        <w:t>между</w:t>
      </w:r>
      <w:proofErr w:type="gramEnd"/>
      <w:r w:rsidRPr="005A00D9">
        <w:rPr>
          <w:rFonts w:ascii="Times New Roman" w:eastAsia="Times New Roman" w:hAnsi="Times New Roman" w:cs="Times New Roman"/>
          <w:color w:val="000000"/>
          <w:sz w:val="24"/>
          <w:szCs w:val="24"/>
        </w:rPr>
        <w:t xml:space="preserve"> </w:t>
      </w:r>
      <w:proofErr w:type="gramStart"/>
      <w:r w:rsidRPr="005A00D9">
        <w:rPr>
          <w:rFonts w:ascii="Times New Roman" w:eastAsia="Times New Roman" w:hAnsi="Times New Roman" w:cs="Times New Roman"/>
          <w:color w:val="000000"/>
          <w:sz w:val="24"/>
          <w:szCs w:val="24"/>
        </w:rPr>
        <w:t>ладоням</w:t>
      </w:r>
      <w:proofErr w:type="gramEnd"/>
      <w:r w:rsidRPr="005A00D9">
        <w:rPr>
          <w:rFonts w:ascii="Times New Roman" w:eastAsia="Times New Roman" w:hAnsi="Times New Roman" w:cs="Times New Roman"/>
          <w:color w:val="000000"/>
          <w:sz w:val="24"/>
          <w:szCs w:val="24"/>
        </w:rPr>
        <w:t>, потереть ладошки.</w:t>
      </w:r>
    </w:p>
    <w:p w:rsidR="00C77F77" w:rsidRPr="005A00D9" w:rsidRDefault="00C77F77" w:rsidP="00C77F77">
      <w:p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bCs/>
          <w:color w:val="000000"/>
          <w:sz w:val="24"/>
          <w:szCs w:val="24"/>
        </w:rPr>
        <w:t>Упражнение  для релаксации:</w:t>
      </w:r>
    </w:p>
    <w:p w:rsidR="00C77F77" w:rsidRPr="005A00D9" w:rsidRDefault="00C77F77" w:rsidP="00C77F77">
      <w:p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Ученик сидит, отклонившись на спинку стула, перебирает бусины одной  рукой, потом другой, затем обеими  ("эффект четок").</w:t>
      </w:r>
    </w:p>
    <w:p w:rsidR="00C77F77" w:rsidRPr="005A00D9" w:rsidRDefault="00C77F77" w:rsidP="00C77F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0D9">
        <w:rPr>
          <w:rFonts w:ascii="Times New Roman" w:eastAsia="Times New Roman" w:hAnsi="Times New Roman" w:cs="Times New Roman"/>
          <w:b/>
          <w:bCs/>
          <w:sz w:val="24"/>
          <w:szCs w:val="24"/>
          <w:lang w:eastAsia="ru-RU"/>
        </w:rPr>
        <w:t xml:space="preserve"> Физкультминутка.</w:t>
      </w:r>
      <w:r w:rsidR="005A00D9" w:rsidRPr="005A00D9">
        <w:rPr>
          <w:rFonts w:ascii="Times New Roman" w:eastAsia="Times New Roman" w:hAnsi="Times New Roman" w:cs="Times New Roman"/>
          <w:sz w:val="24"/>
          <w:szCs w:val="24"/>
          <w:lang w:eastAsia="ru-RU"/>
        </w:rPr>
        <w:t xml:space="preserve"> </w:t>
      </w:r>
      <w:r w:rsidRPr="005A00D9">
        <w:rPr>
          <w:rFonts w:ascii="Times New Roman" w:eastAsia="Times New Roman" w:hAnsi="Times New Roman" w:cs="Times New Roman"/>
          <w:sz w:val="24"/>
          <w:szCs w:val="24"/>
          <w:lang w:eastAsia="ru-RU"/>
        </w:rPr>
        <w:t>Дети встают из-за столов, все движения не глядя на бусы, ответы хором. Учитель дает задание, выполняя которое дети совмещают прием вычисления с бусами и отдых.</w:t>
      </w:r>
    </w:p>
    <w:p w:rsidR="00C77F77" w:rsidRPr="005A00D9" w:rsidRDefault="00C77F77" w:rsidP="00C77F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0D9">
        <w:rPr>
          <w:rFonts w:ascii="Times New Roman" w:eastAsia="Times New Roman" w:hAnsi="Times New Roman" w:cs="Times New Roman"/>
          <w:sz w:val="24"/>
          <w:szCs w:val="24"/>
          <w:lang w:eastAsia="ru-RU"/>
        </w:rPr>
        <w:t>Примеры задач:</w:t>
      </w:r>
    </w:p>
    <w:p w:rsidR="00C77F77" w:rsidRPr="005A00D9" w:rsidRDefault="00C77F77" w:rsidP="00C77F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0D9">
        <w:rPr>
          <w:rFonts w:ascii="Times New Roman" w:eastAsia="Times New Roman" w:hAnsi="Times New Roman" w:cs="Times New Roman"/>
          <w:sz w:val="24"/>
          <w:szCs w:val="24"/>
          <w:lang w:eastAsia="ru-RU"/>
        </w:rPr>
        <w:t>- Ежик нашел три грибочка, два яблочка и одну грушу. Сколько всего припасов он понес в норку? (бусы над головой).</w:t>
      </w:r>
    </w:p>
    <w:p w:rsidR="00C77F77" w:rsidRPr="005A00D9" w:rsidRDefault="00C77F77" w:rsidP="00C77F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0D9">
        <w:rPr>
          <w:rFonts w:ascii="Times New Roman" w:eastAsia="Times New Roman" w:hAnsi="Times New Roman" w:cs="Times New Roman"/>
          <w:sz w:val="24"/>
          <w:szCs w:val="24"/>
          <w:lang w:eastAsia="ru-RU"/>
        </w:rPr>
        <w:t>- На ветке сидели четыре синицы и два снегиря. Сколько всего птиц сидело на ветке? (руки с бусами вправо).</w:t>
      </w:r>
    </w:p>
    <w:p w:rsidR="00C77F77" w:rsidRPr="005A00D9" w:rsidRDefault="00C77F77" w:rsidP="00C77F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0D9">
        <w:rPr>
          <w:rFonts w:ascii="Times New Roman" w:eastAsia="Times New Roman" w:hAnsi="Times New Roman" w:cs="Times New Roman"/>
          <w:sz w:val="24"/>
          <w:szCs w:val="24"/>
          <w:lang w:eastAsia="ru-RU"/>
        </w:rPr>
        <w:lastRenderedPageBreak/>
        <w:t>- Маша съела семь конфет, а Миша на две конфеты меньше. Сколько конфет съел Миша? (руки с бусами влево).</w:t>
      </w:r>
    </w:p>
    <w:p w:rsidR="00C77F77" w:rsidRPr="005A00D9" w:rsidRDefault="00C77F77" w:rsidP="00C77F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0D9">
        <w:rPr>
          <w:rFonts w:ascii="Times New Roman" w:eastAsia="Times New Roman" w:hAnsi="Times New Roman" w:cs="Times New Roman"/>
          <w:sz w:val="24"/>
          <w:szCs w:val="24"/>
          <w:lang w:eastAsia="ru-RU"/>
        </w:rPr>
        <w:t>- На клумбе росло десять роз, шесть срезали. Сколько роз осталось на клумбе? (руки с бусами вниз).</w:t>
      </w:r>
    </w:p>
    <w:p w:rsidR="00C77F77" w:rsidRPr="005A00D9" w:rsidRDefault="00C77F77" w:rsidP="00C77F77">
      <w:pPr>
        <w:spacing w:before="100" w:beforeAutospacing="1" w:after="100" w:afterAutospacing="1" w:line="240" w:lineRule="auto"/>
        <w:jc w:val="both"/>
        <w:rPr>
          <w:rFonts w:ascii="Times New Roman" w:eastAsia="Times New Roman" w:hAnsi="Times New Roman" w:cs="Times New Roman"/>
          <w:b/>
          <w:bCs/>
          <w:sz w:val="24"/>
          <w:szCs w:val="24"/>
          <w:u w:val="single"/>
          <w:lang w:eastAsia="ru-RU"/>
        </w:rPr>
      </w:pPr>
      <w:r w:rsidRPr="005A00D9">
        <w:rPr>
          <w:rFonts w:ascii="Times New Roman" w:eastAsia="Times New Roman" w:hAnsi="Times New Roman" w:cs="Times New Roman"/>
          <w:b/>
          <w:bCs/>
          <w:sz w:val="24"/>
          <w:szCs w:val="24"/>
          <w:lang w:eastAsia="ru-RU"/>
        </w:rPr>
        <w:t>2.</w:t>
      </w:r>
      <w:r w:rsidRPr="005A00D9">
        <w:rPr>
          <w:rFonts w:ascii="Times New Roman" w:eastAsia="Times New Roman" w:hAnsi="Times New Roman" w:cs="Times New Roman"/>
          <w:b/>
          <w:bCs/>
          <w:sz w:val="24"/>
          <w:szCs w:val="24"/>
          <w:u w:val="single"/>
          <w:lang w:eastAsia="ru-RU"/>
        </w:rPr>
        <w:t xml:space="preserve">  Кораблики</w:t>
      </w:r>
    </w:p>
    <w:p w:rsidR="00C77F77" w:rsidRPr="005A00D9" w:rsidRDefault="00C77F77" w:rsidP="00C77F77">
      <w:p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 xml:space="preserve">Математические кораблики  </w:t>
      </w:r>
      <w:r w:rsidRPr="005A00D9">
        <w:rPr>
          <w:rFonts w:ascii="Times New Roman" w:eastAsia="Times New Roman" w:hAnsi="Times New Roman" w:cs="Times New Roman"/>
          <w:bCs/>
          <w:color w:val="000000"/>
          <w:sz w:val="24"/>
          <w:szCs w:val="24"/>
        </w:rPr>
        <w:t>можно использовать при формировании:</w:t>
      </w:r>
      <w:r w:rsidRPr="005A00D9">
        <w:rPr>
          <w:rFonts w:ascii="Times New Roman" w:eastAsia="Times New Roman" w:hAnsi="Times New Roman" w:cs="Times New Roman"/>
          <w:b/>
          <w:bCs/>
          <w:color w:val="000000"/>
          <w:sz w:val="24"/>
          <w:szCs w:val="24"/>
        </w:rPr>
        <w:t xml:space="preserve"> </w:t>
      </w:r>
    </w:p>
    <w:p w:rsidR="00C77F77" w:rsidRPr="005A00D9" w:rsidRDefault="00C77F77" w:rsidP="00C77F77">
      <w:pPr>
        <w:numPr>
          <w:ilvl w:val="0"/>
          <w:numId w:val="38"/>
        </w:numPr>
        <w:spacing w:after="0" w:line="240" w:lineRule="auto"/>
        <w:ind w:left="810"/>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 xml:space="preserve">понятия числа и развития вычислительных навыков;  </w:t>
      </w:r>
    </w:p>
    <w:p w:rsidR="00C77F77" w:rsidRPr="005A00D9" w:rsidRDefault="00C77F77" w:rsidP="00C77F77">
      <w:pPr>
        <w:numPr>
          <w:ilvl w:val="0"/>
          <w:numId w:val="38"/>
        </w:numPr>
        <w:spacing w:after="0" w:line="240" w:lineRule="auto"/>
        <w:ind w:left="810"/>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 xml:space="preserve">навыков прямого и обратного счета  в пределах 20; </w:t>
      </w:r>
    </w:p>
    <w:p w:rsidR="00C77F77" w:rsidRPr="005A00D9" w:rsidRDefault="00C77F77" w:rsidP="00C77F77">
      <w:pPr>
        <w:numPr>
          <w:ilvl w:val="0"/>
          <w:numId w:val="38"/>
        </w:numPr>
        <w:spacing w:after="0" w:line="240" w:lineRule="auto"/>
        <w:ind w:left="810"/>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знания числовой последовательности и порядкового счета;</w:t>
      </w:r>
    </w:p>
    <w:p w:rsidR="00C77F77" w:rsidRPr="005A00D9" w:rsidRDefault="00C77F77" w:rsidP="00C77F77">
      <w:pPr>
        <w:numPr>
          <w:ilvl w:val="0"/>
          <w:numId w:val="38"/>
        </w:numPr>
        <w:spacing w:after="0" w:line="240" w:lineRule="auto"/>
        <w:ind w:left="810"/>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знаний о составе чисел первого и</w:t>
      </w:r>
      <w:r w:rsidRPr="005A00D9">
        <w:rPr>
          <w:rFonts w:ascii="Times New Roman" w:eastAsia="Times New Roman" w:hAnsi="Times New Roman" w:cs="Times New Roman"/>
          <w:color w:val="000000"/>
          <w:sz w:val="24"/>
          <w:szCs w:val="24"/>
          <w:u w:val="single"/>
        </w:rPr>
        <w:t xml:space="preserve"> </w:t>
      </w:r>
      <w:r w:rsidRPr="005A00D9">
        <w:rPr>
          <w:rFonts w:ascii="Times New Roman" w:eastAsia="Times New Roman" w:hAnsi="Times New Roman" w:cs="Times New Roman"/>
          <w:color w:val="000000"/>
          <w:sz w:val="24"/>
          <w:szCs w:val="24"/>
        </w:rPr>
        <w:t xml:space="preserve">второго десятков; </w:t>
      </w:r>
    </w:p>
    <w:p w:rsidR="00C77F77" w:rsidRPr="005A00D9" w:rsidRDefault="00C77F77" w:rsidP="00C77F77">
      <w:pPr>
        <w:numPr>
          <w:ilvl w:val="0"/>
          <w:numId w:val="38"/>
        </w:numPr>
        <w:spacing w:after="0" w:line="240" w:lineRule="auto"/>
        <w:ind w:left="810"/>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 xml:space="preserve">отношений «больше </w:t>
      </w:r>
      <w:proofErr w:type="gramStart"/>
      <w:r w:rsidRPr="005A00D9">
        <w:rPr>
          <w:rFonts w:ascii="Times New Roman" w:eastAsia="Times New Roman" w:hAnsi="Times New Roman" w:cs="Times New Roman"/>
          <w:color w:val="000000"/>
          <w:sz w:val="24"/>
          <w:szCs w:val="24"/>
        </w:rPr>
        <w:t>на</w:t>
      </w:r>
      <w:proofErr w:type="gramEnd"/>
      <w:r w:rsidRPr="005A00D9">
        <w:rPr>
          <w:rFonts w:ascii="Times New Roman" w:eastAsia="Times New Roman" w:hAnsi="Times New Roman" w:cs="Times New Roman"/>
          <w:color w:val="000000"/>
          <w:sz w:val="24"/>
          <w:szCs w:val="24"/>
        </w:rPr>
        <w:t xml:space="preserve">…», «меньше на…»; </w:t>
      </w:r>
    </w:p>
    <w:p w:rsidR="00C77F77" w:rsidRPr="005A00D9" w:rsidRDefault="00C77F77" w:rsidP="00C77F77">
      <w:pPr>
        <w:numPr>
          <w:ilvl w:val="0"/>
          <w:numId w:val="38"/>
        </w:numPr>
        <w:spacing w:after="0" w:line="240" w:lineRule="auto"/>
        <w:ind w:left="810"/>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о  свойствах сложения и нахождения неизвестных компонентов</w:t>
      </w:r>
      <w:proofErr w:type="gramStart"/>
      <w:r w:rsidRPr="005A00D9">
        <w:rPr>
          <w:rFonts w:ascii="Times New Roman" w:eastAsia="Times New Roman" w:hAnsi="Times New Roman" w:cs="Times New Roman"/>
          <w:color w:val="000000"/>
          <w:sz w:val="24"/>
          <w:szCs w:val="24"/>
        </w:rPr>
        <w:t>,;</w:t>
      </w:r>
      <w:proofErr w:type="gramEnd"/>
    </w:p>
    <w:p w:rsidR="00C77F77" w:rsidRPr="005A00D9" w:rsidRDefault="00C77F77" w:rsidP="00C77F77">
      <w:pPr>
        <w:numPr>
          <w:ilvl w:val="0"/>
          <w:numId w:val="38"/>
        </w:numPr>
        <w:spacing w:after="0" w:line="240" w:lineRule="auto"/>
        <w:ind w:left="810"/>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умения решать текстовые задачи арифметическим способом с опорой на модель.</w:t>
      </w:r>
    </w:p>
    <w:p w:rsidR="00C77F77" w:rsidRPr="005A00D9" w:rsidRDefault="00C77F77" w:rsidP="00C77F77">
      <w:pPr>
        <w:spacing w:after="0" w:line="240" w:lineRule="auto"/>
        <w:jc w:val="both"/>
        <w:rPr>
          <w:rFonts w:ascii="Times New Roman" w:eastAsia="Times New Roman" w:hAnsi="Times New Roman" w:cs="Times New Roman"/>
          <w:bCs/>
          <w:color w:val="000000"/>
          <w:sz w:val="24"/>
          <w:szCs w:val="24"/>
        </w:rPr>
      </w:pPr>
      <w:r w:rsidRPr="005A00D9">
        <w:rPr>
          <w:rFonts w:ascii="Times New Roman" w:eastAsia="Times New Roman" w:hAnsi="Times New Roman" w:cs="Times New Roman"/>
          <w:bCs/>
          <w:color w:val="000000"/>
          <w:sz w:val="24"/>
          <w:szCs w:val="24"/>
        </w:rPr>
        <w:t>Виды заданий:</w:t>
      </w:r>
    </w:p>
    <w:p w:rsidR="00C77F77" w:rsidRPr="005A00D9" w:rsidRDefault="00C77F77" w:rsidP="00C77F77">
      <w:pPr>
        <w:pStyle w:val="a9"/>
        <w:numPr>
          <w:ilvl w:val="0"/>
          <w:numId w:val="42"/>
        </w:num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пересчитать фишки в  1 кораблике, в двух корабликах и т.д. Обратный счет;</w:t>
      </w:r>
    </w:p>
    <w:p w:rsidR="00C77F77" w:rsidRPr="005A00D9" w:rsidRDefault="00C77F77" w:rsidP="00C77F77">
      <w:pPr>
        <w:pStyle w:val="a9"/>
        <w:numPr>
          <w:ilvl w:val="0"/>
          <w:numId w:val="42"/>
        </w:num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bCs/>
          <w:color w:val="000000"/>
          <w:sz w:val="24"/>
          <w:szCs w:val="24"/>
        </w:rPr>
        <w:t xml:space="preserve">к </w:t>
      </w:r>
      <w:r w:rsidRPr="005A00D9">
        <w:rPr>
          <w:rFonts w:ascii="Times New Roman" w:eastAsia="Times New Roman" w:hAnsi="Times New Roman" w:cs="Times New Roman"/>
          <w:color w:val="000000"/>
          <w:sz w:val="24"/>
          <w:szCs w:val="24"/>
        </w:rPr>
        <w:t>1 красной фишке добавить 1 синюю фишку, еще 1 и т.д.;</w:t>
      </w:r>
    </w:p>
    <w:p w:rsidR="00C77F77" w:rsidRPr="005A00D9" w:rsidRDefault="00C77F77" w:rsidP="00C77F77">
      <w:pPr>
        <w:pStyle w:val="a9"/>
        <w:numPr>
          <w:ilvl w:val="0"/>
          <w:numId w:val="42"/>
        </w:num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знакомство с цифрой и  числом: к 3-м фишкам добавить 1. Сколько фишек стало? Какой цифрой обозначим?  Какое это число?(4);</w:t>
      </w:r>
    </w:p>
    <w:p w:rsidR="00C77F77" w:rsidRPr="005A00D9" w:rsidRDefault="00C77F77" w:rsidP="00C77F77">
      <w:pPr>
        <w:pStyle w:val="a9"/>
        <w:numPr>
          <w:ilvl w:val="0"/>
          <w:numId w:val="43"/>
        </w:num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определить состав числа. Показать состав числа 2 (3, 4 ....10);</w:t>
      </w:r>
    </w:p>
    <w:p w:rsidR="00C77F77" w:rsidRPr="005A00D9" w:rsidRDefault="00C77F77" w:rsidP="00C77F77">
      <w:pPr>
        <w:pStyle w:val="a9"/>
        <w:numPr>
          <w:ilvl w:val="0"/>
          <w:numId w:val="44"/>
        </w:num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в  2-х корабликах, стоящих в ряд,  выложить 10 фишек красного цвета. Показать 6 -</w:t>
      </w:r>
      <w:proofErr w:type="spellStart"/>
      <w:r w:rsidRPr="005A00D9">
        <w:rPr>
          <w:rFonts w:ascii="Times New Roman" w:eastAsia="Times New Roman" w:hAnsi="Times New Roman" w:cs="Times New Roman"/>
          <w:color w:val="000000"/>
          <w:sz w:val="24"/>
          <w:szCs w:val="24"/>
        </w:rPr>
        <w:t>ю</w:t>
      </w:r>
      <w:proofErr w:type="spellEnd"/>
      <w:r w:rsidRPr="005A00D9">
        <w:rPr>
          <w:rFonts w:ascii="Times New Roman" w:eastAsia="Times New Roman" w:hAnsi="Times New Roman" w:cs="Times New Roman"/>
          <w:color w:val="000000"/>
          <w:sz w:val="24"/>
          <w:szCs w:val="24"/>
        </w:rPr>
        <w:t xml:space="preserve"> фишку слева, изменив ее цвет, 7-ю фишку справа , 3-ю после 4-й фишки и т.д.;</w:t>
      </w:r>
    </w:p>
    <w:p w:rsidR="00C77F77" w:rsidRPr="005A00D9" w:rsidRDefault="00C77F77" w:rsidP="00C77F77">
      <w:pPr>
        <w:pStyle w:val="a9"/>
        <w:numPr>
          <w:ilvl w:val="0"/>
          <w:numId w:val="48"/>
        </w:num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показать 2 красных фишки, а синих на одну больше;</w:t>
      </w:r>
    </w:p>
    <w:p w:rsidR="00C77F77" w:rsidRPr="005A00D9" w:rsidRDefault="00C77F77" w:rsidP="00C77F77">
      <w:pPr>
        <w:pStyle w:val="a9"/>
        <w:numPr>
          <w:ilvl w:val="0"/>
          <w:numId w:val="48"/>
        </w:num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выложить 3 синих фишки, столько же красных;</w:t>
      </w:r>
    </w:p>
    <w:p w:rsidR="00C77F77" w:rsidRPr="005A00D9" w:rsidRDefault="00C77F77" w:rsidP="00C77F77">
      <w:pPr>
        <w:pStyle w:val="a9"/>
        <w:numPr>
          <w:ilvl w:val="0"/>
          <w:numId w:val="48"/>
        </w:numPr>
        <w:spacing w:after="0" w:line="240" w:lineRule="auto"/>
        <w:jc w:val="both"/>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решение  примеров с переходом через разряд;</w:t>
      </w:r>
    </w:p>
    <w:p w:rsidR="00C77F77" w:rsidRPr="005A00D9" w:rsidRDefault="00C77F77" w:rsidP="00C77F77">
      <w:pPr>
        <w:spacing w:after="0" w:line="240" w:lineRule="auto"/>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 xml:space="preserve"> Например, 7+4. Детям предлагается выложить 7 фишек красного цвета (в двух корабликах), в 3-м – 4 синих. Затем дети дополняют 2-й кораблик (до 10) синими фишками и</w:t>
      </w:r>
      <w:proofErr w:type="gramStart"/>
      <w:r w:rsidRPr="005A00D9">
        <w:rPr>
          <w:rFonts w:ascii="Times New Roman" w:eastAsia="Times New Roman" w:hAnsi="Times New Roman" w:cs="Times New Roman"/>
          <w:color w:val="000000"/>
          <w:sz w:val="24"/>
          <w:szCs w:val="24"/>
        </w:rPr>
        <w:t xml:space="preserve"> ,</w:t>
      </w:r>
      <w:proofErr w:type="gramEnd"/>
      <w:r w:rsidRPr="005A00D9">
        <w:rPr>
          <w:rFonts w:ascii="Times New Roman" w:eastAsia="Times New Roman" w:hAnsi="Times New Roman" w:cs="Times New Roman"/>
          <w:color w:val="000000"/>
          <w:sz w:val="24"/>
          <w:szCs w:val="24"/>
        </w:rPr>
        <w:t xml:space="preserve"> видят, что в 3-м кораблике осталась одна фишка. Опираясь на свои знания: прибавить 1, значит назвать следующее при счете число, т.е. 11 или 10 и 1, получится 11.</w:t>
      </w:r>
    </w:p>
    <w:p w:rsidR="00C77F77" w:rsidRPr="005A00D9" w:rsidRDefault="00C77F77" w:rsidP="00C77F77">
      <w:pPr>
        <w:spacing w:after="0" w:line="240" w:lineRule="auto"/>
        <w:rPr>
          <w:rFonts w:ascii="Times New Roman" w:eastAsia="Times New Roman" w:hAnsi="Times New Roman" w:cs="Times New Roman"/>
          <w:color w:val="000000"/>
          <w:sz w:val="24"/>
          <w:szCs w:val="24"/>
        </w:rPr>
      </w:pPr>
    </w:p>
    <w:p w:rsidR="00C77F77" w:rsidRPr="005A00D9" w:rsidRDefault="00C77F77" w:rsidP="00C77F77">
      <w:pPr>
        <w:spacing w:after="0" w:line="240" w:lineRule="auto"/>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 xml:space="preserve">Возможности  корабликов не ограничиваются математическими упражнениями, их  можно использовать для развития внимания и логики. </w:t>
      </w:r>
    </w:p>
    <w:p w:rsidR="00C77F77" w:rsidRPr="005A00D9" w:rsidRDefault="00C77F77" w:rsidP="00C77F77">
      <w:pPr>
        <w:spacing w:after="0" w:line="240" w:lineRule="auto"/>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Различные упражнения и игры  представлены в методических рекомендациях к корабликам.</w:t>
      </w:r>
    </w:p>
    <w:p w:rsidR="00C77F77" w:rsidRPr="005A00D9" w:rsidRDefault="00C77F77" w:rsidP="00C77F77">
      <w:pPr>
        <w:spacing w:after="0" w:line="240" w:lineRule="auto"/>
        <w:rPr>
          <w:rFonts w:ascii="Times New Roman" w:eastAsia="Times New Roman" w:hAnsi="Times New Roman" w:cs="Times New Roman"/>
          <w:color w:val="000000"/>
          <w:sz w:val="24"/>
          <w:szCs w:val="24"/>
        </w:rPr>
      </w:pPr>
      <w:r w:rsidRPr="005A00D9">
        <w:rPr>
          <w:rFonts w:ascii="Times New Roman" w:eastAsia="Times New Roman" w:hAnsi="Times New Roman" w:cs="Times New Roman"/>
          <w:bCs/>
          <w:color w:val="000000"/>
          <w:sz w:val="24"/>
          <w:szCs w:val="24"/>
        </w:rPr>
        <w:t>Упражнения на внимание:</w:t>
      </w:r>
    </w:p>
    <w:p w:rsidR="00C77F77" w:rsidRPr="005A00D9" w:rsidRDefault="00C77F77" w:rsidP="00C77F77">
      <w:pPr>
        <w:numPr>
          <w:ilvl w:val="0"/>
          <w:numId w:val="39"/>
        </w:numPr>
        <w:spacing w:after="0" w:line="240" w:lineRule="auto"/>
        <w:ind w:left="810"/>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 xml:space="preserve">На магнитном плакате выставить фишки, например, 3 красных и 1 </w:t>
      </w:r>
      <w:proofErr w:type="gramStart"/>
      <w:r w:rsidRPr="005A00D9">
        <w:rPr>
          <w:rFonts w:ascii="Times New Roman" w:eastAsia="Times New Roman" w:hAnsi="Times New Roman" w:cs="Times New Roman"/>
          <w:color w:val="000000"/>
          <w:sz w:val="24"/>
          <w:szCs w:val="24"/>
        </w:rPr>
        <w:t>синюю</w:t>
      </w:r>
      <w:proofErr w:type="gramEnd"/>
      <w:r w:rsidRPr="005A00D9">
        <w:rPr>
          <w:rFonts w:ascii="Times New Roman" w:eastAsia="Times New Roman" w:hAnsi="Times New Roman" w:cs="Times New Roman"/>
          <w:color w:val="000000"/>
          <w:sz w:val="24"/>
          <w:szCs w:val="24"/>
        </w:rPr>
        <w:t xml:space="preserve">. Детям показать в течение 30 секунд, затем закрыть и попросить,  выложить такие же фишки в индивидуальных корабликах и в том же порядке. </w:t>
      </w:r>
    </w:p>
    <w:p w:rsidR="00C77F77" w:rsidRPr="005A00D9" w:rsidRDefault="00C77F77" w:rsidP="00C77F77">
      <w:pPr>
        <w:numPr>
          <w:ilvl w:val="0"/>
          <w:numId w:val="39"/>
        </w:numPr>
        <w:spacing w:after="0" w:line="240" w:lineRule="auto"/>
        <w:ind w:left="810"/>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 xml:space="preserve">На магнитном плакате выставлены фишки с числами. Порядок чисел нарушен. Восстановить порядок чисел. </w:t>
      </w:r>
    </w:p>
    <w:p w:rsidR="00C77F77" w:rsidRPr="005A00D9" w:rsidRDefault="00C77F77" w:rsidP="00C77F77">
      <w:pPr>
        <w:numPr>
          <w:ilvl w:val="0"/>
          <w:numId w:val="39"/>
        </w:numPr>
        <w:spacing w:after="0" w:line="240" w:lineRule="auto"/>
        <w:ind w:left="810"/>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На магнитном плакате несколько фишек с числами отсутствуют или стоят изнаночной стороной. Определить, какое число потерялось?</w:t>
      </w:r>
    </w:p>
    <w:p w:rsidR="00C77F77" w:rsidRPr="005A00D9" w:rsidRDefault="00C77F77" w:rsidP="00C77F77">
      <w:pPr>
        <w:spacing w:after="0" w:line="240" w:lineRule="auto"/>
        <w:rPr>
          <w:rFonts w:ascii="Times New Roman" w:eastAsia="Times New Roman" w:hAnsi="Times New Roman" w:cs="Times New Roman"/>
          <w:color w:val="000000"/>
          <w:sz w:val="24"/>
          <w:szCs w:val="24"/>
        </w:rPr>
      </w:pPr>
      <w:r w:rsidRPr="005A00D9">
        <w:rPr>
          <w:rFonts w:ascii="Times New Roman" w:eastAsia="Times New Roman" w:hAnsi="Times New Roman" w:cs="Times New Roman"/>
          <w:bCs/>
          <w:color w:val="000000"/>
          <w:sz w:val="24"/>
          <w:szCs w:val="24"/>
        </w:rPr>
        <w:t>Упражнения на ориентирование в пространстве:</w:t>
      </w:r>
    </w:p>
    <w:p w:rsidR="00C77F77" w:rsidRPr="005A00D9" w:rsidRDefault="00C77F77" w:rsidP="00C77F77">
      <w:pPr>
        <w:numPr>
          <w:ilvl w:val="0"/>
          <w:numId w:val="40"/>
        </w:numPr>
        <w:spacing w:after="0" w:line="240" w:lineRule="auto"/>
        <w:ind w:left="810"/>
        <w:rPr>
          <w:rFonts w:ascii="Times New Roman" w:eastAsia="Times New Roman" w:hAnsi="Times New Roman" w:cs="Times New Roman"/>
          <w:color w:val="000000"/>
          <w:sz w:val="24"/>
          <w:szCs w:val="24"/>
        </w:rPr>
      </w:pPr>
      <w:proofErr w:type="gramStart"/>
      <w:r w:rsidRPr="005A00D9">
        <w:rPr>
          <w:rFonts w:ascii="Times New Roman" w:eastAsia="Times New Roman" w:hAnsi="Times New Roman" w:cs="Times New Roman"/>
          <w:color w:val="000000"/>
          <w:sz w:val="24"/>
          <w:szCs w:val="24"/>
        </w:rPr>
        <w:t xml:space="preserve">на листе тетради поставить в верхний левый угол синюю фишку, в правый – красную, в нижний правый угол – красную, в центре – синюю, справа красную и т.д.;    </w:t>
      </w:r>
      <w:proofErr w:type="gramEnd"/>
    </w:p>
    <w:p w:rsidR="00C77F77" w:rsidRPr="005A00D9" w:rsidRDefault="00C77F77" w:rsidP="00C77F77">
      <w:pPr>
        <w:numPr>
          <w:ilvl w:val="0"/>
          <w:numId w:val="41"/>
        </w:numPr>
        <w:spacing w:after="0" w:line="240" w:lineRule="auto"/>
        <w:ind w:left="810"/>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выложить из фишек треугольник, четырехугольник.  Сколько фишек  потребовалось?</w:t>
      </w:r>
      <w:r w:rsidR="00654BA7" w:rsidRPr="005A00D9">
        <w:rPr>
          <w:rFonts w:ascii="Times New Roman" w:eastAsia="Times New Roman" w:hAnsi="Times New Roman" w:cs="Times New Roman"/>
          <w:color w:val="000000"/>
          <w:sz w:val="24"/>
          <w:szCs w:val="24"/>
        </w:rPr>
        <w:t>;</w:t>
      </w:r>
    </w:p>
    <w:p w:rsidR="00654BA7" w:rsidRPr="005A00D9" w:rsidRDefault="00654BA7" w:rsidP="00654BA7">
      <w:pPr>
        <w:pStyle w:val="a9"/>
        <w:numPr>
          <w:ilvl w:val="0"/>
          <w:numId w:val="41"/>
        </w:numPr>
        <w:rPr>
          <w:rFonts w:ascii="Times New Roman" w:hAnsi="Times New Roman" w:cs="Times New Roman"/>
          <w:sz w:val="24"/>
          <w:szCs w:val="24"/>
        </w:rPr>
      </w:pPr>
      <w:r w:rsidRPr="005A00D9">
        <w:rPr>
          <w:rFonts w:ascii="Times New Roman" w:hAnsi="Times New Roman" w:cs="Times New Roman"/>
          <w:sz w:val="24"/>
          <w:szCs w:val="24"/>
        </w:rPr>
        <w:t>выдаем тетрадный лист и кораблики, расставляем кораблики по углам. Какая фигура получилась? Затем диктуем алгоритм, с целью проверки абстрактного мышления: переставьте фишки так, чтобы получился треугольник (просматриваются все варианты предложенные детьми);</w:t>
      </w:r>
    </w:p>
    <w:p w:rsidR="00654BA7" w:rsidRPr="005A00D9" w:rsidRDefault="00654BA7" w:rsidP="00654BA7">
      <w:pPr>
        <w:pStyle w:val="a9"/>
        <w:numPr>
          <w:ilvl w:val="0"/>
          <w:numId w:val="41"/>
        </w:numPr>
        <w:rPr>
          <w:rFonts w:ascii="Times New Roman" w:hAnsi="Times New Roman" w:cs="Times New Roman"/>
          <w:sz w:val="24"/>
          <w:szCs w:val="24"/>
        </w:rPr>
      </w:pPr>
      <w:r w:rsidRPr="005A00D9">
        <w:rPr>
          <w:rFonts w:ascii="Times New Roman" w:hAnsi="Times New Roman" w:cs="Times New Roman"/>
          <w:sz w:val="24"/>
          <w:szCs w:val="24"/>
        </w:rPr>
        <w:t xml:space="preserve"> возьми кораблик и поставь в верхний левый угол и т.д.;</w:t>
      </w:r>
    </w:p>
    <w:p w:rsidR="00654BA7" w:rsidRPr="005A00D9" w:rsidRDefault="00654BA7" w:rsidP="00654BA7">
      <w:pPr>
        <w:pStyle w:val="a9"/>
        <w:numPr>
          <w:ilvl w:val="0"/>
          <w:numId w:val="41"/>
        </w:numPr>
        <w:rPr>
          <w:rFonts w:ascii="Times New Roman" w:hAnsi="Times New Roman" w:cs="Times New Roman"/>
          <w:sz w:val="24"/>
          <w:szCs w:val="24"/>
        </w:rPr>
      </w:pPr>
      <w:r w:rsidRPr="005A00D9">
        <w:rPr>
          <w:rFonts w:ascii="Times New Roman" w:hAnsi="Times New Roman" w:cs="Times New Roman"/>
          <w:sz w:val="24"/>
          <w:szCs w:val="24"/>
        </w:rPr>
        <w:t>потрясите 5 фишек в руке и бросьте на лист – сколько красных, синих?;</w:t>
      </w:r>
    </w:p>
    <w:p w:rsidR="00654BA7" w:rsidRPr="005A00D9" w:rsidRDefault="00654BA7" w:rsidP="00654BA7">
      <w:pPr>
        <w:rPr>
          <w:rFonts w:ascii="Times New Roman" w:hAnsi="Times New Roman" w:cs="Times New Roman"/>
          <w:sz w:val="24"/>
          <w:szCs w:val="24"/>
        </w:rPr>
      </w:pPr>
      <w:r w:rsidRPr="005A00D9">
        <w:rPr>
          <w:rFonts w:ascii="Times New Roman" w:hAnsi="Times New Roman" w:cs="Times New Roman"/>
          <w:sz w:val="24"/>
          <w:szCs w:val="24"/>
        </w:rPr>
        <w:lastRenderedPageBreak/>
        <w:t>Так же дети задают задания друг другу.</w:t>
      </w:r>
    </w:p>
    <w:p w:rsidR="00C77F77" w:rsidRPr="005A00D9" w:rsidRDefault="00C77F77" w:rsidP="00C77F77">
      <w:pPr>
        <w:spacing w:after="0" w:line="240" w:lineRule="auto"/>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Перед уроком необходимо выставить на парту каждому ученику нужное количество корабликов.  Это определяется задачами урока. Например, сначала достаточно дать по 2 кораблика каждому ученику, далее выставляется ящик-пенал каждому ребёнку. Конечно, это требует  отдельного времени в подготовке к уроку.</w:t>
      </w:r>
    </w:p>
    <w:p w:rsidR="00C77F77" w:rsidRPr="005A00D9" w:rsidRDefault="00C77F77" w:rsidP="00B74D6A">
      <w:pPr>
        <w:spacing w:after="0" w:line="240" w:lineRule="auto"/>
        <w:rPr>
          <w:rFonts w:ascii="Times New Roman" w:eastAsia="Times New Roman" w:hAnsi="Times New Roman" w:cs="Times New Roman"/>
          <w:color w:val="000000"/>
          <w:sz w:val="24"/>
          <w:szCs w:val="24"/>
        </w:rPr>
      </w:pPr>
      <w:r w:rsidRPr="005A00D9">
        <w:rPr>
          <w:rFonts w:ascii="Times New Roman" w:eastAsia="Times New Roman" w:hAnsi="Times New Roman" w:cs="Times New Roman"/>
          <w:color w:val="000000"/>
          <w:sz w:val="24"/>
          <w:szCs w:val="24"/>
        </w:rPr>
        <w:t xml:space="preserve">             </w:t>
      </w:r>
      <w:r w:rsidRPr="005A00D9">
        <w:rPr>
          <w:rFonts w:ascii="Times New Roman" w:eastAsia="Times New Roman" w:hAnsi="Times New Roman" w:cs="Times New Roman"/>
          <w:sz w:val="24"/>
          <w:szCs w:val="24"/>
          <w:lang w:eastAsia="ru-RU"/>
        </w:rPr>
        <w:t xml:space="preserve">Работа с оборудованием "Спектра" даёт возможность разнообразить виды заданий, дифференцированно подходить к процессу формирования универсальных учебных действий у детей. Оборудование "Спектра" можно использовать, как для индивидуальной работы ребёнка, так и при работе в парах и группах. Это позволяет, в свою очередь, формировать коммуникативные учебные действия. </w:t>
      </w:r>
      <w:r w:rsidRPr="005A00D9">
        <w:rPr>
          <w:rFonts w:ascii="Times New Roman" w:hAnsi="Times New Roman" w:cs="Times New Roman"/>
          <w:sz w:val="24"/>
          <w:szCs w:val="24"/>
        </w:rPr>
        <w:t xml:space="preserve">С помощью пособий у учащихся формируются такие регулятивные учебные действия как контроль, оценка, </w:t>
      </w:r>
      <w:proofErr w:type="spellStart"/>
      <w:r w:rsidRPr="005A00D9">
        <w:rPr>
          <w:rFonts w:ascii="Times New Roman" w:hAnsi="Times New Roman" w:cs="Times New Roman"/>
          <w:sz w:val="24"/>
          <w:szCs w:val="24"/>
        </w:rPr>
        <w:t>саморегуляция</w:t>
      </w:r>
      <w:proofErr w:type="spellEnd"/>
      <w:r w:rsidRPr="005A00D9">
        <w:rPr>
          <w:rFonts w:ascii="Times New Roman" w:hAnsi="Times New Roman" w:cs="Times New Roman"/>
          <w:sz w:val="24"/>
          <w:szCs w:val="24"/>
        </w:rPr>
        <w:t xml:space="preserve">. </w:t>
      </w:r>
    </w:p>
    <w:p w:rsidR="004363CD" w:rsidRPr="00C77F77" w:rsidRDefault="004363CD" w:rsidP="00C77F77">
      <w:pPr>
        <w:tabs>
          <w:tab w:val="left" w:pos="3255"/>
        </w:tabs>
        <w:rPr>
          <w:rFonts w:ascii="Times New Roman" w:hAnsi="Times New Roman" w:cs="Times New Roman"/>
          <w:sz w:val="28"/>
          <w:szCs w:val="28"/>
        </w:rPr>
      </w:pPr>
    </w:p>
    <w:sectPr w:rsidR="004363CD" w:rsidRPr="00C77F77" w:rsidSect="005A00D9">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44A"/>
    <w:multiLevelType w:val="multilevel"/>
    <w:tmpl w:val="C0227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01219"/>
    <w:multiLevelType w:val="multilevel"/>
    <w:tmpl w:val="1B781AD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07A60B52"/>
    <w:multiLevelType w:val="multilevel"/>
    <w:tmpl w:val="0874B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B858DD"/>
    <w:multiLevelType w:val="hybridMultilevel"/>
    <w:tmpl w:val="CDB4F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A13BA4"/>
    <w:multiLevelType w:val="hybridMultilevel"/>
    <w:tmpl w:val="65AA8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B117B4"/>
    <w:multiLevelType w:val="hybridMultilevel"/>
    <w:tmpl w:val="312E3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BF409E"/>
    <w:multiLevelType w:val="multilevel"/>
    <w:tmpl w:val="5A38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F53AC1"/>
    <w:multiLevelType w:val="multilevel"/>
    <w:tmpl w:val="9664FC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706775"/>
    <w:multiLevelType w:val="hybridMultilevel"/>
    <w:tmpl w:val="9CCCB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6C1DCA"/>
    <w:multiLevelType w:val="multilevel"/>
    <w:tmpl w:val="EBD4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447AAD"/>
    <w:multiLevelType w:val="multilevel"/>
    <w:tmpl w:val="09545D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701DB1"/>
    <w:multiLevelType w:val="multilevel"/>
    <w:tmpl w:val="9FCE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B90069"/>
    <w:multiLevelType w:val="multilevel"/>
    <w:tmpl w:val="C14E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FC6B39"/>
    <w:multiLevelType w:val="multilevel"/>
    <w:tmpl w:val="6AF225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F62092"/>
    <w:multiLevelType w:val="hybridMultilevel"/>
    <w:tmpl w:val="94560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F86C09"/>
    <w:multiLevelType w:val="multilevel"/>
    <w:tmpl w:val="CD30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8D09BB"/>
    <w:multiLevelType w:val="hybridMultilevel"/>
    <w:tmpl w:val="D4185A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742AAC"/>
    <w:multiLevelType w:val="multilevel"/>
    <w:tmpl w:val="6CAECE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446EFB"/>
    <w:multiLevelType w:val="multilevel"/>
    <w:tmpl w:val="ADFAC8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4C0B10"/>
    <w:multiLevelType w:val="hybridMultilevel"/>
    <w:tmpl w:val="B2482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A06D27"/>
    <w:multiLevelType w:val="hybridMultilevel"/>
    <w:tmpl w:val="8AF41E34"/>
    <w:lvl w:ilvl="0" w:tplc="0EF8C130">
      <w:start w:val="1"/>
      <w:numFmt w:val="bullet"/>
      <w:lvlText w:val=""/>
      <w:lvlJc w:val="left"/>
      <w:pPr>
        <w:tabs>
          <w:tab w:val="num" w:pos="720"/>
        </w:tabs>
        <w:ind w:left="720" w:hanging="360"/>
      </w:pPr>
      <w:rPr>
        <w:rFonts w:ascii="Wingdings" w:hAnsi="Wingdings" w:hint="default"/>
      </w:rPr>
    </w:lvl>
    <w:lvl w:ilvl="1" w:tplc="C84222C4" w:tentative="1">
      <w:start w:val="1"/>
      <w:numFmt w:val="bullet"/>
      <w:lvlText w:val=""/>
      <w:lvlJc w:val="left"/>
      <w:pPr>
        <w:tabs>
          <w:tab w:val="num" w:pos="1440"/>
        </w:tabs>
        <w:ind w:left="1440" w:hanging="360"/>
      </w:pPr>
      <w:rPr>
        <w:rFonts w:ascii="Wingdings" w:hAnsi="Wingdings" w:hint="default"/>
      </w:rPr>
    </w:lvl>
    <w:lvl w:ilvl="2" w:tplc="46685F1E" w:tentative="1">
      <w:start w:val="1"/>
      <w:numFmt w:val="bullet"/>
      <w:lvlText w:val=""/>
      <w:lvlJc w:val="left"/>
      <w:pPr>
        <w:tabs>
          <w:tab w:val="num" w:pos="2160"/>
        </w:tabs>
        <w:ind w:left="2160" w:hanging="360"/>
      </w:pPr>
      <w:rPr>
        <w:rFonts w:ascii="Wingdings" w:hAnsi="Wingdings" w:hint="default"/>
      </w:rPr>
    </w:lvl>
    <w:lvl w:ilvl="3" w:tplc="86E46E66" w:tentative="1">
      <w:start w:val="1"/>
      <w:numFmt w:val="bullet"/>
      <w:lvlText w:val=""/>
      <w:lvlJc w:val="left"/>
      <w:pPr>
        <w:tabs>
          <w:tab w:val="num" w:pos="2880"/>
        </w:tabs>
        <w:ind w:left="2880" w:hanging="360"/>
      </w:pPr>
      <w:rPr>
        <w:rFonts w:ascii="Wingdings" w:hAnsi="Wingdings" w:hint="default"/>
      </w:rPr>
    </w:lvl>
    <w:lvl w:ilvl="4" w:tplc="9AB48978" w:tentative="1">
      <w:start w:val="1"/>
      <w:numFmt w:val="bullet"/>
      <w:lvlText w:val=""/>
      <w:lvlJc w:val="left"/>
      <w:pPr>
        <w:tabs>
          <w:tab w:val="num" w:pos="3600"/>
        </w:tabs>
        <w:ind w:left="3600" w:hanging="360"/>
      </w:pPr>
      <w:rPr>
        <w:rFonts w:ascii="Wingdings" w:hAnsi="Wingdings" w:hint="default"/>
      </w:rPr>
    </w:lvl>
    <w:lvl w:ilvl="5" w:tplc="449691C6" w:tentative="1">
      <w:start w:val="1"/>
      <w:numFmt w:val="bullet"/>
      <w:lvlText w:val=""/>
      <w:lvlJc w:val="left"/>
      <w:pPr>
        <w:tabs>
          <w:tab w:val="num" w:pos="4320"/>
        </w:tabs>
        <w:ind w:left="4320" w:hanging="360"/>
      </w:pPr>
      <w:rPr>
        <w:rFonts w:ascii="Wingdings" w:hAnsi="Wingdings" w:hint="default"/>
      </w:rPr>
    </w:lvl>
    <w:lvl w:ilvl="6" w:tplc="DF7057F2" w:tentative="1">
      <w:start w:val="1"/>
      <w:numFmt w:val="bullet"/>
      <w:lvlText w:val=""/>
      <w:lvlJc w:val="left"/>
      <w:pPr>
        <w:tabs>
          <w:tab w:val="num" w:pos="5040"/>
        </w:tabs>
        <w:ind w:left="5040" w:hanging="360"/>
      </w:pPr>
      <w:rPr>
        <w:rFonts w:ascii="Wingdings" w:hAnsi="Wingdings" w:hint="default"/>
      </w:rPr>
    </w:lvl>
    <w:lvl w:ilvl="7" w:tplc="69DA4D84" w:tentative="1">
      <w:start w:val="1"/>
      <w:numFmt w:val="bullet"/>
      <w:lvlText w:val=""/>
      <w:lvlJc w:val="left"/>
      <w:pPr>
        <w:tabs>
          <w:tab w:val="num" w:pos="5760"/>
        </w:tabs>
        <w:ind w:left="5760" w:hanging="360"/>
      </w:pPr>
      <w:rPr>
        <w:rFonts w:ascii="Wingdings" w:hAnsi="Wingdings" w:hint="default"/>
      </w:rPr>
    </w:lvl>
    <w:lvl w:ilvl="8" w:tplc="17DCA212" w:tentative="1">
      <w:start w:val="1"/>
      <w:numFmt w:val="bullet"/>
      <w:lvlText w:val=""/>
      <w:lvlJc w:val="left"/>
      <w:pPr>
        <w:tabs>
          <w:tab w:val="num" w:pos="6480"/>
        </w:tabs>
        <w:ind w:left="6480" w:hanging="360"/>
      </w:pPr>
      <w:rPr>
        <w:rFonts w:ascii="Wingdings" w:hAnsi="Wingdings" w:hint="default"/>
      </w:rPr>
    </w:lvl>
  </w:abstractNum>
  <w:abstractNum w:abstractNumId="21">
    <w:nsid w:val="3A127B2E"/>
    <w:multiLevelType w:val="multilevel"/>
    <w:tmpl w:val="BBBA844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3A645DB2"/>
    <w:multiLevelType w:val="hybridMultilevel"/>
    <w:tmpl w:val="540E2D6E"/>
    <w:lvl w:ilvl="0" w:tplc="621AE9EE">
      <w:start w:val="1"/>
      <w:numFmt w:val="bullet"/>
      <w:lvlText w:val=""/>
      <w:lvlJc w:val="left"/>
      <w:pPr>
        <w:tabs>
          <w:tab w:val="num" w:pos="720"/>
        </w:tabs>
        <w:ind w:left="720" w:hanging="360"/>
      </w:pPr>
      <w:rPr>
        <w:rFonts w:ascii="Wingdings" w:hAnsi="Wingdings" w:hint="default"/>
      </w:rPr>
    </w:lvl>
    <w:lvl w:ilvl="1" w:tplc="0B7AA7C0" w:tentative="1">
      <w:start w:val="1"/>
      <w:numFmt w:val="bullet"/>
      <w:lvlText w:val=""/>
      <w:lvlJc w:val="left"/>
      <w:pPr>
        <w:tabs>
          <w:tab w:val="num" w:pos="1440"/>
        </w:tabs>
        <w:ind w:left="1440" w:hanging="360"/>
      </w:pPr>
      <w:rPr>
        <w:rFonts w:ascii="Wingdings" w:hAnsi="Wingdings" w:hint="default"/>
      </w:rPr>
    </w:lvl>
    <w:lvl w:ilvl="2" w:tplc="E060628C" w:tentative="1">
      <w:start w:val="1"/>
      <w:numFmt w:val="bullet"/>
      <w:lvlText w:val=""/>
      <w:lvlJc w:val="left"/>
      <w:pPr>
        <w:tabs>
          <w:tab w:val="num" w:pos="2160"/>
        </w:tabs>
        <w:ind w:left="2160" w:hanging="360"/>
      </w:pPr>
      <w:rPr>
        <w:rFonts w:ascii="Wingdings" w:hAnsi="Wingdings" w:hint="default"/>
      </w:rPr>
    </w:lvl>
    <w:lvl w:ilvl="3" w:tplc="0CE40A0C" w:tentative="1">
      <w:start w:val="1"/>
      <w:numFmt w:val="bullet"/>
      <w:lvlText w:val=""/>
      <w:lvlJc w:val="left"/>
      <w:pPr>
        <w:tabs>
          <w:tab w:val="num" w:pos="2880"/>
        </w:tabs>
        <w:ind w:left="2880" w:hanging="360"/>
      </w:pPr>
      <w:rPr>
        <w:rFonts w:ascii="Wingdings" w:hAnsi="Wingdings" w:hint="default"/>
      </w:rPr>
    </w:lvl>
    <w:lvl w:ilvl="4" w:tplc="ED9CFFBE" w:tentative="1">
      <w:start w:val="1"/>
      <w:numFmt w:val="bullet"/>
      <w:lvlText w:val=""/>
      <w:lvlJc w:val="left"/>
      <w:pPr>
        <w:tabs>
          <w:tab w:val="num" w:pos="3600"/>
        </w:tabs>
        <w:ind w:left="3600" w:hanging="360"/>
      </w:pPr>
      <w:rPr>
        <w:rFonts w:ascii="Wingdings" w:hAnsi="Wingdings" w:hint="default"/>
      </w:rPr>
    </w:lvl>
    <w:lvl w:ilvl="5" w:tplc="DDB87672" w:tentative="1">
      <w:start w:val="1"/>
      <w:numFmt w:val="bullet"/>
      <w:lvlText w:val=""/>
      <w:lvlJc w:val="left"/>
      <w:pPr>
        <w:tabs>
          <w:tab w:val="num" w:pos="4320"/>
        </w:tabs>
        <w:ind w:left="4320" w:hanging="360"/>
      </w:pPr>
      <w:rPr>
        <w:rFonts w:ascii="Wingdings" w:hAnsi="Wingdings" w:hint="default"/>
      </w:rPr>
    </w:lvl>
    <w:lvl w:ilvl="6" w:tplc="8ACAD4CE" w:tentative="1">
      <w:start w:val="1"/>
      <w:numFmt w:val="bullet"/>
      <w:lvlText w:val=""/>
      <w:lvlJc w:val="left"/>
      <w:pPr>
        <w:tabs>
          <w:tab w:val="num" w:pos="5040"/>
        </w:tabs>
        <w:ind w:left="5040" w:hanging="360"/>
      </w:pPr>
      <w:rPr>
        <w:rFonts w:ascii="Wingdings" w:hAnsi="Wingdings" w:hint="default"/>
      </w:rPr>
    </w:lvl>
    <w:lvl w:ilvl="7" w:tplc="65B4191E" w:tentative="1">
      <w:start w:val="1"/>
      <w:numFmt w:val="bullet"/>
      <w:lvlText w:val=""/>
      <w:lvlJc w:val="left"/>
      <w:pPr>
        <w:tabs>
          <w:tab w:val="num" w:pos="5760"/>
        </w:tabs>
        <w:ind w:left="5760" w:hanging="360"/>
      </w:pPr>
      <w:rPr>
        <w:rFonts w:ascii="Wingdings" w:hAnsi="Wingdings" w:hint="default"/>
      </w:rPr>
    </w:lvl>
    <w:lvl w:ilvl="8" w:tplc="ED36C15E" w:tentative="1">
      <w:start w:val="1"/>
      <w:numFmt w:val="bullet"/>
      <w:lvlText w:val=""/>
      <w:lvlJc w:val="left"/>
      <w:pPr>
        <w:tabs>
          <w:tab w:val="num" w:pos="6480"/>
        </w:tabs>
        <w:ind w:left="6480" w:hanging="360"/>
      </w:pPr>
      <w:rPr>
        <w:rFonts w:ascii="Wingdings" w:hAnsi="Wingdings" w:hint="default"/>
      </w:rPr>
    </w:lvl>
  </w:abstractNum>
  <w:abstractNum w:abstractNumId="23">
    <w:nsid w:val="3C6E1103"/>
    <w:multiLevelType w:val="multilevel"/>
    <w:tmpl w:val="8CC6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DD4BAF"/>
    <w:multiLevelType w:val="hybridMultilevel"/>
    <w:tmpl w:val="8E2258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FE5D06"/>
    <w:multiLevelType w:val="hybridMultilevel"/>
    <w:tmpl w:val="E32CC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F13F3A"/>
    <w:multiLevelType w:val="hybridMultilevel"/>
    <w:tmpl w:val="A5D44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923A13"/>
    <w:multiLevelType w:val="hybridMultilevel"/>
    <w:tmpl w:val="50D8E7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43497A"/>
    <w:multiLevelType w:val="hybridMultilevel"/>
    <w:tmpl w:val="E1341062"/>
    <w:lvl w:ilvl="0" w:tplc="190AEC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EEB5101"/>
    <w:multiLevelType w:val="multilevel"/>
    <w:tmpl w:val="C3A4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DE3DFD"/>
    <w:multiLevelType w:val="multilevel"/>
    <w:tmpl w:val="99C4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3C3478"/>
    <w:multiLevelType w:val="multilevel"/>
    <w:tmpl w:val="4A60D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A50BE0"/>
    <w:multiLevelType w:val="multilevel"/>
    <w:tmpl w:val="6CA8F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6745AE"/>
    <w:multiLevelType w:val="multilevel"/>
    <w:tmpl w:val="BE1C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006F87"/>
    <w:multiLevelType w:val="multilevel"/>
    <w:tmpl w:val="D412483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nsid w:val="6B113488"/>
    <w:multiLevelType w:val="multilevel"/>
    <w:tmpl w:val="2848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9B6B8C"/>
    <w:multiLevelType w:val="multilevel"/>
    <w:tmpl w:val="8CA6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2F07D0"/>
    <w:multiLevelType w:val="hybridMultilevel"/>
    <w:tmpl w:val="E32CC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342316"/>
    <w:multiLevelType w:val="hybridMultilevel"/>
    <w:tmpl w:val="7B76FE3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493715B"/>
    <w:multiLevelType w:val="multilevel"/>
    <w:tmpl w:val="DF20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3B2B58"/>
    <w:multiLevelType w:val="hybridMultilevel"/>
    <w:tmpl w:val="056AF4A8"/>
    <w:lvl w:ilvl="0" w:tplc="7FDE0E18">
      <w:start w:val="1"/>
      <w:numFmt w:val="bullet"/>
      <w:lvlText w:val=""/>
      <w:lvlJc w:val="left"/>
      <w:pPr>
        <w:tabs>
          <w:tab w:val="num" w:pos="720"/>
        </w:tabs>
        <w:ind w:left="720" w:hanging="360"/>
      </w:pPr>
      <w:rPr>
        <w:rFonts w:ascii="Wingdings" w:hAnsi="Wingdings" w:hint="default"/>
      </w:rPr>
    </w:lvl>
    <w:lvl w:ilvl="1" w:tplc="2964518E" w:tentative="1">
      <w:start w:val="1"/>
      <w:numFmt w:val="bullet"/>
      <w:lvlText w:val=""/>
      <w:lvlJc w:val="left"/>
      <w:pPr>
        <w:tabs>
          <w:tab w:val="num" w:pos="1440"/>
        </w:tabs>
        <w:ind w:left="1440" w:hanging="360"/>
      </w:pPr>
      <w:rPr>
        <w:rFonts w:ascii="Wingdings" w:hAnsi="Wingdings" w:hint="default"/>
      </w:rPr>
    </w:lvl>
    <w:lvl w:ilvl="2" w:tplc="0706E632" w:tentative="1">
      <w:start w:val="1"/>
      <w:numFmt w:val="bullet"/>
      <w:lvlText w:val=""/>
      <w:lvlJc w:val="left"/>
      <w:pPr>
        <w:tabs>
          <w:tab w:val="num" w:pos="2160"/>
        </w:tabs>
        <w:ind w:left="2160" w:hanging="360"/>
      </w:pPr>
      <w:rPr>
        <w:rFonts w:ascii="Wingdings" w:hAnsi="Wingdings" w:hint="default"/>
      </w:rPr>
    </w:lvl>
    <w:lvl w:ilvl="3" w:tplc="D3108920" w:tentative="1">
      <w:start w:val="1"/>
      <w:numFmt w:val="bullet"/>
      <w:lvlText w:val=""/>
      <w:lvlJc w:val="left"/>
      <w:pPr>
        <w:tabs>
          <w:tab w:val="num" w:pos="2880"/>
        </w:tabs>
        <w:ind w:left="2880" w:hanging="360"/>
      </w:pPr>
      <w:rPr>
        <w:rFonts w:ascii="Wingdings" w:hAnsi="Wingdings" w:hint="default"/>
      </w:rPr>
    </w:lvl>
    <w:lvl w:ilvl="4" w:tplc="182E0D2A" w:tentative="1">
      <w:start w:val="1"/>
      <w:numFmt w:val="bullet"/>
      <w:lvlText w:val=""/>
      <w:lvlJc w:val="left"/>
      <w:pPr>
        <w:tabs>
          <w:tab w:val="num" w:pos="3600"/>
        </w:tabs>
        <w:ind w:left="3600" w:hanging="360"/>
      </w:pPr>
      <w:rPr>
        <w:rFonts w:ascii="Wingdings" w:hAnsi="Wingdings" w:hint="default"/>
      </w:rPr>
    </w:lvl>
    <w:lvl w:ilvl="5" w:tplc="498C0772" w:tentative="1">
      <w:start w:val="1"/>
      <w:numFmt w:val="bullet"/>
      <w:lvlText w:val=""/>
      <w:lvlJc w:val="left"/>
      <w:pPr>
        <w:tabs>
          <w:tab w:val="num" w:pos="4320"/>
        </w:tabs>
        <w:ind w:left="4320" w:hanging="360"/>
      </w:pPr>
      <w:rPr>
        <w:rFonts w:ascii="Wingdings" w:hAnsi="Wingdings" w:hint="default"/>
      </w:rPr>
    </w:lvl>
    <w:lvl w:ilvl="6" w:tplc="EF0C6980" w:tentative="1">
      <w:start w:val="1"/>
      <w:numFmt w:val="bullet"/>
      <w:lvlText w:val=""/>
      <w:lvlJc w:val="left"/>
      <w:pPr>
        <w:tabs>
          <w:tab w:val="num" w:pos="5040"/>
        </w:tabs>
        <w:ind w:left="5040" w:hanging="360"/>
      </w:pPr>
      <w:rPr>
        <w:rFonts w:ascii="Wingdings" w:hAnsi="Wingdings" w:hint="default"/>
      </w:rPr>
    </w:lvl>
    <w:lvl w:ilvl="7" w:tplc="EBF8203E" w:tentative="1">
      <w:start w:val="1"/>
      <w:numFmt w:val="bullet"/>
      <w:lvlText w:val=""/>
      <w:lvlJc w:val="left"/>
      <w:pPr>
        <w:tabs>
          <w:tab w:val="num" w:pos="5760"/>
        </w:tabs>
        <w:ind w:left="5760" w:hanging="360"/>
      </w:pPr>
      <w:rPr>
        <w:rFonts w:ascii="Wingdings" w:hAnsi="Wingdings" w:hint="default"/>
      </w:rPr>
    </w:lvl>
    <w:lvl w:ilvl="8" w:tplc="543AB8E4" w:tentative="1">
      <w:start w:val="1"/>
      <w:numFmt w:val="bullet"/>
      <w:lvlText w:val=""/>
      <w:lvlJc w:val="left"/>
      <w:pPr>
        <w:tabs>
          <w:tab w:val="num" w:pos="6480"/>
        </w:tabs>
        <w:ind w:left="6480" w:hanging="360"/>
      </w:pPr>
      <w:rPr>
        <w:rFonts w:ascii="Wingdings" w:hAnsi="Wingdings" w:hint="default"/>
      </w:rPr>
    </w:lvl>
  </w:abstractNum>
  <w:abstractNum w:abstractNumId="41">
    <w:nsid w:val="77350842"/>
    <w:multiLevelType w:val="hybridMultilevel"/>
    <w:tmpl w:val="16FE7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2650CC"/>
    <w:multiLevelType w:val="multilevel"/>
    <w:tmpl w:val="D464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B95001"/>
    <w:multiLevelType w:val="hybridMultilevel"/>
    <w:tmpl w:val="5FB0450C"/>
    <w:lvl w:ilvl="0" w:tplc="D236E2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BE12DBA"/>
    <w:multiLevelType w:val="multilevel"/>
    <w:tmpl w:val="06E2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120616"/>
    <w:multiLevelType w:val="multilevel"/>
    <w:tmpl w:val="4C9A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7E53F1"/>
    <w:multiLevelType w:val="hybridMultilevel"/>
    <w:tmpl w:val="3314D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D45CD9"/>
    <w:multiLevelType w:val="hybridMultilevel"/>
    <w:tmpl w:val="4FB07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40"/>
  </w:num>
  <w:num w:numId="3">
    <w:abstractNumId w:val="30"/>
  </w:num>
  <w:num w:numId="4">
    <w:abstractNumId w:val="29"/>
  </w:num>
  <w:num w:numId="5">
    <w:abstractNumId w:val="9"/>
  </w:num>
  <w:num w:numId="6">
    <w:abstractNumId w:val="45"/>
  </w:num>
  <w:num w:numId="7">
    <w:abstractNumId w:val="15"/>
  </w:num>
  <w:num w:numId="8">
    <w:abstractNumId w:val="39"/>
  </w:num>
  <w:num w:numId="9">
    <w:abstractNumId w:val="2"/>
  </w:num>
  <w:num w:numId="10">
    <w:abstractNumId w:val="42"/>
  </w:num>
  <w:num w:numId="11">
    <w:abstractNumId w:val="23"/>
  </w:num>
  <w:num w:numId="12">
    <w:abstractNumId w:val="21"/>
  </w:num>
  <w:num w:numId="13">
    <w:abstractNumId w:val="1"/>
  </w:num>
  <w:num w:numId="14">
    <w:abstractNumId w:val="31"/>
  </w:num>
  <w:num w:numId="15">
    <w:abstractNumId w:val="33"/>
  </w:num>
  <w:num w:numId="16">
    <w:abstractNumId w:val="13"/>
  </w:num>
  <w:num w:numId="17">
    <w:abstractNumId w:val="0"/>
  </w:num>
  <w:num w:numId="18">
    <w:abstractNumId w:val="17"/>
  </w:num>
  <w:num w:numId="19">
    <w:abstractNumId w:val="18"/>
  </w:num>
  <w:num w:numId="20">
    <w:abstractNumId w:val="32"/>
  </w:num>
  <w:num w:numId="21">
    <w:abstractNumId w:val="7"/>
  </w:num>
  <w:num w:numId="22">
    <w:abstractNumId w:val="10"/>
  </w:num>
  <w:num w:numId="23">
    <w:abstractNumId w:val="12"/>
  </w:num>
  <w:num w:numId="24">
    <w:abstractNumId w:val="34"/>
  </w:num>
  <w:num w:numId="25">
    <w:abstractNumId w:val="4"/>
  </w:num>
  <w:num w:numId="26">
    <w:abstractNumId w:val="43"/>
  </w:num>
  <w:num w:numId="27">
    <w:abstractNumId w:val="20"/>
  </w:num>
  <w:num w:numId="28">
    <w:abstractNumId w:val="27"/>
  </w:num>
  <w:num w:numId="29">
    <w:abstractNumId w:val="24"/>
  </w:num>
  <w:num w:numId="30">
    <w:abstractNumId w:val="46"/>
  </w:num>
  <w:num w:numId="31">
    <w:abstractNumId w:val="19"/>
  </w:num>
  <w:num w:numId="32">
    <w:abstractNumId w:val="28"/>
  </w:num>
  <w:num w:numId="33">
    <w:abstractNumId w:val="26"/>
  </w:num>
  <w:num w:numId="34">
    <w:abstractNumId w:val="37"/>
  </w:num>
  <w:num w:numId="35">
    <w:abstractNumId w:val="36"/>
  </w:num>
  <w:num w:numId="36">
    <w:abstractNumId w:val="25"/>
  </w:num>
  <w:num w:numId="37">
    <w:abstractNumId w:val="3"/>
  </w:num>
  <w:num w:numId="38">
    <w:abstractNumId w:val="6"/>
  </w:num>
  <w:num w:numId="39">
    <w:abstractNumId w:val="44"/>
  </w:num>
  <w:num w:numId="40">
    <w:abstractNumId w:val="35"/>
  </w:num>
  <w:num w:numId="41">
    <w:abstractNumId w:val="11"/>
  </w:num>
  <w:num w:numId="42">
    <w:abstractNumId w:val="41"/>
  </w:num>
  <w:num w:numId="43">
    <w:abstractNumId w:val="8"/>
  </w:num>
  <w:num w:numId="44">
    <w:abstractNumId w:val="14"/>
  </w:num>
  <w:num w:numId="45">
    <w:abstractNumId w:val="47"/>
  </w:num>
  <w:num w:numId="46">
    <w:abstractNumId w:val="38"/>
  </w:num>
  <w:num w:numId="47">
    <w:abstractNumId w:val="16"/>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462EA"/>
    <w:rsid w:val="00010E9C"/>
    <w:rsid w:val="00072D3C"/>
    <w:rsid w:val="00080919"/>
    <w:rsid w:val="000C4D20"/>
    <w:rsid w:val="00105B75"/>
    <w:rsid w:val="00165DE6"/>
    <w:rsid w:val="001A5F01"/>
    <w:rsid w:val="00205034"/>
    <w:rsid w:val="00286F63"/>
    <w:rsid w:val="00360353"/>
    <w:rsid w:val="00362540"/>
    <w:rsid w:val="004363CD"/>
    <w:rsid w:val="00473522"/>
    <w:rsid w:val="005A00D9"/>
    <w:rsid w:val="005A13E5"/>
    <w:rsid w:val="005A2591"/>
    <w:rsid w:val="005F3CF0"/>
    <w:rsid w:val="0064082D"/>
    <w:rsid w:val="006462EA"/>
    <w:rsid w:val="00654BA7"/>
    <w:rsid w:val="00684C9B"/>
    <w:rsid w:val="006B4265"/>
    <w:rsid w:val="006D2532"/>
    <w:rsid w:val="00713711"/>
    <w:rsid w:val="007631E8"/>
    <w:rsid w:val="007E5D70"/>
    <w:rsid w:val="00821963"/>
    <w:rsid w:val="00836DB1"/>
    <w:rsid w:val="00843684"/>
    <w:rsid w:val="00892444"/>
    <w:rsid w:val="008969E2"/>
    <w:rsid w:val="008B60E9"/>
    <w:rsid w:val="009B3078"/>
    <w:rsid w:val="009F16E0"/>
    <w:rsid w:val="00A40298"/>
    <w:rsid w:val="00AA3737"/>
    <w:rsid w:val="00AB5C4C"/>
    <w:rsid w:val="00AD306B"/>
    <w:rsid w:val="00B6325F"/>
    <w:rsid w:val="00B64B14"/>
    <w:rsid w:val="00B74D6A"/>
    <w:rsid w:val="00BF3AAC"/>
    <w:rsid w:val="00C77F77"/>
    <w:rsid w:val="00D05757"/>
    <w:rsid w:val="00D550BB"/>
    <w:rsid w:val="00D7032A"/>
    <w:rsid w:val="00D94FD1"/>
    <w:rsid w:val="00DF7F3D"/>
    <w:rsid w:val="00E20E96"/>
    <w:rsid w:val="00E775D5"/>
    <w:rsid w:val="00E95A7A"/>
    <w:rsid w:val="00EA67BF"/>
    <w:rsid w:val="00EC10C9"/>
    <w:rsid w:val="00ED76CC"/>
    <w:rsid w:val="00F33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757"/>
  </w:style>
  <w:style w:type="paragraph" w:styleId="1">
    <w:name w:val="heading 1"/>
    <w:basedOn w:val="a"/>
    <w:link w:val="10"/>
    <w:uiPriority w:val="9"/>
    <w:qFormat/>
    <w:rsid w:val="00ED76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6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63CD"/>
    <w:rPr>
      <w:b/>
      <w:bCs/>
    </w:rPr>
  </w:style>
  <w:style w:type="character" w:styleId="a5">
    <w:name w:val="Emphasis"/>
    <w:basedOn w:val="a0"/>
    <w:uiPriority w:val="20"/>
    <w:qFormat/>
    <w:rsid w:val="004363CD"/>
    <w:rPr>
      <w:i/>
      <w:iCs/>
    </w:rPr>
  </w:style>
  <w:style w:type="paragraph" w:styleId="a6">
    <w:name w:val="Balloon Text"/>
    <w:basedOn w:val="a"/>
    <w:link w:val="a7"/>
    <w:uiPriority w:val="99"/>
    <w:semiHidden/>
    <w:unhideWhenUsed/>
    <w:rsid w:val="004363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63CD"/>
    <w:rPr>
      <w:rFonts w:ascii="Tahoma" w:hAnsi="Tahoma" w:cs="Tahoma"/>
      <w:sz w:val="16"/>
      <w:szCs w:val="16"/>
    </w:rPr>
  </w:style>
  <w:style w:type="character" w:customStyle="1" w:styleId="10">
    <w:name w:val="Заголовок 1 Знак"/>
    <w:basedOn w:val="a0"/>
    <w:link w:val="1"/>
    <w:uiPriority w:val="9"/>
    <w:rsid w:val="00ED76CC"/>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ED76CC"/>
    <w:rPr>
      <w:color w:val="0000FF"/>
      <w:u w:val="single"/>
    </w:rPr>
  </w:style>
  <w:style w:type="paragraph" w:styleId="a9">
    <w:name w:val="List Paragraph"/>
    <w:basedOn w:val="a"/>
    <w:uiPriority w:val="34"/>
    <w:qFormat/>
    <w:rsid w:val="009B3078"/>
    <w:pPr>
      <w:ind w:left="720"/>
      <w:contextualSpacing/>
    </w:pPr>
  </w:style>
</w:styles>
</file>

<file path=word/webSettings.xml><?xml version="1.0" encoding="utf-8"?>
<w:webSettings xmlns:r="http://schemas.openxmlformats.org/officeDocument/2006/relationships" xmlns:w="http://schemas.openxmlformats.org/wordprocessingml/2006/main">
  <w:divs>
    <w:div w:id="213733145">
      <w:bodyDiv w:val="1"/>
      <w:marLeft w:val="0"/>
      <w:marRight w:val="0"/>
      <w:marTop w:val="0"/>
      <w:marBottom w:val="0"/>
      <w:divBdr>
        <w:top w:val="none" w:sz="0" w:space="0" w:color="auto"/>
        <w:left w:val="none" w:sz="0" w:space="0" w:color="auto"/>
        <w:bottom w:val="none" w:sz="0" w:space="0" w:color="auto"/>
        <w:right w:val="none" w:sz="0" w:space="0" w:color="auto"/>
      </w:divBdr>
    </w:div>
    <w:div w:id="1222861284">
      <w:bodyDiv w:val="1"/>
      <w:marLeft w:val="0"/>
      <w:marRight w:val="0"/>
      <w:marTop w:val="0"/>
      <w:marBottom w:val="0"/>
      <w:divBdr>
        <w:top w:val="none" w:sz="0" w:space="0" w:color="auto"/>
        <w:left w:val="none" w:sz="0" w:space="0" w:color="auto"/>
        <w:bottom w:val="none" w:sz="0" w:space="0" w:color="auto"/>
        <w:right w:val="none" w:sz="0" w:space="0" w:color="auto"/>
      </w:divBdr>
      <w:divsChild>
        <w:div w:id="129248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09874">
          <w:blockQuote w:val="1"/>
          <w:marLeft w:val="720"/>
          <w:marRight w:val="720"/>
          <w:marTop w:val="100"/>
          <w:marBottom w:val="100"/>
          <w:divBdr>
            <w:top w:val="none" w:sz="0" w:space="0" w:color="auto"/>
            <w:left w:val="none" w:sz="0" w:space="0" w:color="auto"/>
            <w:bottom w:val="none" w:sz="0" w:space="0" w:color="auto"/>
            <w:right w:val="none" w:sz="0" w:space="0" w:color="auto"/>
          </w:divBdr>
        </w:div>
        <w:div w:id="863784550">
          <w:blockQuote w:val="1"/>
          <w:marLeft w:val="720"/>
          <w:marRight w:val="720"/>
          <w:marTop w:val="100"/>
          <w:marBottom w:val="100"/>
          <w:divBdr>
            <w:top w:val="none" w:sz="0" w:space="0" w:color="auto"/>
            <w:left w:val="none" w:sz="0" w:space="0" w:color="auto"/>
            <w:bottom w:val="none" w:sz="0" w:space="0" w:color="auto"/>
            <w:right w:val="none" w:sz="0" w:space="0" w:color="auto"/>
          </w:divBdr>
        </w:div>
        <w:div w:id="8296348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44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771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935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291995">
      <w:bodyDiv w:val="1"/>
      <w:marLeft w:val="0"/>
      <w:marRight w:val="0"/>
      <w:marTop w:val="0"/>
      <w:marBottom w:val="0"/>
      <w:divBdr>
        <w:top w:val="none" w:sz="0" w:space="0" w:color="auto"/>
        <w:left w:val="none" w:sz="0" w:space="0" w:color="auto"/>
        <w:bottom w:val="none" w:sz="0" w:space="0" w:color="auto"/>
        <w:right w:val="none" w:sz="0" w:space="0" w:color="auto"/>
      </w:divBdr>
    </w:div>
    <w:div w:id="1671714278">
      <w:bodyDiv w:val="1"/>
      <w:marLeft w:val="0"/>
      <w:marRight w:val="0"/>
      <w:marTop w:val="0"/>
      <w:marBottom w:val="0"/>
      <w:divBdr>
        <w:top w:val="none" w:sz="0" w:space="0" w:color="auto"/>
        <w:left w:val="none" w:sz="0" w:space="0" w:color="auto"/>
        <w:bottom w:val="none" w:sz="0" w:space="0" w:color="auto"/>
        <w:right w:val="none" w:sz="0" w:space="0" w:color="auto"/>
      </w:divBdr>
    </w:div>
    <w:div w:id="1781146262">
      <w:bodyDiv w:val="1"/>
      <w:marLeft w:val="0"/>
      <w:marRight w:val="0"/>
      <w:marTop w:val="0"/>
      <w:marBottom w:val="0"/>
      <w:divBdr>
        <w:top w:val="none" w:sz="0" w:space="0" w:color="auto"/>
        <w:left w:val="none" w:sz="0" w:space="0" w:color="auto"/>
        <w:bottom w:val="none" w:sz="0" w:space="0" w:color="auto"/>
        <w:right w:val="none" w:sz="0" w:space="0" w:color="auto"/>
      </w:divBdr>
    </w:div>
    <w:div w:id="1960640931">
      <w:bodyDiv w:val="1"/>
      <w:marLeft w:val="0"/>
      <w:marRight w:val="0"/>
      <w:marTop w:val="0"/>
      <w:marBottom w:val="0"/>
      <w:divBdr>
        <w:top w:val="none" w:sz="0" w:space="0" w:color="auto"/>
        <w:left w:val="none" w:sz="0" w:space="0" w:color="auto"/>
        <w:bottom w:val="none" w:sz="0" w:space="0" w:color="auto"/>
        <w:right w:val="none" w:sz="0" w:space="0" w:color="auto"/>
      </w:divBdr>
      <w:divsChild>
        <w:div w:id="350844129">
          <w:marLeft w:val="547"/>
          <w:marRight w:val="0"/>
          <w:marTop w:val="115"/>
          <w:marBottom w:val="0"/>
          <w:divBdr>
            <w:top w:val="none" w:sz="0" w:space="0" w:color="auto"/>
            <w:left w:val="none" w:sz="0" w:space="0" w:color="auto"/>
            <w:bottom w:val="none" w:sz="0" w:space="0" w:color="auto"/>
            <w:right w:val="none" w:sz="0" w:space="0" w:color="auto"/>
          </w:divBdr>
        </w:div>
      </w:divsChild>
    </w:div>
    <w:div w:id="2024626381">
      <w:bodyDiv w:val="1"/>
      <w:marLeft w:val="0"/>
      <w:marRight w:val="0"/>
      <w:marTop w:val="0"/>
      <w:marBottom w:val="0"/>
      <w:divBdr>
        <w:top w:val="none" w:sz="0" w:space="0" w:color="auto"/>
        <w:left w:val="none" w:sz="0" w:space="0" w:color="auto"/>
        <w:bottom w:val="none" w:sz="0" w:space="0" w:color="auto"/>
        <w:right w:val="none" w:sz="0" w:space="0" w:color="auto"/>
      </w:divBdr>
      <w:divsChild>
        <w:div w:id="1534613056">
          <w:marLeft w:val="547"/>
          <w:marRight w:val="0"/>
          <w:marTop w:val="101"/>
          <w:marBottom w:val="0"/>
          <w:divBdr>
            <w:top w:val="none" w:sz="0" w:space="0" w:color="auto"/>
            <w:left w:val="none" w:sz="0" w:space="0" w:color="auto"/>
            <w:bottom w:val="none" w:sz="0" w:space="0" w:color="auto"/>
            <w:right w:val="none" w:sz="0" w:space="0" w:color="auto"/>
          </w:divBdr>
        </w:div>
        <w:div w:id="1549296540">
          <w:marLeft w:val="547"/>
          <w:marRight w:val="0"/>
          <w:marTop w:val="10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int-edu.ru/index.php?m1=450&amp;m2=0&amp;ms=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andart.edu.ru/catalog.aspx?CatalogId=957"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96D79-92DC-48C7-BE97-DAA26E3F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6</Pages>
  <Words>1696</Words>
  <Characters>9668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1976</cp:lastModifiedBy>
  <cp:revision>18</cp:revision>
  <dcterms:created xsi:type="dcterms:W3CDTF">2011-04-18T17:23:00Z</dcterms:created>
  <dcterms:modified xsi:type="dcterms:W3CDTF">2012-02-02T18:43:00Z</dcterms:modified>
</cp:coreProperties>
</file>