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Урок введения нового знания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Цель: формирование новых понятий</w:t>
      </w:r>
      <w:r>
        <w:rPr>
          <w:rFonts w:ascii="Georgia" w:hAnsi="Georgia" w:cs="Arial"/>
          <w:color w:val="444444"/>
          <w:sz w:val="18"/>
          <w:szCs w:val="18"/>
        </w:rPr>
        <w:t>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I.</w:t>
      </w:r>
      <w:r>
        <w:rPr>
          <w:rStyle w:val="a3"/>
          <w:rFonts w:ascii="Georgia" w:hAnsi="Georgia" w:cs="Arial"/>
          <w:i/>
          <w:iCs/>
          <w:color w:val="444444"/>
          <w:sz w:val="18"/>
          <w:szCs w:val="18"/>
        </w:rPr>
        <w:t xml:space="preserve"> Самоопределение к деятельности (организационный момент).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 Цель: включение учащихся к деятельности на личностно-значимом уровне.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"</w:t>
      </w:r>
      <w:r>
        <w:rPr>
          <w:rStyle w:val="a3"/>
          <w:rFonts w:ascii="Georgia" w:hAnsi="Georgia" w:cs="Arial"/>
          <w:color w:val="444444"/>
          <w:sz w:val="18"/>
          <w:szCs w:val="18"/>
        </w:rPr>
        <w:t xml:space="preserve"> Хочу, потому что смогу</w:t>
      </w:r>
      <w:r>
        <w:rPr>
          <w:rFonts w:ascii="Georgia" w:hAnsi="Georgia" w:cs="Arial"/>
          <w:color w:val="444444"/>
          <w:sz w:val="18"/>
          <w:szCs w:val="18"/>
        </w:rPr>
        <w:t>".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- 1-2 минуты;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у учащихся должна возникнуть положительная эмоциональная направленность.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i/>
          <w:iCs/>
          <w:color w:val="444444"/>
          <w:sz w:val="18"/>
          <w:szCs w:val="18"/>
        </w:rPr>
        <w:t xml:space="preserve">Приемы работы:  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i/>
          <w:iCs/>
          <w:color w:val="444444"/>
          <w:sz w:val="18"/>
          <w:szCs w:val="18"/>
        </w:rPr>
        <w:t>-</w:t>
      </w:r>
      <w:r>
        <w:rPr>
          <w:rFonts w:ascii="Georgia" w:hAnsi="Georgia" w:cs="Arial"/>
          <w:color w:val="444444"/>
          <w:sz w:val="18"/>
          <w:szCs w:val="18"/>
        </w:rPr>
        <w:t xml:space="preserve"> учитель в начале урока высказывает добрые пожелания детям; предлагает пожелать друг другу удачи </w:t>
      </w:r>
      <w:proofErr w:type="gramStart"/>
      <w:r>
        <w:rPr>
          <w:rFonts w:ascii="Georgia" w:hAnsi="Georgia" w:cs="Arial"/>
          <w:color w:val="444444"/>
          <w:sz w:val="18"/>
          <w:szCs w:val="18"/>
        </w:rPr>
        <w:t xml:space="preserve">( </w:t>
      </w:r>
      <w:proofErr w:type="gramEnd"/>
      <w:r>
        <w:rPr>
          <w:rFonts w:ascii="Georgia" w:hAnsi="Georgia" w:cs="Arial"/>
          <w:color w:val="444444"/>
          <w:sz w:val="18"/>
          <w:szCs w:val="18"/>
        </w:rPr>
        <w:t>хлопки в ладони друг другу с соседом по парте);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учитель предлагает детям подумать, что пригодится для успешной работы на уроке; дети высказываются;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девиз, эпиграф (" С малой удачи начинается большой успех");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самопроверка домашнего задания по образцу.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 II. Актуализация знаний.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Цель: повторение изученного материала, необходимого для "открытия нового знания", и выявление затруднений в индивидуальной деятельности каждого учащегося</w:t>
      </w:r>
      <w:r>
        <w:rPr>
          <w:rFonts w:ascii="Georgia" w:hAnsi="Georgia" w:cs="Arial"/>
          <w:color w:val="444444"/>
          <w:sz w:val="18"/>
          <w:szCs w:val="18"/>
        </w:rPr>
        <w:t>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- 4-5 минут;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- возникновение проблемной ситуации.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III. Постановка учебной задачи.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 xml:space="preserve">Цель: </w:t>
      </w:r>
      <w:r>
        <w:rPr>
          <w:rFonts w:ascii="Georgia" w:hAnsi="Georgia" w:cs="Arial"/>
          <w:color w:val="444444"/>
          <w:sz w:val="18"/>
          <w:szCs w:val="18"/>
        </w:rPr>
        <w:t>обсуждение затруднений ("Почему возникли затруднения?", "Чего мы еще не знаем?"); проговаривание цели урока в виде вопроса, на который предстоит ответить, или в виде темы урока.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- 4-5 минут;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методы постановки учебной задачи</w:t>
      </w:r>
      <w:r>
        <w:rPr>
          <w:rFonts w:ascii="Georgia" w:hAnsi="Georgia" w:cs="Arial"/>
          <w:color w:val="444444"/>
          <w:sz w:val="18"/>
          <w:szCs w:val="18"/>
        </w:rPr>
        <w:t>: побуждающий от проблемной ситуации диалог, подводящий к теме диалог, подводящий без проблемы диалог.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IV. </w:t>
      </w:r>
      <w:r>
        <w:rPr>
          <w:rStyle w:val="a3"/>
          <w:rFonts w:ascii="Georgia" w:hAnsi="Georgia" w:cs="Arial"/>
          <w:color w:val="444444"/>
          <w:sz w:val="18"/>
          <w:szCs w:val="18"/>
        </w:rPr>
        <w:t>"Открытие нового знания" (построение проекта выхода из затруднения</w:t>
      </w:r>
      <w:r>
        <w:rPr>
          <w:rFonts w:ascii="Georgia" w:hAnsi="Georgia" w:cs="Arial"/>
          <w:color w:val="444444"/>
          <w:sz w:val="18"/>
          <w:szCs w:val="18"/>
        </w:rPr>
        <w:t>).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</w:t>
      </w:r>
      <w:r>
        <w:rPr>
          <w:rFonts w:ascii="Georgia" w:hAnsi="Georgia" w:cs="Arial"/>
          <w:color w:val="444444"/>
          <w:sz w:val="18"/>
          <w:szCs w:val="18"/>
        </w:rPr>
        <w:t>: решение УЗ (устная задача) и обсуждение проекта ее решения.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- 7-8 минут;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способы</w:t>
      </w:r>
      <w:r>
        <w:rPr>
          <w:rFonts w:ascii="Georgia" w:hAnsi="Georgia" w:cs="Arial"/>
          <w:color w:val="444444"/>
          <w:sz w:val="18"/>
          <w:szCs w:val="18"/>
        </w:rPr>
        <w:t>: диалог, групповая или парная работа;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методы</w:t>
      </w:r>
      <w:r>
        <w:rPr>
          <w:rFonts w:ascii="Georgia" w:hAnsi="Georgia" w:cs="Arial"/>
          <w:color w:val="444444"/>
          <w:sz w:val="18"/>
          <w:szCs w:val="18"/>
        </w:rPr>
        <w:t>: побуждающий к гипотезе диалог, подводящий к открытию знания диалог, подводящий без проблемы диалог.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V</w:t>
      </w:r>
      <w:r>
        <w:rPr>
          <w:rStyle w:val="a3"/>
          <w:rFonts w:ascii="Georgia" w:hAnsi="Georgia" w:cs="Arial"/>
          <w:color w:val="444444"/>
          <w:sz w:val="18"/>
          <w:szCs w:val="18"/>
        </w:rPr>
        <w:t>. Первичное закрепление.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Цель:</w:t>
      </w:r>
      <w:r>
        <w:rPr>
          <w:rFonts w:ascii="Georgia" w:hAnsi="Georgia" w:cs="Arial"/>
          <w:color w:val="444444"/>
          <w:sz w:val="18"/>
          <w:szCs w:val="18"/>
        </w:rPr>
        <w:t xml:space="preserve"> проговаривание нового знания, запись в виде опорного сигнала.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- 4-5 минут;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способы</w:t>
      </w:r>
      <w:r>
        <w:rPr>
          <w:rFonts w:ascii="Georgia" w:hAnsi="Georgia" w:cs="Arial"/>
          <w:color w:val="444444"/>
          <w:sz w:val="18"/>
          <w:szCs w:val="18"/>
        </w:rPr>
        <w:t>: фронтальная работа, работа в парах;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средств</w:t>
      </w:r>
      <w:r>
        <w:rPr>
          <w:rFonts w:ascii="Georgia" w:hAnsi="Georgia" w:cs="Arial"/>
          <w:color w:val="444444"/>
          <w:sz w:val="18"/>
          <w:szCs w:val="18"/>
        </w:rPr>
        <w:t>а: комментирование, обозначение знаковыми символами, выполнение продуктивных заданий.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VI. Самостоятельная работа с самопроверкой по эталону.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</w:t>
      </w:r>
      <w:r>
        <w:rPr>
          <w:rFonts w:ascii="Georgia" w:hAnsi="Georgia" w:cs="Arial"/>
          <w:color w:val="444444"/>
          <w:sz w:val="18"/>
          <w:szCs w:val="18"/>
        </w:rPr>
        <w:t>: каждый для себя должен сделать вывод  том, что он уже умеет.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- 4-5 минут; - небольшой объем самостоятельной работы (не более 2-3 </w:t>
      </w:r>
      <w:proofErr w:type="spellStart"/>
      <w:r>
        <w:rPr>
          <w:rFonts w:ascii="Georgia" w:hAnsi="Georgia" w:cs="Arial"/>
          <w:color w:val="444444"/>
          <w:sz w:val="18"/>
          <w:szCs w:val="18"/>
        </w:rPr>
        <w:t>типовыз</w:t>
      </w:r>
      <w:proofErr w:type="spellEnd"/>
      <w:r>
        <w:rPr>
          <w:rFonts w:ascii="Georgia" w:hAnsi="Georgia" w:cs="Arial"/>
          <w:color w:val="444444"/>
          <w:sz w:val="18"/>
          <w:szCs w:val="18"/>
        </w:rPr>
        <w:t xml:space="preserve"> заданий);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lastRenderedPageBreak/>
        <w:t> - выполняется письменно;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- </w:t>
      </w:r>
      <w:r>
        <w:rPr>
          <w:rStyle w:val="a3"/>
          <w:rFonts w:ascii="Georgia" w:hAnsi="Georgia" w:cs="Arial"/>
          <w:color w:val="444444"/>
          <w:sz w:val="18"/>
          <w:szCs w:val="18"/>
        </w:rPr>
        <w:t>методы</w:t>
      </w:r>
      <w:r>
        <w:rPr>
          <w:rFonts w:ascii="Georgia" w:hAnsi="Georgia" w:cs="Arial"/>
          <w:color w:val="444444"/>
          <w:sz w:val="18"/>
          <w:szCs w:val="18"/>
        </w:rPr>
        <w:t>: самоконтроль, самооценка.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VII. Включение нового знания в систему знаний и повторение.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- 7-8 минут; 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сначала предложить учащимся из набора заданий выбрать и решить только те, которые содержат новый алгоритм ил новое понятие;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 xml:space="preserve"> - затем выполняются упражнение, в </w:t>
      </w:r>
      <w:proofErr w:type="gramStart"/>
      <w:r>
        <w:rPr>
          <w:rFonts w:ascii="Georgia" w:hAnsi="Georgia" w:cs="Arial"/>
          <w:color w:val="444444"/>
          <w:sz w:val="18"/>
          <w:szCs w:val="18"/>
        </w:rPr>
        <w:t>которых</w:t>
      </w:r>
      <w:proofErr w:type="gramEnd"/>
      <w:r>
        <w:rPr>
          <w:rFonts w:ascii="Georgia" w:hAnsi="Georgia" w:cs="Arial"/>
          <w:color w:val="444444"/>
          <w:sz w:val="18"/>
          <w:szCs w:val="18"/>
        </w:rPr>
        <w:t xml:space="preserve"> новое знание используется вместе с изученным ранее.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VII. Рефлексия деятельности</w:t>
      </w:r>
      <w:r>
        <w:rPr>
          <w:rFonts w:ascii="Georgia" w:hAnsi="Georgia" w:cs="Arial"/>
          <w:color w:val="444444"/>
          <w:sz w:val="18"/>
          <w:szCs w:val="18"/>
        </w:rPr>
        <w:t>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3"/>
          <w:rFonts w:ascii="Georgia" w:hAnsi="Georgia" w:cs="Arial"/>
          <w:color w:val="444444"/>
          <w:sz w:val="18"/>
          <w:szCs w:val="18"/>
        </w:rPr>
        <w:t>Цель</w:t>
      </w:r>
      <w:r>
        <w:rPr>
          <w:rFonts w:ascii="Georgia" w:hAnsi="Georgia" w:cs="Arial"/>
          <w:color w:val="444444"/>
          <w:sz w:val="18"/>
          <w:szCs w:val="18"/>
        </w:rPr>
        <w:t>: осознание учащимися своей УД, самооценка результатов своей деятельности и деятельности всего класса.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- 2-3 минуты;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</w:t>
      </w:r>
      <w:r>
        <w:rPr>
          <w:rStyle w:val="a3"/>
          <w:rFonts w:ascii="Georgia" w:hAnsi="Georgia" w:cs="Arial"/>
          <w:color w:val="444444"/>
          <w:sz w:val="18"/>
          <w:szCs w:val="18"/>
        </w:rPr>
        <w:t>- вопросы: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 - Какую задачу ставили?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Удалось ли решить поставленную задачу?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Каким способом?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Какие получили результаты?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Что нужно сделать еще?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Где можно применить новое знание?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Что на уроке у вас хорошо получалось?</w:t>
      </w:r>
    </w:p>
    <w:p w:rsidR="00407FBC" w:rsidRDefault="00407FBC" w:rsidP="00407FBC">
      <w:pPr>
        <w:pStyle w:val="a4"/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Georgia" w:hAnsi="Georgia" w:cs="Arial"/>
          <w:color w:val="444444"/>
          <w:sz w:val="18"/>
          <w:szCs w:val="18"/>
        </w:rPr>
        <w:t> - Над чем еще надо поработать?</w:t>
      </w:r>
    </w:p>
    <w:p w:rsidR="00142DFB" w:rsidRDefault="00142DFB"/>
    <w:p w:rsidR="00407FBC" w:rsidRDefault="00407FBC"/>
    <w:p w:rsidR="00407FBC" w:rsidRDefault="00407FBC"/>
    <w:p w:rsidR="00407FBC" w:rsidRDefault="00407FBC"/>
    <w:p w:rsidR="00407FBC" w:rsidRDefault="00407FBC"/>
    <w:sectPr w:rsidR="00407FBC" w:rsidSect="0014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BC"/>
    <w:rsid w:val="00142DFB"/>
    <w:rsid w:val="00407FBC"/>
    <w:rsid w:val="00867544"/>
    <w:rsid w:val="009D28E6"/>
    <w:rsid w:val="00D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FBC"/>
    <w:rPr>
      <w:b/>
      <w:bCs/>
    </w:rPr>
  </w:style>
  <w:style w:type="paragraph" w:styleId="a4">
    <w:name w:val="Normal (Web)"/>
    <w:basedOn w:val="a"/>
    <w:uiPriority w:val="99"/>
    <w:semiHidden/>
    <w:unhideWhenUsed/>
    <w:rsid w:val="00407F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9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7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0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5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0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99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9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59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564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03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0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2012-07-02T11:54:00Z</dcterms:created>
  <dcterms:modified xsi:type="dcterms:W3CDTF">2012-07-02T12:14:00Z</dcterms:modified>
</cp:coreProperties>
</file>