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15" w:rsidRPr="00F90BCE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BC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0BCE">
        <w:rPr>
          <w:rFonts w:ascii="Times New Roman" w:hAnsi="Times New Roman" w:cs="Times New Roman"/>
          <w:sz w:val="28"/>
          <w:szCs w:val="28"/>
        </w:rPr>
        <w:t>редняя образовательная школа № 12</w:t>
      </w: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15" w:rsidRPr="00DE0115" w:rsidRDefault="00DE0115" w:rsidP="00DE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Выгонка тюльпанов: лето зимой</w:t>
      </w:r>
    </w:p>
    <w:p w:rsidR="00DE0115" w:rsidRPr="00F90BCE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BCE">
        <w:rPr>
          <w:rFonts w:ascii="Times New Roman" w:hAnsi="Times New Roman" w:cs="Times New Roman"/>
          <w:sz w:val="28"/>
          <w:szCs w:val="28"/>
        </w:rPr>
        <w:t>Секция биологии</w:t>
      </w:r>
    </w:p>
    <w:p w:rsidR="00DE0115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0115" w:rsidTr="00DE0115">
        <w:tc>
          <w:tcPr>
            <w:tcW w:w="4785" w:type="dxa"/>
          </w:tcPr>
          <w:p w:rsidR="00DE0115" w:rsidRDefault="00DE0115" w:rsidP="00DE0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0115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64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 w:rsidR="00E8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76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C7664">
              <w:rPr>
                <w:rFonts w:ascii="Times New Roman" w:hAnsi="Times New Roman" w:cs="Times New Roman"/>
                <w:sz w:val="28"/>
                <w:szCs w:val="28"/>
              </w:rPr>
              <w:t>Смолянкина</w:t>
            </w:r>
            <w:proofErr w:type="spellEnd"/>
            <w:r w:rsidRPr="000C7664"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115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3 «В» класса</w:t>
            </w:r>
          </w:p>
          <w:p w:rsidR="00DE0115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Шевелева Оксана Владимировна,</w:t>
            </w:r>
          </w:p>
          <w:p w:rsidR="00DE0115" w:rsidRPr="000C766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E016E7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6E7">
        <w:rPr>
          <w:rFonts w:ascii="Times New Roman" w:hAnsi="Times New Roman" w:cs="Times New Roman"/>
          <w:sz w:val="28"/>
          <w:szCs w:val="28"/>
        </w:rPr>
        <w:t>г. Хабаровск</w:t>
      </w:r>
    </w:p>
    <w:p w:rsidR="00DE0115" w:rsidRPr="00E016E7" w:rsidRDefault="00DE0115" w:rsidP="00DE0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E016E7">
        <w:rPr>
          <w:rFonts w:ascii="Times New Roman" w:hAnsi="Times New Roman" w:cs="Times New Roman"/>
          <w:sz w:val="28"/>
          <w:szCs w:val="28"/>
        </w:rPr>
        <w:t>г.</w:t>
      </w:r>
    </w:p>
    <w:p w:rsidR="00DE0115" w:rsidRPr="00460334" w:rsidRDefault="00DE0115" w:rsidP="00DE011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0334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DE0115" w:rsidRPr="00D51B34" w:rsidTr="00DE0115">
        <w:trPr>
          <w:trHeight w:val="456"/>
        </w:trPr>
        <w:tc>
          <w:tcPr>
            <w:tcW w:w="8755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B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B3F" w:rsidRPr="00D51B34" w:rsidTr="00DE0115">
        <w:trPr>
          <w:trHeight w:val="456"/>
        </w:trPr>
        <w:tc>
          <w:tcPr>
            <w:tcW w:w="8755" w:type="dxa"/>
          </w:tcPr>
          <w:p w:rsidR="00A40B3F" w:rsidRPr="00D51B34" w:rsidRDefault="00A40B3F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816" w:type="dxa"/>
          </w:tcPr>
          <w:p w:rsidR="00A40B3F" w:rsidRPr="00D51B34" w:rsidRDefault="00A40B3F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rPr>
          <w:trHeight w:val="561"/>
        </w:trPr>
        <w:tc>
          <w:tcPr>
            <w:tcW w:w="8755" w:type="dxa"/>
          </w:tcPr>
          <w:p w:rsidR="00DE0115" w:rsidRPr="00D51B34" w:rsidRDefault="00C43699" w:rsidP="00DE01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</w:t>
            </w:r>
            <w:r w:rsidR="00A40B3F"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DE0115" w:rsidRPr="00D51B34" w:rsidRDefault="00DE0115" w:rsidP="00DE0115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распространение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DE0115" w:rsidRPr="00D51B34" w:rsidRDefault="00DE0115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 декоративном садоводстве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DE0115" w:rsidRPr="00D51B34" w:rsidRDefault="00DE0115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культуры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A40B3F" w:rsidRPr="00D51B34" w:rsidRDefault="00A40B3F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Агротехника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CFA" w:rsidRPr="00D51B34" w:rsidTr="00DE0115">
        <w:tc>
          <w:tcPr>
            <w:tcW w:w="8755" w:type="dxa"/>
          </w:tcPr>
          <w:p w:rsidR="009D6CFA" w:rsidRPr="009D6CFA" w:rsidRDefault="009D6CFA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Выгонка тюльпанов</w:t>
            </w:r>
          </w:p>
        </w:tc>
        <w:tc>
          <w:tcPr>
            <w:tcW w:w="816" w:type="dxa"/>
          </w:tcPr>
          <w:p w:rsidR="009D6CFA" w:rsidRDefault="009D6CFA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DE0115" w:rsidRPr="00D51B34" w:rsidRDefault="00A40B3F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Болезни и вредители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DE0115" w:rsidRPr="00D51B34" w:rsidRDefault="00A40B3F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Легенды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A40B3F" w:rsidRPr="00D51B34" w:rsidRDefault="00A40B3F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Интересные факты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DE0115" w:rsidRPr="00D51B34" w:rsidRDefault="00A40B3F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15" w:rsidRPr="00D51B34" w:rsidTr="00DE0115">
        <w:tc>
          <w:tcPr>
            <w:tcW w:w="8755" w:type="dxa"/>
          </w:tcPr>
          <w:p w:rsidR="00DE0115" w:rsidRPr="00D51B34" w:rsidRDefault="00DE0115" w:rsidP="00DE0115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DE0115" w:rsidRPr="00D51B34" w:rsidRDefault="00DE0115" w:rsidP="00DE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115" w:rsidRPr="00460334" w:rsidRDefault="00DE0115" w:rsidP="00DE011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0115" w:rsidRPr="00726DF0" w:rsidRDefault="00DE0115" w:rsidP="00DE0115">
      <w:pPr>
        <w:shd w:val="clear" w:color="auto" w:fill="FFFFFF"/>
        <w:spacing w:before="825" w:after="3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0115" w:rsidRPr="00726DF0" w:rsidRDefault="00DE0115" w:rsidP="00DE0115">
      <w:pPr>
        <w:shd w:val="clear" w:color="auto" w:fill="FFFFFF"/>
        <w:spacing w:line="408" w:lineRule="auto"/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Pr="00F90BCE" w:rsidRDefault="00DE0115" w:rsidP="00DE0115">
      <w:pPr>
        <w:rPr>
          <w:rFonts w:ascii="Times New Roman" w:hAnsi="Times New Roman" w:cs="Times New Roman"/>
          <w:b/>
          <w:sz w:val="28"/>
          <w:szCs w:val="28"/>
        </w:rPr>
      </w:pPr>
    </w:p>
    <w:p w:rsidR="00DE0115" w:rsidRDefault="009D6CFA" w:rsidP="00DE0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D6CFA" w:rsidRDefault="009D6CFA" w:rsidP="009D6CF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желанны всегда, но особенно они радуют глаз зимой, когда за окном морозная стужа, а на подоконнике — тюльпаны горят яркими весенними красками. Желание иметь цветущие тюльпаны раньше, чем они зацветут в саду, побу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дило меня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тюльпанов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FA" w:rsidRPr="009D6CFA" w:rsidRDefault="009D6CFA" w:rsidP="009D6CF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 меня появилась идея заставить тюльпаны зацвести к 8 Марта. Изучив теоретическую часть, я принялась за дело. В разделе </w:t>
      </w:r>
      <w:r w:rsidRPr="009D6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рассказано, что из этого получилось.</w:t>
      </w:r>
    </w:p>
    <w:p w:rsidR="00A40B3F" w:rsidRDefault="00A40B3F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Морфологические особенности</w:t>
      </w:r>
    </w:p>
    <w:p w:rsidR="00DE0115" w:rsidRPr="00C43699" w:rsidRDefault="00DE0115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Тюльпа́н</w:t>
      </w:r>
      <w:proofErr w:type="spellEnd"/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tooltip="Латинский язы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Túlipa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</w:t>
      </w:r>
      <w:hyperlink r:id="rId8" w:tooltip="Ро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многолетних луковичных растений семейства </w:t>
      </w:r>
      <w:hyperlink r:id="rId9" w:tooltip="Лилейные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Лилейные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произошло от персидского слова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toliban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hyperlink r:id="rId10" w:tooltip="Тюрбан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тюрбан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и дано это название цветку за сходство его бутонов с восточным головным убором, напоминавшим </w:t>
      </w:r>
      <w:hyperlink r:id="rId11" w:tooltip="Чалм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чалму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A40B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Тюльпан — </w:t>
      </w:r>
      <w:hyperlink r:id="rId12" w:tooltip="Травянистые растен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травянистый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Луковиц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луковичный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Многолетни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многолетник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растений колеблется в зависимости от вида и сорта от 10—20 до 65—100 см.</w:t>
      </w:r>
    </w:p>
    <w:p w:rsidR="00EE7493" w:rsidRPr="00C43699" w:rsidRDefault="00E817CF" w:rsidP="00EE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Корень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Корневая система</w:t>
        </w:r>
      </w:hyperlink>
    </w:p>
    <w:p w:rsidR="00EE7493" w:rsidRPr="00C43699" w:rsidRDefault="00EE7493" w:rsidP="00EE74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ежегодно отмирающих </w:t>
      </w:r>
      <w:hyperlink r:id="rId16" w:tooltip="Придаточные корн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придаточных корней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подковообразной нижней части </w:t>
      </w:r>
      <w:hyperlink r:id="rId17" w:tooltip="Донце (страница отсутствует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донца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молодых луковиц (до первого цветения) формируются </w:t>
      </w:r>
      <w:hyperlink r:id="rId18" w:tooltip="Столон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столоны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полые структуры, на дне которых расположена дочерняя луковица. Обычно столоны растут вертикально вниз, реже в сторону.</w:t>
      </w:r>
    </w:p>
    <w:p w:rsidR="00EE7493" w:rsidRPr="00C43699" w:rsidRDefault="00E817CF" w:rsidP="00EE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Стебель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Стебель</w:t>
        </w:r>
      </w:hyperlink>
    </w:p>
    <w:p w:rsidR="00EE7493" w:rsidRPr="00C43699" w:rsidRDefault="00EE7493" w:rsidP="00EE74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тремя формами: донце, столон и генеративный побег, несущий цветки и листья. Стебель прямостоящий, </w:t>
      </w:r>
      <w:hyperlink r:id="rId20" w:tooltip="Цилиндр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цилиндрический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высотой от 5—20 до 85—100 см.</w:t>
      </w:r>
    </w:p>
    <w:p w:rsidR="00EE7493" w:rsidRPr="00C43699" w:rsidRDefault="00E817CF" w:rsidP="00EE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Лист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Листья</w:t>
        </w:r>
      </w:hyperlink>
    </w:p>
    <w:p w:rsidR="00EE7493" w:rsidRPr="00C43699" w:rsidRDefault="00EE7493" w:rsidP="00EE74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Удлинённ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"http://ru.wikipedia.org/wiki/%D0%9B%D0%B0%D0%BD%D1%86%D0%B5%D1%82" \o "Ланцет" </w:instrTex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ланцетные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зелёные или сизоватые, с гладкими или волнистыми краями и лёгким </w:t>
      </w:r>
      <w:hyperlink r:id="rId22" w:tooltip="Вос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восковым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налётом. </w:t>
      </w:r>
      <w:hyperlink r:id="rId23" w:tooltip="Жилкование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Жилкование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дуговое.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очерёдно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охватывают стебель. Нижний лист самый крупный, верхний, так называемый флаг-лист — самый маленький. У тюльпанов </w:t>
      </w:r>
      <w:hyperlink r:id="rId24" w:tooltip="Тюльпан Кауфмана (страница отсутствует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Кауфмана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5" w:tooltip="Tulipa kaufmanniana (страница отсутствует)" w:history="1"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T. </w:t>
        </w:r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kaufmanniana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26" w:tooltip="Тюльпан Грейга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Грейга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7" w:tooltip="Tulipa greigii" w:history="1"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T. </w:t>
        </w:r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greigii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28" w:tooltip="Тюльпан Микели (страница отсутствует)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Микели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9" w:tooltip="Tulipa micheliana (страница отсутствует)" w:history="1"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T. </w:t>
        </w:r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micheliana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их садовых форм верхняя сторона листьев украшена фиолетово-бурыми, </w:t>
      </w:r>
      <w:hyperlink r:id="rId30" w:tooltip="Пурпур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пурпурными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пятнами или штрихами, полосами, что придаёт растениям особую декоративность. У взрослого цветущего растения чаще всего 2-4(5) листа, которые расположены в нижней части стебля. У молодых растений (до первого цветения) единственный лист развивается к концу вегетации. Зачатки листьев закладываются в замещающей луковице взрослого растения в период </w:t>
      </w:r>
      <w:hyperlink r:id="rId31" w:tooltip="Вегетац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вегетации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рост продолжается в следующем сезоне.</w:t>
      </w:r>
    </w:p>
    <w:p w:rsidR="00EE7493" w:rsidRPr="00C43699" w:rsidRDefault="00E817CF" w:rsidP="00EE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Цветок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Цветок</w:t>
        </w:r>
      </w:hyperlink>
    </w:p>
    <w:p w:rsidR="00EE7493" w:rsidRPr="00C43699" w:rsidRDefault="00EE7493" w:rsidP="00EE74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один, но есть и многоцветковые виды (</w:t>
      </w:r>
      <w:hyperlink r:id="rId33" w:tooltip="Tulipa praenstas (страница отсутствует)" w:history="1"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T. </w:t>
        </w:r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praenstas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tooltip="Tulipa turkestanica (страница отсутствует)" w:history="1"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T. </w:t>
        </w:r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turkestanica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сорта от них, на </w:t>
      </w:r>
      <w:hyperlink r:id="rId35" w:tooltip="Цветонос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цветоносе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3—5 цветков и более. Цветок правильный, обоеполый, </w:t>
      </w:r>
      <w:hyperlink r:id="rId36" w:tooltip="Околоцветни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околоцветник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шести свободных листочков, </w:t>
      </w:r>
      <w:hyperlink r:id="rId37" w:tooltip="Тычинк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тычинок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шесть, с удлинёнными </w:t>
      </w:r>
      <w:hyperlink r:id="rId38" w:tooltip="Пыльни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пыльниками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9" w:tooltip="Пести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пестик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верхней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трёхгнёздной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tooltip="Завязь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завязью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коротким </w:t>
      </w:r>
      <w:hyperlink r:id="rId41" w:tooltip="Столби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столбиком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трёхлопастным </w:t>
      </w:r>
      <w:hyperlink r:id="rId42" w:tooltip="Рыльце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рыльцем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3" w:tooltip="Формула цветк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Формула цветка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тюльпана: </w:t>
      </w: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8C7DF" wp14:editId="1118763A">
            <wp:extent cx="1257300" cy="190500"/>
            <wp:effectExtent l="0" t="0" r="0" b="0"/>
            <wp:docPr id="15" name="Рисунок 15" descr="\ast P_{3+3}\; A_{3+3}\; G_{(\underline3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ast P_{3+3}\; A_{3+3}\; G_{(\underline3)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Цветки видовых тюльпанов чаще красные, жёлтые, реже белые. Окраска сортовых тюльпанов самая разнообразная: от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чисто-белой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жёлтой, красной, пурпурной, фиолетовой и почти чёрной до сочетания двух, трёх или нескольких цветов. Часто основание лепестков окрашено в другой цвет, отличающийся от основного, что образует так называемое «дно» цветка.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цветка тоже многообразная: бокаловидная, чашевидная, овальная,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лилиевидная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махровая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пионовидная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бахромчатая, звездчатая, попугайная.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Цветки крупные, длиной до 12 см, диаметром от 3 до 10 см, а в полном раскрытии у видовых тюльпанов до 20 см. Цветки тюльпанов широко раскрываются на солнце и закрываются ночью и в пасмурную погоду.</w:t>
      </w:r>
    </w:p>
    <w:p w:rsidR="00EE7493" w:rsidRPr="00C43699" w:rsidRDefault="00E817CF" w:rsidP="00EE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Плод (ботаника)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Плод</w:t>
        </w:r>
      </w:hyperlink>
    </w:p>
    <w:p w:rsidR="00EE7493" w:rsidRPr="00C43699" w:rsidRDefault="00EE7493" w:rsidP="00EE74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Многосемянная </w:t>
      </w:r>
      <w:hyperlink r:id="rId46" w:tooltip="Коробочк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коробочка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трёхгранной формы. </w:t>
      </w:r>
      <w:hyperlink r:id="rId47" w:tooltip="Сем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Семена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плоские, треугольные, коричневато-жёлтые, расположены горизонтально в два ряда в каждом гнезде коробочки.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особенности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ритму сезонного развития тюльпаны относятся к весенним </w:t>
      </w:r>
      <w:hyperlink r:id="rId48" w:tooltip="Эфемероиды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эфемероидам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рост и развитие продолжаются 80—120 дней: с начала апреля и до конца июня, когда засыхает наземная часть.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Вегетация тюльпанов начинается с отрастанием листьев в апреле, сразу после таяния снега. </w:t>
      </w:r>
      <w:hyperlink r:id="rId49" w:tooltip="Цветение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Цветение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в среднем через 20—30 дней после начала вегетации. Тюльпаны, являясь типичными эфемероидами, очень чувствительны к температуре, меньше к влаге и почти неприхотливы к другим факторам, влияющим на рост и развитие растений.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Продолжительность цветения зависит от температуры воздуха. У большинства растений она составляет 12—14 дней. В период цветения при длительном воздействии температуры свыше 25 °C у тюльпанов наблюдается резкое сокращение вегетации, идёт отмирание цветоносного </w:t>
      </w:r>
      <w:hyperlink r:id="rId50" w:tooltip="Побег (ботаника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побега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опробкование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наружной чешуи у замещающих луковиц. При нормальных температурных условиях от конца цветения до окончания вегетации проходит 4—5 недель.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Стебель, цветок, листья и корни — однолетние, то есть живут одну вегетацию. Луковица, в отличие от них, — 2,5 года, в течение этого времени формируется её смена — заменяющая, дочерняя луковица, а также несколько более мелких луковичек — деток.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Размножается тюльпан, кроме семян, ещё луковичками — </w:t>
      </w:r>
      <w:hyperlink r:id="rId51" w:tooltip="Детка (ботаника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детками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развивающимися при основании стеблей в земле.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Происхождение и распространение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Филогенетические исследования конца XX — начала XXI века показали, что в природе насчитывается до 110 </w:t>
      </w:r>
      <w:hyperlink r:id="rId52" w:tooltip="Биологический ви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тюльпанов</w:t>
      </w:r>
      <w:hyperlink r:id="rId53" w:anchor="cite_note-4" w:history="1">
        <w:r w:rsidRPr="00C4369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[4]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Родина большинства из них — </w:t>
      </w:r>
      <w:hyperlink r:id="rId54" w:tooltip="Средняя Аз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Средняя Азия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засушливые и горные районы: </w:t>
      </w:r>
      <w:hyperlink r:id="rId55" w:tooltip="Степ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степи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песчаные и каменистые </w:t>
      </w:r>
      <w:hyperlink r:id="rId56" w:tooltip="Пустын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пустыни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Дикорастущие тюльпаны встречаются в природе Восточной Европы и </w:t>
      </w:r>
      <w:hyperlink r:id="rId57" w:tooltip="Казахстан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Казахстана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(южные регионы). Значительное количество видов произрастает на территории </w:t>
      </w:r>
      <w:hyperlink r:id="rId58" w:tooltip="Иран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Ирана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tooltip="Турц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Турции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севере </w:t>
      </w:r>
      <w:hyperlink r:id="rId60" w:tooltip="Инд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подразделяется на два </w:t>
      </w:r>
      <w:hyperlink r:id="rId61" w:tooltip="Подрод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подрода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Eriostemones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L.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W.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van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Raamsdonk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довольно большое количество </w:t>
      </w:r>
      <w:hyperlink r:id="rId62" w:tooltip="Разновидность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разновидностей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и </w:t>
      </w:r>
      <w:hyperlink r:id="rId63" w:tooltip="Помесь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помесей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разводимых в культуре тюльпанов относится к виду </w:t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Tulipa gesneriana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4" w:tooltip="L." w:history="1">
        <w:r w:rsidRPr="00C43699">
          <w:rPr>
            <w:rFonts w:ascii="Times New Roman" w:eastAsia="Times New Roman" w:hAnsi="Times New Roman" w:cs="Times New Roman"/>
            <w:smallCaps/>
            <w:sz w:val="28"/>
            <w:szCs w:val="28"/>
            <w:lang w:eastAsia="ru-RU"/>
          </w:rPr>
          <w:t>L.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дико растущего на востоке России, на </w:t>
      </w:r>
      <w:hyperlink r:id="rId65" w:tooltip="Алтай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Алтае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культуре встречаются разновидности этого вида с цветками простыми и махровыми, всевозможных колеров, одноцветных и пёстрых. В культуре встречаются и другие виды: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suaveolens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tooltip="Roth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Roth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многочисленными разновидностями ('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Duc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van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Thol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', '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Rex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rubrorum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и другие),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greigii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7" w:tooltip="Regel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Regel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pubescens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8" w:tooltip="Willd.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Willd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eichleri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tooltip="Regel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Regel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0" w:tooltip="Европейская часть Росси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европейской части России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 растут следующие виды:</w:t>
      </w:r>
    </w:p>
    <w:p w:rsidR="00EE7493" w:rsidRPr="00C43699" w:rsidRDefault="00E817CF" w:rsidP="00EE7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ooltip="Tulipa sylvestris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Tulipa sylvestris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2" w:tooltip="L." w:history="1">
        <w:r w:rsidR="00EE7493" w:rsidRPr="00C43699">
          <w:rPr>
            <w:rFonts w:ascii="Times New Roman" w:eastAsia="Times New Roman" w:hAnsi="Times New Roman" w:cs="Times New Roman"/>
            <w:smallCaps/>
            <w:sz w:val="28"/>
            <w:szCs w:val="28"/>
            <w:lang w:eastAsia="ru-RU"/>
          </w:rPr>
          <w:t>L.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73" w:tooltip="Тюльпан лесной (страница отсутствует)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Тюльпан лесной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жёлтыми цветками, листки околоцветника заострённые, нити тычинок при основании шерстистые, равные пыльнику;</w:t>
      </w:r>
    </w:p>
    <w:p w:rsidR="00EE7493" w:rsidRPr="00C43699" w:rsidRDefault="00E817CF" w:rsidP="00EE7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ooltip="Tulipa biebersteiniana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Tulipa biebersteiniana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5" w:tooltip="Schult.f." w:history="1">
        <w:proofErr w:type="spellStart"/>
        <w:r w:rsidR="00EE7493" w:rsidRPr="00C43699">
          <w:rPr>
            <w:rFonts w:ascii="Times New Roman" w:eastAsia="Times New Roman" w:hAnsi="Times New Roman" w:cs="Times New Roman"/>
            <w:smallCaps/>
            <w:sz w:val="28"/>
            <w:szCs w:val="28"/>
            <w:lang w:eastAsia="ru-RU"/>
          </w:rPr>
          <w:t>Schult.f</w:t>
        </w:r>
        <w:proofErr w:type="spellEnd"/>
        <w:r w:rsidR="00EE7493" w:rsidRPr="00C43699">
          <w:rPr>
            <w:rFonts w:ascii="Times New Roman" w:eastAsia="Times New Roman" w:hAnsi="Times New Roman" w:cs="Times New Roman"/>
            <w:smallCaps/>
            <w:sz w:val="28"/>
            <w:szCs w:val="28"/>
            <w:lang w:eastAsia="ru-RU"/>
          </w:rPr>
          <w:t>.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76" w:tooltip="Тюльпан Биберштейна (страница отсутствует)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Тюльпан </w:t>
        </w:r>
        <w:proofErr w:type="spellStart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Биберштейна</w:t>
        </w:r>
        <w:proofErr w:type="spellEnd"/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цветок менее крупный, желтоватый, нити тычинок в 2—4 раза длиннее пыльников; более южная форма;</w:t>
      </w:r>
    </w:p>
    <w:p w:rsidR="00EE7493" w:rsidRPr="00C43699" w:rsidRDefault="00E817CF" w:rsidP="00EE7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tooltip="Tulipa biflora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Tulipa biflora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93" w:rsidRPr="00C43699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L.</w:t>
      </w:r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78" w:tooltip="Тюльпан двуцветковый (страница отсутствует)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Тюльпан </w:t>
        </w:r>
        <w:proofErr w:type="spellStart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двуцветковый</w:t>
        </w:r>
        <w:proofErr w:type="spellEnd"/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юге России, с 2—5 мелкими зеленоватыми цветками;</w:t>
      </w:r>
    </w:p>
    <w:p w:rsidR="00EE7493" w:rsidRPr="00C43699" w:rsidRDefault="00E817CF" w:rsidP="00EE74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ooltip="Tulipa gesneriana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Tulipa gesneriana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93" w:rsidRPr="00C43699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L.</w:t>
      </w:r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80" w:tooltip="Тюльпан Геснера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Тюльпан </w:t>
        </w:r>
        <w:proofErr w:type="spellStart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Геснера</w:t>
        </w:r>
        <w:proofErr w:type="spellEnd"/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растущий на востоке и юге России, цветки жёлтые или ярко-красные, листки околоцветника продолговатые, тупые, </w:t>
      </w:r>
      <w:hyperlink r:id="rId81" w:tooltip="Тычинка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тычинки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голыми нитями, равновеликими </w:t>
      </w:r>
      <w:hyperlink r:id="rId82" w:tooltip="Пыльник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пыльнику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листьев три—пять.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в декоративном садоводстве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виды тюльпанов разводятся как излюбленные </w:t>
      </w:r>
      <w:hyperlink r:id="rId83" w:tooltip="Декоративные растен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декоративные растения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в моде они были в </w:t>
      </w:r>
      <w:hyperlink r:id="rId84" w:tooltip="XVII ве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XVII веке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 ценились довольно дорого.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культуры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Азиатская родина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сведения о тюльпанах мы встречаем в </w:t>
      </w:r>
      <w:hyperlink r:id="rId85" w:tooltip="Перс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Персии</w:t>
        </w:r>
      </w:hyperlink>
      <w:hyperlink r:id="rId86" w:anchor="cite_note-zolotn-3" w:history="1">
        <w:r w:rsidRPr="00C4369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</w:t>
      </w:r>
      <w:hyperlink r:id="rId87" w:tooltip="Таджик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таджиков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чей язык относится к </w:t>
      </w:r>
      <w:hyperlink r:id="rId88" w:tooltip="Иранские язык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иранской группе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существует ежегодный праздник тюльпанов </w:t>
      </w:r>
      <w:hyperlink r:id="rId89" w:tooltip="Сайри лола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Сайри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лола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трудно установить, какие виды явились предками первых окультуренных растений, но возможно, это были дикорастущие тюльпаны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Геснера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"http://ru.wikipedia.org/wiki/Tulipa_gesneriana" \o "Tulipa gesneriana" </w:instrText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gesneriana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Шренка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"http://ru.wikipedia.org/wiki/Tulipa_schrenkii" \o "Tulipa schrenkii" </w:instrText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schrenkii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распространённые в </w:t>
      </w:r>
      <w:hyperlink r:id="rId90" w:tooltip="Малая Аз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Средней Азии.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Персии тюльпаны попали в Турцию, где их называли «лале» (</w:t>
      </w:r>
      <w:hyperlink r:id="rId91" w:tooltip="Турецкий язы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тур.</w:t>
        </w:r>
        <w:proofErr w:type="gram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val="tr-TR" w:eastAsia="ru-RU"/>
        </w:rPr>
        <w:t>Lale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Имя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Лале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является самым популярным женским именем в странах Востока. В Турции впервые стали заниматься </w:t>
      </w:r>
      <w:hyperlink r:id="rId92" w:tooltip="Селекц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селекцией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растений. К </w:t>
      </w:r>
      <w:hyperlink r:id="rId93" w:tooltip="XVI ве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 веку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известно уже около 300 </w:t>
      </w:r>
      <w:hyperlink r:id="rId94" w:tooltip="Сорт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сортов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тюльпанов.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Европейцы впервые познакомились с тюльпаном в </w:t>
      </w:r>
      <w:hyperlink r:id="rId95" w:tooltip="Визант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Византии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и до сих пор тюльпан — один из символов преемницы Византийской империи — </w:t>
      </w:r>
      <w:hyperlink r:id="rId96" w:tooltip="Турц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Турции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тюльпаны в Европе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7" w:tooltip="1554 го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1554 году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посланник </w:t>
      </w:r>
      <w:hyperlink r:id="rId98" w:tooltip="Австр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австрийского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императора в Турции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Огье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Бюсбек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 большую партию луковиц и семян тюльпанов в </w:t>
      </w:r>
      <w:hyperlink r:id="rId99" w:tooltip="Вен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они выращивались в Венском саду лекарственных растений, директором которого был профессор ботаники </w:t>
      </w:r>
      <w:hyperlink r:id="rId100" w:tooltip="Эклюз, Шарль де ль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Шарль де </w:t>
        </w:r>
        <w:proofErr w:type="spellStart"/>
        <w:proofErr w:type="gram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’Эклюз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Charles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l’Ecluse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1525—1609). Занимаясь селекцией,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Эклюз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изветен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Карлос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Клюзиус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рассылал семена и луковицы всем своим друзьям и знакомым. В 60-е годы XVI века торговцы и купцы завезли их в Австрию, Францию, Германию. С этого времени началось триумфальное завоевание тюльпанами Европы. Первоначально тюльпаны разводили при королевских </w:t>
      </w:r>
      <w:hyperlink r:id="rId101" w:tooltip="Двор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дворах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стали символом богатства и знатности, их начали коллекционировать. Страстными любителями тюльпанов были </w:t>
      </w:r>
      <w:hyperlink r:id="rId102" w:tooltip="Ришельё, Арман Жан дю Плесс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Ришелье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3" w:tooltip="Вольтер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Вольтер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австрийский император </w:t>
      </w:r>
      <w:hyperlink r:id="rId104" w:tooltip="Франц II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 II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французский король </w:t>
      </w:r>
      <w:hyperlink r:id="rId105" w:tooltip="Людовик XVIII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Людовик XVIII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Тюльпаны в Голландии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06" w:tooltip="Голланд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Голландии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экземпляры </w:t>
      </w:r>
      <w:hyperlink r:id="rId107" w:tooltip="Tulipa gesneriana" w:history="1"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Tulipa</w:t>
        </w:r>
        <w:proofErr w:type="spellEnd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gesneriana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в </w:t>
      </w:r>
      <w:hyperlink r:id="rId108" w:tooltip="1570 го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1570 году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Эклюз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приглашению приехал работать в Голландию и вместе с другими растениями захватил луковицы тюльпанов. Это послужило началом безумного увлечения тюльпанами целого народа, известного под именем </w:t>
      </w:r>
      <w:hyperlink r:id="rId109" w:tooltip="Тюльпаномания" w:history="1"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тюльпаномании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редкие экземпляры этого цветка платили от 2 000 до 4 000 </w:t>
      </w:r>
      <w:hyperlink r:id="rId110" w:tooltip="Флорин (монета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флоринов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существует рассказ об одном экземпляре, за который покупатель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целую пивную в 30 000 флоринов. Цены устанавливались на </w:t>
      </w:r>
      <w:hyperlink r:id="rId111" w:tooltip="Харлем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харлемской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2" w:tooltip="Бирж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бирже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тюльпаны стали предметом </w:t>
      </w:r>
      <w:hyperlink r:id="rId113" w:tooltip="Спекуляц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спекуляции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</w:t>
      </w:r>
      <w:hyperlink r:id="rId114" w:tooltip="XVII век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XVII века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трёх лет совершено было сделок на тюльпаны более чем на 10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флоринов. Многие промышленники бросали своё производство и брались за разведение тюльпанов. В результате происходили </w:t>
      </w:r>
      <w:hyperlink r:id="rId115" w:tooltip="Крах (страница отсутствует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крахи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гибли состояния, и правительство вынуждено было принять меры против этой 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мании. И в обществе неумеренное увлечение породило реакцию; явились лица, не переносившие равнодушно вида тюльпанов и истреблявшие их беспощадно. Окончательно прекратилась эта мания, когда стали распространяться </w:t>
      </w:r>
      <w:hyperlink r:id="rId116" w:tooltip="Английский са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английские сады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разные новые цветы. В настоящее время в Голландии можно насладиться тюльпанами в парке </w:t>
      </w:r>
      <w:hyperlink r:id="rId117" w:tooltip="Кёкенхоф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Кёкенхоф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Тюльпаны в России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дикие виды тюльпанов были известны ещё в XII веке, но луковицы сортов садовых тюльпанов впервые были завезены в Россию в эпоху царствования </w:t>
      </w:r>
      <w:hyperlink r:id="rId118" w:tooltip="Пётр I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1702 году из Голландии. В России страстными любителями и коллекционерами цветов были князь Вяземский, графиня Зубова, </w:t>
      </w:r>
      <w:hyperlink r:id="rId119" w:tooltip="Демидов, Прокофий Акинфиевич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А. Демидов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 Разумовский. Луковицы тюльпанов в то время стоили дорого, поскольку завозились из-за границы вплоть до конца XIX века и выращивались в </w:t>
      </w:r>
      <w:hyperlink r:id="rId120" w:tooltip="Усадьб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усадьбах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состоятельных людей. С конца XIX века было организовано их промышленное производство непосредственно в России, на побережье </w:t>
      </w:r>
      <w:hyperlink r:id="rId121" w:tooltip="Кавказ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Кавказа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122" w:tooltip="Сухум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Сухуми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культура тюльпанов в России не получила такого большого развития, как в странах </w:t>
      </w:r>
      <w:hyperlink r:id="rId123" w:tooltip="Западная Европ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Западной Европы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изучения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дикорастущие тюльпаны в местах их естественного произрастания начали в XV веке. В Греции, Италии и на юге Франции обнаружены тюльпан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Дидье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"http://ru.wikipedia.org/w/index.php?title=Tulipa_didieri&amp;action=edit&amp;redlink=1" \o "Tulipa didieri (страница отсутствует)" </w:instrText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didieri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тюльпан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зелёноцветковый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"http://ru.wikipedia.org/w/index.php?title=Tulipa_viridiflora&amp;action=edit&amp;redlink=1" \o "Tulipa viridiflora (страница отсутствует)" </w:instrText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Tulipa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viridiflora</w:t>
      </w:r>
      <w:proofErr w:type="spellEnd"/>
      <w:r w:rsidRPr="00C43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От них произошли оригинальные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лилиецветные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тюльпаны. В 1571 году первое описание садовых тюльпанов сделал швейцарский ботаник </w:t>
      </w:r>
      <w:hyperlink r:id="rId124" w:tooltip="Геснер, Конра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К.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Геснер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Позже, в 1773 году, садовые тюльпаны в его честь были объединены </w:t>
      </w:r>
      <w:hyperlink r:id="rId125" w:tooltip="Линней, Карл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 Линнеем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сборным названием </w:t>
      </w:r>
      <w:hyperlink r:id="rId126" w:tooltip="Tulipa gesneriana" w:history="1"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Tulipa</w:t>
        </w:r>
        <w:proofErr w:type="spellEnd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gesneriana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(Тюльпан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Геснера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Широкое введение диких видов в культуру началось вслед за открытием и изучением их в природе в начале XVIII века. Большая заслуга в этом русских учёных </w:t>
      </w:r>
      <w:hyperlink r:id="rId127" w:tooltip="Введенский, Алексей Иванович (ботаник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И. Введенского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8" w:tooltip="Талиев В. И.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И. Талиева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9" w:tooltip="Бочанцева З. П.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З. П.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Бочанцевой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0" w:tooltip="Силина З. М. (страница отсутствует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З. М. Силиной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Однако настоящая селекционная работа с тюльпанами началась лишь в конце XIX века. Огромная роль в этом принадлежит директору Петербургского ботанического сада </w:t>
      </w:r>
      <w:hyperlink r:id="rId131" w:tooltip="Регель, Эдуард Людвигович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Э. А.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Регелю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(1815—1892). Из своих поездок по Центральной Азии он привёз в Петербург много видов и описал их в книге «Флора садов». Благодаря ему виды среднеазиатских тюльпанов впервые попали в Голландию, Англию, Францию, Германию и Америку, где обратили на себя внимание селекционеров, став прародителями большинства современных сортов.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Агротехника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C 1972 года по настоящее время селекцией тюльпанов занимаются во ВНИИ цветоводства и субтропических культур (</w:t>
      </w:r>
      <w:hyperlink r:id="rId132" w:tooltip="Соч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Сочи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493" w:rsidRPr="00E817CF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Средней полосе России тюльпаны высаживают на солнечных, защищённых от ветра участках. За 1,5—2 месяца до посадки почву вспахивают и удобряют </w:t>
      </w:r>
      <w:hyperlink r:id="rId133" w:tooltip="Минеральные удобрен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минеральными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4" w:tooltip="Органические удобрен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органическими удобрениями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Высадку луковиц производят во второй половине сентября, чтобы они могли укорениться до наступления холодов. После промерзания почвы участок </w:t>
      </w:r>
      <w:hyperlink r:id="rId135" w:tooltip="Мульчирование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мульчируют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5—7-сантиметровым слоем </w:t>
      </w:r>
      <w:hyperlink r:id="rId136" w:tooltip="Торф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торфа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</w:t>
      </w:r>
      <w:hyperlink r:id="rId137" w:tooltip="Вегетационный перио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вегетации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растениям требуется обильный и равномерный полив, после которого проводится рыхление и прополка почвы. Среди цветущих тюльпанов осуществляют сортовую проверку, растения с примесями постороннего </w:t>
      </w:r>
      <w:hyperlink r:id="rId138" w:tooltip="Сорт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сорта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выкапывают и пересаживают отдельно от сортовых цветов. Приблизительно в первой половине июля, когда листья тюльпанов пожелтеют, проводят выкопку луковиц. Для размножения используют гнёзда луковиц, в которых молодая луковица стала крупнее материнской. Хранение луковиц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хорошо проветриваемых затемнённых помещениях с суточными колебаниями температур не более 2 °С. Луковицы регулярно осматривают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выбраковки испорченных и заболевших экземпляров. Большинство сортов тюльпанов хорошо поддаются </w:t>
      </w:r>
      <w:hyperlink r:id="rId139" w:tooltip="Выгонк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выгонке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зимние месяцы и к началу весны</w:t>
      </w:r>
      <w:hyperlink r:id="rId140" w:anchor="cite_note-5" w:history="1">
        <w:r w:rsidRPr="00C4369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[5]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087" w:rsidRPr="00AB2087" w:rsidRDefault="00AB2087" w:rsidP="00AB2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Выгонка тюльпанов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Выгонка — это комплекс мероприятий, направленный на то, чтобы заставить растения цвести в несвойственное для них время года.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широтах в зимнее время все растения находятся в состоянии покоя, так они приспосабливаются к неблагоприятным зимним условиям. Луковичные растения, в том числе и тюльпаны, также проходят через период покоя. 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в это время жизнь растения замирает, но внутри луковицы протекают сложные процессы и формируются органы будущего растения.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действием определенных температур во время хранения и следующего затем процесса выгонки цветение тюльпанов начинается на несколько месяцев раньше обычного. Например, цветущие тюльпаны можно получить уже к Новому году, Рождеству или к 8 Марта.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в природе тюльпаны зацветают, только пройдя период зимнего охлаждения (низкая температура способствует образованию в луковице веществ, влияющих на дальнейший процесс роста и цветения растения), то и в процессе выгонки необходимым условием является воздействие на луковицы пониженных температур. Продолжительность воздействия зависит от сортов, используемых для выгонки. В среднем она составляет 16—22 недели.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сортов для выгонки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выгонки к Новому году могут быть использованы только те сорта, период охлаждения которых длится не менее 16 недель, то есть — </w:t>
      </w:r>
      <w:proofErr w:type="spellStart"/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раноцвету-щие</w:t>
      </w:r>
      <w:proofErr w:type="spellEnd"/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ранней (к январю) выгонки пригодны такие сорта, как Бриллиант Стар,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Диксис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Фейворит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Кристмас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Марвел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Мост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Майлз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Люстиге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Битве, Ольга,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Эприкот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выгонки в средние сроки (февраль—март) пригодно большинство 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вы-гоночных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сортов, в частности, тюльпаны из класса Дарвиновы гибриды: Дипломат, Лондон, Оксфорд,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Окс-фордз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Элит, Парад, Скарборо,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Вивекс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Эрик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Хофсье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Апельдорн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Апельдорнз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Элит и многие другие.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выгонки к апрелю используют такие сорта: Ад Рем, Америка,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-дорн,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Апельдорнз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Элит,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Бургунди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Вивекс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Гордон Купер,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Дейдрим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Нелис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Лин вам дер Марк, Лондон, Оксфорд,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Оксфордз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Элит, Парад,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Фринжит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Элеганс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Хиберния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Эрик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Хофсье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выгонки к 1 мая пригодны сорта: Аристократ, Дипломат, Лондон,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Негрита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Оксфорд, Парад, Темпл оф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Бьюти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Хиберния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упомянутых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выгонки можно использовать и многие другие сорта.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посадочного материала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процесса выгонки тюльпан питается только за счет веществ, накопленных в луковице, поэтому успех выгонки во многом зависит от используемого посадочного материала. Луковицы, используемые для выгонки, должны быть абсолютно здоровы, без механических повреждений, иметь округлую форму. Для выгонки пригодны луковицы “экстра” или 1-го разбора весом 30 г — для сортов из класса Дарвиновы гибриды и не менее 25 г — для сортов из других классов. Использовать луковицы меньших разборов нецелесообразно, так как это резко снижает декоративные качества цветов и количество цветущих растений.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посадкой на выгонку луковицы желательно очистить от наружной, кроющей чешуи. Во-первых, сняв с луковицы чешую, можно выявить до того момента не замеченные пятна болезни и своевременно выбраковать пораженную луковицу. Во-вторых, луковица без кроющей чешуи быстрее и легче укореняется, наличие плотной чешуи приводит к тому, что корни начинают расти вдоль луковицы, тем самым выталкивая ее на поверхность, что, в конечном итоге, сказывается на декоративных качествах тюльпана.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цикл работ по выгонке можно условно разделить на три этапа: 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Хранение луковиц после </w:t>
      </w:r>
      <w:proofErr w:type="spellStart"/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выкоп-ки</w:t>
      </w:r>
      <w:proofErr w:type="spellEnd"/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открытого грунта. 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Укоренение (при пониженных температурах). 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Собственно выгонка (выращивание тюльпанов в отапливаемом помещении до момента цветения).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луковиц к выгонке начинают еще во время их роста в открытом грунте: за растениями, предназначенными для выгонки, обеспечивается тщательный уход, который будет способствовать усиленному накоплению в луковицах питательных веществ. Уход заключается в выполнении полного комплекса агротехнических мероприятий и обязательной декапитации.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значение на первом этапе выгонки (при хранении луковиц) имеет температурный режим. Меняя температуру в ту или иную сторону, можно управлять развитием тюльпанов и в какой-то степени сроками их зацветания. Температурное воздействие на луковицы во время их хранения состоит из двух этапов: первый — воздействие высокими температурами, второй — пониженными.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хранения луковиц, подготавливаемых к выгонке, незначительно отличается от режима хранения луковиц, которые будут высаживаться в открытый грунт. Существенно режим хранения отличается только для тех луковиц, которые предназначены для ранней и поздней выгонки. После вы-копки луковиц, которая проводится в обычные для тюльпанов сроки, их хранят при температуре 20—23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месяца. Такая температура считается оптимальной для формирования в луковице зачатков цветка. Затем в течение месяца (август) поддерживается температура около 20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сентябре снижается до 16—17 °С. Такие температуры хранения примерно соответствуют средним температурам в эти месяцы, поэтому при хранении не требуется какой-либо специальной аппаратуры для поддержания в хранилище заданного режима. Незначительные отклонения от указанных температур существенного влияния на растения не оказывают. Однако при значительных отклонениях температуры в любую сторону, процессы закладки зачатков цветка в луковице замедляются или возникают аномалии в виде “слепых” бутонов.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 выгонки к Новому году заключается в том, что к моменту начала охлаждения луковиц в них должны быть полностью сформированы все части будущего цветка. В средней полосе зачатки цветка бывают полностью сформированы к середине августа, а при прохладном и дождливом лете этот срок может отодвинуться еще на месяц. Чтобы ускорить закладки всех органов цветка и начать охлаждение луковиц в намеченные сроки, существует два способа: агротехнический и физико-химический. Агротехнический способ заключается в том, что тюльпаны выращивают под пленкой и </w:t>
      </w:r>
      <w:proofErr w:type="spellStart"/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proofErr w:type="spellEnd"/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декапитацию цветков. Этот метод позволяет ускорить процесс закладки всех органов будущего цветка на 2—3 недели.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способ заключается в ранней выкопке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уковицы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капывают</w:t>
      </w:r>
      <w:proofErr w:type="spell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только на их кроющей чешуе появятся желтоватые пятна. Затем луковицы в течение недели 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выдерживают при температуре +34 °С. Такая температура также способствует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ускорению процесса закладки в 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луковице органов будущего цветка. Подготовленные таким образом луковицы с середины августа и до момента посадки хранят в нижнем отделе обычного домашнего холодильника.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такой подготовки заключается в том, чтобы задерживать развитие зачатков листьев в луковице и за счет этого дать возможность зачаткам цветочных органов быстрее сформироваться в ней.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 и укоренение луковиц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Субстратом для посадки луковиц может служить любой влагоемкий и воздухопроницаемый материал с нейтральной реакцией. Это может быть чистый речной песок (его используют голландские цветоводы), смесь песка и торфа, чистый торф, вермикулит, перлит или смесь песка с садовой землей. В качестве субстрата для выгонки можно использовать даже опилки, но они плохо удерживают влагу, поэтому в период укоренения потребуются частые поливы. Кроме того, субстрат для выгонки должен иметь нейтральную реакцию (рН - 6,5—7), поэтому опилки и торф нужно обязательно известковать. Садовую землю в чистом виде, без каких-либо разрыхлителей, также использовать не желательно, так как при поливах она сильно уплотняется.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Оптимальным для выгонки является субстрат следующего состава: 2 части садовой земли, 1 часть хорошо перепревшего навоза или компоста и 1 часть речного песка. К этой смеси полезно добавить древесную золу. Землю из парников, теплиц, а также плохо перепревший навоз лучше не использовать — это благоприятная среда для развития болезнетворных микроорганизмов.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Приготовленный субстрат на 2/3 насыпают в емкости (горшки, ящики, плошки) и слегка уплотняют. Луковицы раскладывают по поверхности почвы на расстоянии 0,5—1 см друг от друга, при этом слегка вдавливая их донца в почву. Затем луковицы засыпают по самую верхушку подготовленным субстратом или чистым песком до краев емкости. Важно, чтобы в одну емкость высаживался однородный посадочный материал — для обеспечения его одновременного цветения. После посадки луковицы обильно поливают. Желательно полить их раствором 0,2% кальциевой селитры (20 г на 10 л воды). Если после полива верхушки луковиц 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обнажились и почва осела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субстрат необходимо досыпать. Важно, чтобы над луковицами был небольшой слой почвы, иначе при их укоренении может произойти выпучивание луковиц из земли. После этого емкости с луковицами переносят в подвал, погреб или иное помещение с температурой от 0 до 10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(оптимальной является температура 5—9 °С).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середины декабря луковицы нужно еженедельно поливать и поддерживать в помещении влажность воздуха не менее 75—80%. 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Укоренение и прорастание тюльпанов, в зависимости от сорта, продолжается от 16 до 22 недель. К концу декабря температуру в помещении, где хранятся луковицы, понижают до +2— 4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поддерживают ее. Такое понижение температуры позволит предотвратить вытягивание ростков у тюльпанов.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выгонки</w:t>
      </w: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087" w:rsidRPr="00AB2087" w:rsidRDefault="00AB2087" w:rsidP="00AB208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тюльпаны переносят в отапливаемое помещение на выгонку за 3 недели до цветения. Но следует учитывать — чем раньше проводится выгонка, тем больше времени должно пройти с момента переноса тюльпанов из холодного помещения </w:t>
      </w:r>
      <w:proofErr w:type="gramStart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теплое, и наоборот. Обычно к моменту переноса растений в теплое помещение ростки тюльпанов достигают высоты 5—8 см. </w:t>
      </w:r>
    </w:p>
    <w:p w:rsidR="00AB2087" w:rsidRPr="009D6CFA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укоренившимися луковицами переносят в помещение с температурой 12—15</w:t>
      </w:r>
      <w:proofErr w:type="gramStart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освещение в первые 3—4 дня должно быть слабым. Если ростки тюльпанов не достаточно подросли, их накрывают колпаками из темной бумаги, которые регулярно снимают и проветривают растения. Через 3—4 дня температуру повышают до 16— 18</w:t>
      </w:r>
      <w:proofErr w:type="gramStart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дают полное освещение, при этом растения желательно дополнительно подсвечивать в течение 3—5 часов в день, а при недостатке солнца это просто необходимо, иначе тюльпаны будут сильно вытягиваться. </w:t>
      </w:r>
    </w:p>
    <w:p w:rsidR="00AB2087" w:rsidRPr="009D6CFA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бутоны тюльпанов окрасятся, температуру несколько снижают (до 14—15 °С), что позволит продлить срок цветения растений, цветоносы будут крепче, а цветки более ярко окрашены. </w:t>
      </w:r>
    </w:p>
    <w:p w:rsidR="00AB2087" w:rsidRPr="009D6CFA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растения </w:t>
      </w:r>
      <w:proofErr w:type="gramStart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поливают</w:t>
      </w:r>
      <w:proofErr w:type="gramEnd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 от времени проводят подкормки кальциевой селитрой. Подкормки положительно сказываются на декоративности тюльпанов и увеличивают число цветов. Емкости с цветущими растениями желательно не держать на солнце, так как это сокращает продолжительность цветения. </w:t>
      </w:r>
    </w:p>
    <w:p w:rsidR="00AB2087" w:rsidRPr="009D6CFA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Доращивание</w:t>
      </w:r>
      <w:proofErr w:type="spellEnd"/>
      <w:r w:rsidRPr="009D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луковиц после выгонки</w:t>
      </w: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087" w:rsidRPr="009D6CFA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цветоводов бытует мнение, что луковицы, использованные для выгонки, не годятся для дальнейшего выращивания и их проще выбросить. Но при желании их можно доращивать. </w:t>
      </w:r>
    </w:p>
    <w:p w:rsidR="00AB2087" w:rsidRPr="009D6CFA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выгонке низкорослых сортов тюльпанов (с короткими цветоносами) цветы с растений обычно срезают не оставляя на луковице листьев. В этом случае через 3 недели после срезки луковицы выкапывают. Если же после срезки цветов на луковице были оставлены листья (при выращивании сортов с длинными цветоносами, например, из класса Дарвиновы гибриды), то их продолжают </w:t>
      </w:r>
      <w:proofErr w:type="gramStart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</w:t>
      </w:r>
      <w:proofErr w:type="gramEnd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держат при максимальном освещении до пожелтения листьев. В этом случае от некоторых сортов можно получить довольно крупные замещающие луковицы и крупную детку. </w:t>
      </w:r>
    </w:p>
    <w:p w:rsidR="00AB2087" w:rsidRPr="009D6CFA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выкопки луковицы просушивают в течение 2 недель при температуре 24</w:t>
      </w:r>
      <w:proofErr w:type="gramStart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месяц при 17—20 °С и далее до высадки в грунт — при температуре 14—15 °С. Этот режим хранения позволяет сохранить луковицы до посадки в нормальном состоянии (они не усыхают и не трогаются преждевременно в рост). </w:t>
      </w:r>
    </w:p>
    <w:p w:rsidR="00AB2087" w:rsidRPr="00AB2087" w:rsidRDefault="00AB2087" w:rsidP="009D6CF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открытый грунт луковицы после выгонки высаживают в обычные для тюльпанов сроки. Луковицы, использованные для ранней выгонки, доращивать нецелесообразно, так как они не образуют крупных замещающих луковиц и дают мало крупной детки. Доращивать такие луковицы нужно не оди</w:t>
      </w:r>
      <w:r w:rsidR="009D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год, прежде чем они зацветут.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и вредители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Грибковые болезни</w:t>
      </w:r>
    </w:p>
    <w:p w:rsidR="00EE7493" w:rsidRPr="00C43699" w:rsidRDefault="00E817CF" w:rsidP="00EE7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1" w:tooltip="Серая гниль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Серая гниль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2" w:tooltip="Возбудитель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возбудитель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143" w:tooltip="Botrytis tulipae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Botrytis tulipae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493" w:rsidRPr="00C43699" w:rsidRDefault="00E817CF" w:rsidP="00EE7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4" w:tooltip="Фузариоз" w:history="1">
        <w:proofErr w:type="spellStart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Фузариозная</w:t>
        </w:r>
        <w:proofErr w:type="spellEnd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гниль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— </w:t>
      </w:r>
      <w:hyperlink r:id="rId145" w:tooltip="Fusarium oxysporum f. tulipae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Fusarium oxysporum f. tulipae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493" w:rsidRPr="00C43699" w:rsidRDefault="00E817CF" w:rsidP="00EE7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tooltip="Склероциальная гниль (страница отсутствует)" w:history="1">
        <w:proofErr w:type="spellStart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Склероциальная</w:t>
        </w:r>
        <w:proofErr w:type="spellEnd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гниль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— </w:t>
      </w:r>
      <w:hyperlink r:id="rId147" w:tooltip="Sclerotinia tuliparum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Sclerotinia tuliparum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Вирусные болезни</w:t>
      </w:r>
    </w:p>
    <w:p w:rsidR="00EE7493" w:rsidRPr="00C43699" w:rsidRDefault="00E817CF" w:rsidP="00EE7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8" w:tooltip="Пестролепестность (страница отсутствует)" w:history="1">
        <w:proofErr w:type="spellStart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Пестролепестность</w:t>
        </w:r>
        <w:proofErr w:type="spellEnd"/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— </w:t>
      </w:r>
      <w:hyperlink r:id="rId149" w:tooltip="Tulipa virus 1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Tulipa virus 1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493" w:rsidRPr="00C43699" w:rsidRDefault="00E817CF" w:rsidP="00EE7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0" w:tooltip="Августовская болезнь (страница отсутствует)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Августовская болезнь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(возбудитель — </w:t>
      </w:r>
      <w:hyperlink r:id="rId151" w:tooltip="Tabacco necrosis virus (страница отсутствует)" w:history="1">
        <w:r w:rsidR="00EE7493" w:rsidRPr="00C4369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la-Latn" w:eastAsia="ru-RU"/>
          </w:rPr>
          <w:t>Tabacco necrosis virus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Неинфекционные болезни</w:t>
      </w:r>
    </w:p>
    <w:p w:rsidR="00EE7493" w:rsidRPr="00C43699" w:rsidRDefault="00EE7493" w:rsidP="00EE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Заизвесткование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7493" w:rsidRPr="00C43699" w:rsidRDefault="00EE7493" w:rsidP="00EE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Посинение луковиц</w:t>
      </w:r>
    </w:p>
    <w:p w:rsidR="00EE7493" w:rsidRPr="00C43699" w:rsidRDefault="00E817CF" w:rsidP="00EE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2" w:tooltip="Гоммоз" w:history="1">
        <w:proofErr w:type="spellStart"/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Гоммоз</w:t>
        </w:r>
        <w:proofErr w:type="spellEnd"/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hyperlink r:id="rId153" w:tooltip="Камедетечение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камедетечение</w:t>
        </w:r>
      </w:hyperlink>
    </w:p>
    <w:p w:rsidR="00EE7493" w:rsidRPr="00C43699" w:rsidRDefault="00EE7493" w:rsidP="00EE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Опухоли на луковицах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Вредители тюльпанов</w:t>
      </w:r>
    </w:p>
    <w:p w:rsidR="00EE7493" w:rsidRPr="00C43699" w:rsidRDefault="00E817CF" w:rsidP="00EE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4" w:tooltip="Тля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Тля</w:t>
        </w:r>
      </w:hyperlink>
    </w:p>
    <w:p w:rsidR="00EE7493" w:rsidRPr="00C43699" w:rsidRDefault="00E817CF" w:rsidP="00EE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5" w:tooltip="Медведка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Медведка</w:t>
        </w:r>
      </w:hyperlink>
    </w:p>
    <w:p w:rsidR="00EE7493" w:rsidRPr="00C43699" w:rsidRDefault="00E817CF" w:rsidP="00EE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6" w:tooltip="Слизни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Слизни</w:t>
        </w:r>
      </w:hyperlink>
      <w:r w:rsidR="00EE7493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7" w:tooltip="Улитки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улитки</w:t>
        </w:r>
      </w:hyperlink>
    </w:p>
    <w:p w:rsidR="00EE7493" w:rsidRPr="00C43699" w:rsidRDefault="00EE7493" w:rsidP="00EE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Мышевидные </w:t>
      </w:r>
      <w:hyperlink r:id="rId158" w:tooltip="Грызуны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грызуны</w:t>
        </w:r>
      </w:hyperlink>
    </w:p>
    <w:p w:rsidR="00EE7493" w:rsidRPr="00C43699" w:rsidRDefault="00EE7493" w:rsidP="00EE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Корневой луковый клещ</w:t>
      </w:r>
    </w:p>
    <w:p w:rsidR="00EE7493" w:rsidRPr="00C43699" w:rsidRDefault="00EE7493" w:rsidP="00EE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Луковая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журчалка</w:t>
      </w:r>
      <w:proofErr w:type="spellEnd"/>
    </w:p>
    <w:p w:rsidR="00EE7493" w:rsidRPr="00C43699" w:rsidRDefault="00E817CF" w:rsidP="00EE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9" w:tooltip="Нематоды" w:history="1">
        <w:r w:rsidR="00EE7493"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Нематоды</w:t>
        </w:r>
      </w:hyperlink>
    </w:p>
    <w:p w:rsidR="00EE7493" w:rsidRPr="00C43699" w:rsidRDefault="00EE7493" w:rsidP="00EE7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Садовая классификация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Международным реестром наименований тюльпанов, принятым в Голландии в 1981 году, современная Единая классификационная </w:t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тюльпанов разделена на 4 группы (в зависимости от сроков цветения), включающие 15 классов</w:t>
      </w:r>
      <w:hyperlink r:id="rId160" w:anchor="cite_note-6" w:history="1">
        <w:r w:rsidRPr="00C4369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[6]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93" w:rsidRPr="00C43699" w:rsidRDefault="00EE7493" w:rsidP="00EE7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группа — </w:t>
      </w:r>
      <w:proofErr w:type="gramStart"/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раннецветущие</w:t>
      </w:r>
      <w:proofErr w:type="gramEnd"/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1. Простые ранние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Single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Early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2. Махровые ранние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Double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Early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группа — </w:t>
      </w:r>
      <w:proofErr w:type="spellStart"/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среднецветущие</w:t>
      </w:r>
      <w:proofErr w:type="spellEnd"/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3.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Триумф-тюльпаны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Triumph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4. Дарвиновы гибриды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Darwinhybrid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группа — позднецветущие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5. Простые поздние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Single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Late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Darwin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Cottage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6.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Лилиецветные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Lily-flowered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7. Бахромчатые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Fringed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8.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Зеленоцветные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Viridiflora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9.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Рембрандт-тюльпаны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Rembrandt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10. Попугайные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Parrot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11. Махровые поздние тюльпаны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Double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Late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группа — виды тюльпанов и их гибриды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12. Тюльпан Кауфмана, его разновидности и гибриды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Kaufmanniana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13. Тюльпан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Фостера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разновидности и гибриды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Fosteriana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14. Тюльпан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Грейга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разновидности и гибриды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Greigii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15. Дикорастущие виды тюльпанов, их разновидности и гибриды (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Miscellaneous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 органом регистрации (ICRA) новых сортов является </w:t>
      </w:r>
      <w:hyperlink r:id="rId161" w:tooltip="Royal General Bulb Growers' Association (KAVB)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Royal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General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Bulb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Growers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'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Association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(KAVB)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ассоциации включает </w:t>
      </w:r>
      <w:hyperlink r:id="rId162" w:tooltip="База данных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базу данных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зарегистрированным сортам</w:t>
      </w:r>
      <w:hyperlink r:id="rId163" w:anchor="cite_note-7" w:history="1">
        <w:r w:rsidRPr="00C4369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[7]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</w:t>
      </w:r>
    </w:p>
    <w:p w:rsidR="00EE7493" w:rsidRPr="00C43699" w:rsidRDefault="00EE7493" w:rsidP="00EE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легенда о тюльпанах, согласно которой в бутоне жёлтого тюльпана заложено счастье. До счастья никто не мог добраться из-за того, что бутон не раскрывался. Когда маленький мальчик, гуляющий с мамой, впервые увидел прекрасный жёлтый бутон и со счастливой улыбкой побежал к нему — тюльпан раскрылся. С тех пор считается, что подаренные тюльпаны приносят счастье или, как минимум, хорошее настроение</w:t>
      </w:r>
      <w:hyperlink r:id="rId164" w:anchor="cite_note-zolotn-3" w:history="1">
        <w:r w:rsidRPr="00C4369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принято дарить детям нераскрытые тюльпаны (или только начавшие распускаться).</w:t>
      </w:r>
    </w:p>
    <w:p w:rsidR="00EE7493" w:rsidRPr="00C43699" w:rsidRDefault="00EE7493" w:rsidP="00EE7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</w:t>
      </w:r>
      <w:hyperlink r:id="rId165" w:tooltip="Редактировать раздел " w:history="1">
        <w:r w:rsidRPr="00C4369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править</w:t>
        </w:r>
      </w:hyperlink>
      <w:r w:rsidRPr="00C4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 Интересные факты</w:t>
      </w:r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hyperlink r:id="rId166" w:tooltip="Василий Жуковский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Жуковского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сказка в стихах «Тюльпанное дерево».</w:t>
      </w:r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последние месяцы </w:t>
      </w:r>
      <w:hyperlink r:id="rId167" w:tooltip="Вторая мировая войн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мировой войны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нацисты сделали водную </w:t>
      </w:r>
      <w:hyperlink r:id="rId168" w:tooltip="Военная блокад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блокаду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западе </w:t>
      </w:r>
      <w:hyperlink r:id="rId169" w:tooltip="Нидерланды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Нидерландов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перекрыв все поставки продовольствия. Последствия были губительными. По словам очевидцев, во время «голодной зимы» 1944—1945 года от недоедания 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умерло</w:t>
      </w:r>
      <w:proofErr w:type="gram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10 000 мирных жителей. Обычно человек потребляет приблизительно 1600—2800 </w:t>
      </w:r>
      <w:hyperlink r:id="rId170" w:tooltip="Калор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калорий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 Но в апреле 1945 года некоторым жителям </w:t>
      </w:r>
      <w:hyperlink r:id="rId171" w:tooltip="Амстердам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Амстердама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2" w:tooltip="Делфт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Делфта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3" w:tooltip="Гааг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Гааги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4" w:tooltip="Лейден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Лейдена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5" w:tooltip="Роттердам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Роттердама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6" w:tooltip="Утрехт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Утрехта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довольствоваться лишь 500—600 калориями. Луковицы тюльпанов сами по себе остаются очень жёсткими независимо от продолжительности отваривания. Кроме того, употребление их вызывают раздражение во рту и горле. Чтобы уменьшить раздражение, к луковицам добавляли, если было, немного моркови или сахарной свёклы. В 100 граммах луковиц тюльпанов — это около 148 калорий — содержится 3 грамма </w:t>
      </w:r>
      <w:hyperlink r:id="rId177" w:tooltip="Белки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белка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грамма </w:t>
      </w:r>
      <w:hyperlink r:id="rId178" w:tooltip="Жиры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жира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32 грамма </w:t>
      </w:r>
      <w:hyperlink r:id="rId179" w:tooltip="Углеводы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углеводов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не очень-то вкусные луковицы тюльпанов спасли многих голландцев от голода</w:t>
      </w:r>
      <w:hyperlink r:id="rId180" w:anchor="cite_note-8" w:history="1">
        <w:r w:rsidRPr="00C4369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[8]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</w:t>
      </w:r>
      <w:hyperlink r:id="rId181" w:tooltip="Афганская война (1979—1989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Афганской войны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82" w:tooltip="1979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183" w:tooltip="1989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84" w:tooltip="Чёрный тюльпан (самолёт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чёрным тюльпаном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самолё</w:t>
      </w:r>
      <w:proofErr w:type="gram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C43699" w:rsidRPr="00C43699">
        <w:fldChar w:fldCharType="begin"/>
      </w:r>
      <w:r w:rsidR="00C43699" w:rsidRPr="00C43699">
        <w:instrText xml:space="preserve"> HYPERLINK "http://ru.wikipedia.org/wiki/%D0%9A%D0%B0%D1%82%D0%B0%D1%84%D0%B0%D0%BB%D0%BA" \o "Катафалк" </w:instrText>
      </w:r>
      <w:r w:rsidR="00C43699" w:rsidRPr="00C43699">
        <w:fldChar w:fldCharType="separate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катафалк</w:t>
      </w:r>
      <w:r w:rsidR="00C43699"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hyperlink r:id="rId185" w:tooltip="Красный тюльпан (страница отсутствует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красным тюльпаном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мучительную </w:t>
      </w:r>
      <w:hyperlink r:id="rId186" w:tooltip="Смертная казнь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казнь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87" w:tooltip="1998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88" w:tooltip="Башкир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Башкирии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построена </w:t>
      </w:r>
      <w:hyperlink r:id="rId189" w:tooltip="Ляля-Тюльпан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мечеть, в названии которой использовано имя тюльпан</w:t>
        </w:r>
      </w:hyperlink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90" w:tooltip="2005 год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году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91" w:tooltip="Киргиз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Киргизии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произошла революция, получившая имя </w:t>
      </w:r>
      <w:hyperlink r:id="rId192" w:tooltip="Тюльпановая революция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Тюльпановой</w:t>
        </w:r>
        <w:proofErr w:type="spellEnd"/>
      </w:hyperlink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1990-е годы в </w:t>
      </w:r>
      <w:hyperlink r:id="rId193" w:tooltip="СССР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популярна песня </w:t>
      </w:r>
      <w:hyperlink r:id="rId194" w:tooltip="Наташа Королёв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Наташи Королёвой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5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«Жёлтые тюльпаны»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96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Архивировано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первоисточника 30 ноября 2012. из одноимённого альбома.</w:t>
      </w:r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1982 году драматург </w:t>
      </w:r>
      <w:hyperlink r:id="rId197" w:tooltip="Волохов, Михаил Игоревич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 Волохов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сказку «Красный тюльпан и прошлогодний дубовый листик».</w:t>
      </w:r>
    </w:p>
    <w:p w:rsidR="00EE7493" w:rsidRPr="00C43699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1952 году режиссёром </w:t>
      </w:r>
      <w:hyperlink r:id="rId198" w:tooltip="Кристиан-Жак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Кристиан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-Жаком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снят фильм под названием </w:t>
      </w:r>
      <w:hyperlink r:id="rId199" w:tooltip="Фанфан-тюльпан (фильм, 1952)" w:history="1"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Фанфан</w:t>
        </w:r>
        <w:proofErr w:type="spellEnd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-тюльпан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2003 </w:t>
      </w:r>
      <w:hyperlink r:id="rId200" w:tooltip="Кравчик, Жерар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Жераром </w:t>
        </w:r>
        <w:proofErr w:type="spell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Кравчиком</w:t>
        </w:r>
        <w:proofErr w:type="spell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hyperlink r:id="rId201" w:tooltip="Фанфан-тюльпан (фильм, 2003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ремейк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одноимённым названием.</w:t>
      </w:r>
    </w:p>
    <w:p w:rsidR="00EE7493" w:rsidRPr="00175448" w:rsidRDefault="00EE7493" w:rsidP="00EE7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цветка тюльпана три раза повторяется на </w:t>
      </w:r>
      <w:hyperlink r:id="rId202" w:tooltip="Гурт (нумизматика)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гурте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монеты достоинством в одну </w:t>
      </w:r>
      <w:hyperlink r:id="rId203" w:tooltip="Турецкая лира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турецкую лиру</w:t>
        </w:r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(находится в обращении с 1 января 2009 года).</w:t>
      </w:r>
    </w:p>
    <w:p w:rsidR="00696EC8" w:rsidRPr="00C43699" w:rsidRDefault="00696EC8">
      <w:pPr>
        <w:rPr>
          <w:rFonts w:ascii="Times New Roman" w:hAnsi="Times New Roman" w:cs="Times New Roman"/>
          <w:sz w:val="28"/>
          <w:szCs w:val="28"/>
        </w:rPr>
      </w:pPr>
    </w:p>
    <w:p w:rsidR="00696EC8" w:rsidRPr="00C43699" w:rsidRDefault="00696EC8">
      <w:pPr>
        <w:rPr>
          <w:rFonts w:ascii="Times New Roman" w:hAnsi="Times New Roman" w:cs="Times New Roman"/>
          <w:sz w:val="28"/>
          <w:szCs w:val="28"/>
        </w:rPr>
      </w:pPr>
    </w:p>
    <w:p w:rsidR="00696EC8" w:rsidRPr="00C43699" w:rsidRDefault="00696EC8">
      <w:pPr>
        <w:rPr>
          <w:rFonts w:ascii="Times New Roman" w:hAnsi="Times New Roman" w:cs="Times New Roman"/>
          <w:sz w:val="28"/>
          <w:szCs w:val="28"/>
        </w:rPr>
      </w:pPr>
    </w:p>
    <w:p w:rsidR="00696EC8" w:rsidRPr="00C43699" w:rsidRDefault="00696EC8">
      <w:pPr>
        <w:rPr>
          <w:rFonts w:ascii="Times New Roman" w:hAnsi="Times New Roman" w:cs="Times New Roman"/>
          <w:sz w:val="28"/>
          <w:szCs w:val="28"/>
        </w:rPr>
      </w:pPr>
    </w:p>
    <w:p w:rsidR="00696EC8" w:rsidRPr="00C5043B" w:rsidRDefault="00696EC8">
      <w:pPr>
        <w:rPr>
          <w:rFonts w:ascii="Times New Roman" w:hAnsi="Times New Roman" w:cs="Times New Roman"/>
          <w:sz w:val="28"/>
          <w:szCs w:val="28"/>
        </w:rPr>
      </w:pP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B6DC6F" wp14:editId="0433823E">
            <wp:extent cx="2095500" cy="1571625"/>
            <wp:effectExtent l="0" t="0" r="0" b="9525"/>
            <wp:docPr id="16" name="Рисунок 16" descr="http://upload.wikimedia.org/wikipedia/commons/thumb/a/a0/Araluen_Botanic_Park%2C_Roleystone.jpg/220px-Araluen_Botanic_Park%2C_Roleystone.jpg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a/a0/Araluen_Botanic_Park%2C_Roleystone.jpg/220px-Araluen_Botanic_Park%2C_Roleystone.jpg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837ED" wp14:editId="072649CE">
            <wp:extent cx="142875" cy="104775"/>
            <wp:effectExtent l="0" t="0" r="9525" b="9525"/>
            <wp:docPr id="17" name="Рисунок 17" descr="http://bits.wikimedia.org/static-1.21wmf10/skins/common/images/magnify-clip.png">
              <a:hlinkClick xmlns:a="http://schemas.openxmlformats.org/drawingml/2006/main" r:id="rId20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1wmf10/skins/common/images/magnify-clip.png">
                      <a:hlinkClick r:id="rId20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Тюльпаны в ботаническом парке, </w:t>
      </w:r>
      <w:hyperlink r:id="rId208" w:tooltip="Перт (город, Австралия)" w:history="1">
        <w:proofErr w:type="gramStart"/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Перт</w:t>
        </w:r>
        <w:proofErr w:type="gramEnd"/>
      </w:hyperlink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9" w:tooltip="Австралия" w:history="1">
        <w:r w:rsidRPr="00C43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Австралия</w:t>
        </w:r>
      </w:hyperlink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A1AFB" wp14:editId="4A1A0366">
            <wp:extent cx="2095500" cy="1571625"/>
            <wp:effectExtent l="0" t="0" r="0" b="9525"/>
            <wp:docPr id="18" name="Рисунок 18" descr="http://upload.wikimedia.org/wikipedia/commons/thumb/f/f3/Garden_of_the_Provinces_and_Territories_-_Tulip_Festival_-_3.jpg/220px-Garden_of_the_Provinces_and_Territories_-_Tulip_Festival_-_3.jpg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3/Garden_of_the_Provinces_and_Territories_-_Tulip_Festival_-_3.jpg/220px-Garden_of_the_Provinces_and_Territories_-_Tulip_Festival_-_3.jpg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12F54" wp14:editId="3F818A19">
            <wp:extent cx="142875" cy="104775"/>
            <wp:effectExtent l="0" t="0" r="9525" b="9525"/>
            <wp:docPr id="19" name="Рисунок 19" descr="http://bits.wikimedia.org/static-1.21wmf10/skins/common/images/magnify-clip.png">
              <a:hlinkClick xmlns:a="http://schemas.openxmlformats.org/drawingml/2006/main" r:id="rId212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tatic-1.21wmf10/skins/common/images/magnify-clip.png">
                      <a:hlinkClick r:id="rId212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тюльпанов в Канаде</w:t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BC017" wp14:editId="5D25187B">
            <wp:extent cx="2095500" cy="1571625"/>
            <wp:effectExtent l="0" t="0" r="0" b="9525"/>
            <wp:docPr id="20" name="Рисунок 20" descr="http://upload.wikimedia.org/wikipedia/commons/thumb/a/a2/Lily_flowered_tulip.jpg/220px-Lily_flowered_tulip.jpg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a/a2/Lily_flowered_tulip.jpg/220px-Lily_flowered_tulip.jpg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916A0" wp14:editId="0A55E034">
            <wp:extent cx="142875" cy="104775"/>
            <wp:effectExtent l="0" t="0" r="9525" b="9525"/>
            <wp:docPr id="21" name="Рисунок 21" descr="http://bits.wikimedia.org/static-1.21wmf10/skins/common/images/magnify-clip.png">
              <a:hlinkClick xmlns:a="http://schemas.openxmlformats.org/drawingml/2006/main" r:id="rId21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ts.wikimedia.org/static-1.21wmf10/skins/common/images/magnify-clip.png">
                      <a:hlinkClick r:id="rId21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Лилиецветные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тюльпаны</w:t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6E9E8" wp14:editId="21C839E8">
            <wp:extent cx="2095500" cy="2790825"/>
            <wp:effectExtent l="0" t="0" r="0" b="9525"/>
            <wp:docPr id="22" name="Рисунок 22" descr="http://upload.wikimedia.org/wikipedia/commons/thumb/4/40/Pink_tulips_closed.jpg/220px-Pink_tulips_closed.jpg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4/40/Pink_tulips_closed.jpg/220px-Pink_tulips_closed.jpg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23DD8" wp14:editId="68EB42A9">
            <wp:extent cx="142875" cy="104775"/>
            <wp:effectExtent l="0" t="0" r="9525" b="9525"/>
            <wp:docPr id="23" name="Рисунок 23" descr="http://bits.wikimedia.org/static-1.21wmf10/skins/common/images/magnify-clip.png">
              <a:hlinkClick xmlns:a="http://schemas.openxmlformats.org/drawingml/2006/main" r:id="rId21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ts.wikimedia.org/static-1.21wmf10/skins/common/images/magnify-clip.png">
                      <a:hlinkClick r:id="rId21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 тюльпаны</w:t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693A44" wp14:editId="73ED199E">
            <wp:extent cx="2095500" cy="1905000"/>
            <wp:effectExtent l="0" t="0" r="0" b="0"/>
            <wp:docPr id="24" name="Рисунок 24" descr="http://upload.wikimedia.org/wikipedia/commons/thumb/b/bf/Tulipa_fringed_-_burgundy_lace_-_bulbs.jpg/220px-Tulipa_fringed_-_burgundy_lace_-_bulbs.jpg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b/bf/Tulipa_fringed_-_burgundy_lace_-_bulbs.jpg/220px-Tulipa_fringed_-_burgundy_lace_-_bulbs.jpg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CB736" wp14:editId="1F0D735A">
            <wp:extent cx="142875" cy="104775"/>
            <wp:effectExtent l="0" t="0" r="9525" b="9525"/>
            <wp:docPr id="25" name="Рисунок 25" descr="http://bits.wikimedia.org/static-1.21wmf10/skins/common/images/magnify-clip.png">
              <a:hlinkClick xmlns:a="http://schemas.openxmlformats.org/drawingml/2006/main" r:id="rId221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ts.wikimedia.org/static-1.21wmf10/skins/common/images/magnify-clip.png">
                      <a:hlinkClick r:id="rId221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Луковицы тюльпана сорта '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Burgundy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Lace</w:t>
      </w:r>
      <w:proofErr w:type="spellEnd"/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F0A47" wp14:editId="760A23AD">
            <wp:extent cx="2095500" cy="1866900"/>
            <wp:effectExtent l="0" t="0" r="0" b="0"/>
            <wp:docPr id="26" name="Рисунок 26" descr="http://upload.wikimedia.org/wikipedia/commons/thumb/0/0e/A_tulip_inside_vo_021be.jpg/220px-A_tulip_inside_vo_021be.jpg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0/0e/A_tulip_inside_vo_021be.jpg/220px-A_tulip_inside_vo_021be.jpg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79489" wp14:editId="03DA532B">
            <wp:extent cx="142875" cy="104775"/>
            <wp:effectExtent l="0" t="0" r="9525" b="9525"/>
            <wp:docPr id="27" name="Рисунок 27" descr="http://bits.wikimedia.org/static-1.21wmf10/skins/common/images/magnify-clip.png">
              <a:hlinkClick xmlns:a="http://schemas.openxmlformats.org/drawingml/2006/main" r:id="rId22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ts.wikimedia.org/static-1.21wmf10/skins/common/images/magnify-clip.png">
                      <a:hlinkClick r:id="rId22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часть цветка крупным планом</w:t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554C9" wp14:editId="6C829DC0">
            <wp:extent cx="2095500" cy="2790825"/>
            <wp:effectExtent l="0" t="0" r="0" b="9525"/>
            <wp:docPr id="28" name="Рисунок 28" descr="http://upload.wikimedia.org/wikipedia/commons/thumb/3/31/Tulips_in_garden.jpg/220px-Tulips_in_garden.jpg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3/31/Tulips_in_garden.jpg/220px-Tulips_in_garden.jpg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C43699" w:rsidRDefault="007D263E" w:rsidP="007D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00F23" wp14:editId="7B4167BC">
            <wp:extent cx="142875" cy="104775"/>
            <wp:effectExtent l="0" t="0" r="9525" b="9525"/>
            <wp:docPr id="29" name="Рисунок 29" descr="http://bits.wikimedia.org/static-1.21wmf10/skins/common/images/magnify-clip.png">
              <a:hlinkClick xmlns:a="http://schemas.openxmlformats.org/drawingml/2006/main" r:id="rId22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ts.wikimedia.org/static-1.21wmf10/skins/common/images/magnify-clip.png">
                      <a:hlinkClick r:id="rId22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3E" w:rsidRPr="007D263E" w:rsidRDefault="007D26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6EC8" w:rsidRPr="00DE0115" w:rsidRDefault="00DD467B">
      <w:pPr>
        <w:rPr>
          <w:rFonts w:ascii="Times New Roman" w:hAnsi="Times New Roman" w:cs="Times New Roman"/>
          <w:sz w:val="28"/>
          <w:szCs w:val="28"/>
        </w:rPr>
      </w:pPr>
      <w:r w:rsidRPr="00DD467B">
        <w:rPr>
          <w:rFonts w:ascii="Times New Roman" w:hAnsi="Times New Roman" w:cs="Times New Roman"/>
          <w:sz w:val="28"/>
          <w:szCs w:val="28"/>
        </w:rPr>
        <w:t xml:space="preserve"> </w:t>
      </w:r>
      <w:r w:rsidR="00D619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6EC8" w:rsidRPr="00DE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945"/>
    <w:multiLevelType w:val="multilevel"/>
    <w:tmpl w:val="9D66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4130B"/>
    <w:multiLevelType w:val="multilevel"/>
    <w:tmpl w:val="8F1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9487E"/>
    <w:multiLevelType w:val="multilevel"/>
    <w:tmpl w:val="77F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15D97"/>
    <w:multiLevelType w:val="multilevel"/>
    <w:tmpl w:val="7A6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93765"/>
    <w:multiLevelType w:val="multilevel"/>
    <w:tmpl w:val="99D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94999"/>
    <w:multiLevelType w:val="multilevel"/>
    <w:tmpl w:val="8F1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7637"/>
    <w:multiLevelType w:val="multilevel"/>
    <w:tmpl w:val="E2C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850A3"/>
    <w:multiLevelType w:val="multilevel"/>
    <w:tmpl w:val="697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93"/>
    <w:rsid w:val="00175448"/>
    <w:rsid w:val="00286B2E"/>
    <w:rsid w:val="003E695C"/>
    <w:rsid w:val="00617A7F"/>
    <w:rsid w:val="00696EC8"/>
    <w:rsid w:val="007D263E"/>
    <w:rsid w:val="00876862"/>
    <w:rsid w:val="009C33DD"/>
    <w:rsid w:val="009D6CFA"/>
    <w:rsid w:val="00A40B3F"/>
    <w:rsid w:val="00AB2087"/>
    <w:rsid w:val="00AD655F"/>
    <w:rsid w:val="00C43699"/>
    <w:rsid w:val="00C5043B"/>
    <w:rsid w:val="00D3168F"/>
    <w:rsid w:val="00D61929"/>
    <w:rsid w:val="00DD467B"/>
    <w:rsid w:val="00DE0115"/>
    <w:rsid w:val="00E817CF"/>
    <w:rsid w:val="00EB4C40"/>
    <w:rsid w:val="00EE7493"/>
    <w:rsid w:val="00F0079A"/>
    <w:rsid w:val="00FB097A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74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49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EE749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EE7493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EE7493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EE749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EE7493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EE749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EE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EE749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EE749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EE749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EE749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EE7493"/>
  </w:style>
  <w:style w:type="character" w:customStyle="1" w:styleId="subcaption1">
    <w:name w:val="subcaption1"/>
    <w:basedOn w:val="a0"/>
    <w:rsid w:val="00EE7493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EE7493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EE7493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EE749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EE749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EE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toctoggle">
    <w:name w:val="toctoggle"/>
    <w:basedOn w:val="a0"/>
    <w:rsid w:val="00EE7493"/>
  </w:style>
  <w:style w:type="character" w:customStyle="1" w:styleId="tocnumber2">
    <w:name w:val="tocnumber2"/>
    <w:basedOn w:val="a0"/>
    <w:rsid w:val="00EE7493"/>
  </w:style>
  <w:style w:type="character" w:customStyle="1" w:styleId="toctext">
    <w:name w:val="toctext"/>
    <w:basedOn w:val="a0"/>
    <w:rsid w:val="00EE7493"/>
  </w:style>
  <w:style w:type="character" w:customStyle="1" w:styleId="editsection">
    <w:name w:val="editsection"/>
    <w:basedOn w:val="a0"/>
    <w:rsid w:val="00EE7493"/>
  </w:style>
  <w:style w:type="character" w:customStyle="1" w:styleId="mw-headline">
    <w:name w:val="mw-headline"/>
    <w:basedOn w:val="a0"/>
    <w:rsid w:val="00EE7493"/>
  </w:style>
  <w:style w:type="character" w:customStyle="1" w:styleId="citation">
    <w:name w:val="citation"/>
    <w:basedOn w:val="a0"/>
    <w:rsid w:val="00EE7493"/>
  </w:style>
  <w:style w:type="paragraph" w:styleId="a6">
    <w:name w:val="Balloon Text"/>
    <w:basedOn w:val="a"/>
    <w:link w:val="a7"/>
    <w:uiPriority w:val="99"/>
    <w:semiHidden/>
    <w:unhideWhenUsed/>
    <w:rsid w:val="00EE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01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74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49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EE749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EE7493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EE7493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EE749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EE7493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EE749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EE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EE749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EE749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EE749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EE749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EE7493"/>
  </w:style>
  <w:style w:type="character" w:customStyle="1" w:styleId="subcaption1">
    <w:name w:val="subcaption1"/>
    <w:basedOn w:val="a0"/>
    <w:rsid w:val="00EE7493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EE7493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EE7493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EE749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EE749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EE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E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toctoggle">
    <w:name w:val="toctoggle"/>
    <w:basedOn w:val="a0"/>
    <w:rsid w:val="00EE7493"/>
  </w:style>
  <w:style w:type="character" w:customStyle="1" w:styleId="tocnumber2">
    <w:name w:val="tocnumber2"/>
    <w:basedOn w:val="a0"/>
    <w:rsid w:val="00EE7493"/>
  </w:style>
  <w:style w:type="character" w:customStyle="1" w:styleId="toctext">
    <w:name w:val="toctext"/>
    <w:basedOn w:val="a0"/>
    <w:rsid w:val="00EE7493"/>
  </w:style>
  <w:style w:type="character" w:customStyle="1" w:styleId="editsection">
    <w:name w:val="editsection"/>
    <w:basedOn w:val="a0"/>
    <w:rsid w:val="00EE7493"/>
  </w:style>
  <w:style w:type="character" w:customStyle="1" w:styleId="mw-headline">
    <w:name w:val="mw-headline"/>
    <w:basedOn w:val="a0"/>
    <w:rsid w:val="00EE7493"/>
  </w:style>
  <w:style w:type="character" w:customStyle="1" w:styleId="citation">
    <w:name w:val="citation"/>
    <w:basedOn w:val="a0"/>
    <w:rsid w:val="00EE7493"/>
  </w:style>
  <w:style w:type="paragraph" w:styleId="a6">
    <w:name w:val="Balloon Text"/>
    <w:basedOn w:val="a"/>
    <w:link w:val="a7"/>
    <w:uiPriority w:val="99"/>
    <w:semiHidden/>
    <w:unhideWhenUsed/>
    <w:rsid w:val="00EE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01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6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2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6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2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A%D1%91%D0%BA%D0%B5%D0%BD%D1%85%D0%BE%D1%84" TargetMode="External"/><Relationship Id="rId21" Type="http://schemas.openxmlformats.org/officeDocument/2006/relationships/hyperlink" Target="http://ru.wikipedia.org/wiki/%D0%9B%D0%B8%D1%81%D1%82" TargetMode="External"/><Relationship Id="rId42" Type="http://schemas.openxmlformats.org/officeDocument/2006/relationships/hyperlink" Target="http://ru.wikipedia.org/wiki/%D0%A0%D1%8B%D0%BB%D1%8C%D1%86%D0%B5" TargetMode="External"/><Relationship Id="rId63" Type="http://schemas.openxmlformats.org/officeDocument/2006/relationships/hyperlink" Target="http://ru.wikipedia.org/wiki/%D0%9F%D0%BE%D0%BC%D0%B5%D1%81%D1%8C" TargetMode="External"/><Relationship Id="rId84" Type="http://schemas.openxmlformats.org/officeDocument/2006/relationships/hyperlink" Target="http://ru.wikipedia.org/wiki/XVII_%D0%B2%D0%B5%D0%BA" TargetMode="External"/><Relationship Id="rId138" Type="http://schemas.openxmlformats.org/officeDocument/2006/relationships/hyperlink" Target="http://ru.wikipedia.org/wiki/%D0%A1%D0%BE%D1%80%D1%82" TargetMode="External"/><Relationship Id="rId159" Type="http://schemas.openxmlformats.org/officeDocument/2006/relationships/hyperlink" Target="http://ru.wikipedia.org/wiki/%D0%9D%D0%B5%D0%BC%D0%B0%D1%82%D0%BE%D0%B4%D1%8B" TargetMode="External"/><Relationship Id="rId170" Type="http://schemas.openxmlformats.org/officeDocument/2006/relationships/hyperlink" Target="http://ru.wikipedia.org/wiki/%D0%9A%D0%B0%D0%BB%D0%BE%D1%80%D0%B8%D1%8F" TargetMode="External"/><Relationship Id="rId191" Type="http://schemas.openxmlformats.org/officeDocument/2006/relationships/hyperlink" Target="http://ru.wikipedia.org/wiki/%D0%9A%D0%B8%D1%80%D0%B3%D0%B8%D0%B7%D0%B8%D1%8F" TargetMode="External"/><Relationship Id="rId205" Type="http://schemas.openxmlformats.org/officeDocument/2006/relationships/image" Target="media/image2.jpeg"/><Relationship Id="rId226" Type="http://schemas.openxmlformats.org/officeDocument/2006/relationships/image" Target="media/image9.jpeg"/><Relationship Id="rId107" Type="http://schemas.openxmlformats.org/officeDocument/2006/relationships/hyperlink" Target="http://ru.wikipedia.org/wiki/Tulipa_gesneriana" TargetMode="External"/><Relationship Id="rId11" Type="http://schemas.openxmlformats.org/officeDocument/2006/relationships/hyperlink" Target="http://ru.wikipedia.org/wiki/%D0%A7%D0%B0%D0%BB%D0%BC%D0%B0" TargetMode="External"/><Relationship Id="rId32" Type="http://schemas.openxmlformats.org/officeDocument/2006/relationships/hyperlink" Target="http://ru.wikipedia.org/wiki/%D0%A6%D0%B2%D0%B5%D1%82%D0%BE%D0%BA" TargetMode="External"/><Relationship Id="rId53" Type="http://schemas.openxmlformats.org/officeDocument/2006/relationships/hyperlink" Target="http://ru.wikipedia.org/wiki/%D2%FE%EB%FC%EF%E0%ED" TargetMode="External"/><Relationship Id="rId74" Type="http://schemas.openxmlformats.org/officeDocument/2006/relationships/hyperlink" Target="http://ru.wikipedia.org/w/index.php?title=Tulipa_biebersteiniana&amp;action=edit&amp;redlink=1" TargetMode="External"/><Relationship Id="rId128" Type="http://schemas.openxmlformats.org/officeDocument/2006/relationships/hyperlink" Target="http://ru.wikipedia.org/wiki/%D0%A2%D0%B0%D0%BB%D0%B8%D0%B5%D0%B2_%D0%92._%D0%98." TargetMode="External"/><Relationship Id="rId149" Type="http://schemas.openxmlformats.org/officeDocument/2006/relationships/hyperlink" Target="http://ru.wikipedia.org/w/index.php?title=Tulipa_virus_1&amp;action=edit&amp;redlink=1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ru.wikipedia.org/wiki/%D0%92%D0%B8%D0%B7%D0%B0%D0%BD%D1%82%D0%B8%D1%8F" TargetMode="External"/><Relationship Id="rId160" Type="http://schemas.openxmlformats.org/officeDocument/2006/relationships/hyperlink" Target="http://ru.wikipedia.org/wiki/%D2%FE%EB%FC%EF%E0%ED" TargetMode="External"/><Relationship Id="rId181" Type="http://schemas.openxmlformats.org/officeDocument/2006/relationships/hyperlink" Target="http://ru.wikipedia.org/wiki/%D0%90%D1%84%D0%B3%D0%B0%D0%BD%D1%81%D0%BA%D0%B0%D1%8F_%D0%B2%D0%BE%D0%B9%D0%BD%D0%B0_(1979%E2%80%941989)" TargetMode="External"/><Relationship Id="rId216" Type="http://schemas.openxmlformats.org/officeDocument/2006/relationships/hyperlink" Target="http://commons.wikimedia.org/wiki/File:Pink_tulips_closed.jpg?uselang=ru" TargetMode="External"/><Relationship Id="rId22" Type="http://schemas.openxmlformats.org/officeDocument/2006/relationships/hyperlink" Target="http://ru.wikipedia.org/wiki/%D0%92%D0%BE%D1%81%D0%BA" TargetMode="External"/><Relationship Id="rId27" Type="http://schemas.openxmlformats.org/officeDocument/2006/relationships/hyperlink" Target="http://ru.wikipedia.org/wiki/Tulipa_greigii" TargetMode="External"/><Relationship Id="rId43" Type="http://schemas.openxmlformats.org/officeDocument/2006/relationships/hyperlink" Target="http://ru.wikipedia.org/wiki/%D0%A4%D0%BE%D1%80%D0%BC%D1%83%D0%BB%D0%B0_%D1%86%D0%B2%D0%B5%D1%82%D0%BA%D0%B0" TargetMode="External"/><Relationship Id="rId48" Type="http://schemas.openxmlformats.org/officeDocument/2006/relationships/hyperlink" Target="http://ru.wikipedia.org/wiki/%D0%AD%D1%84%D0%B5%D0%BC%D0%B5%D1%80%D0%BE%D0%B8%D0%B4%D1%8B" TargetMode="External"/><Relationship Id="rId64" Type="http://schemas.openxmlformats.org/officeDocument/2006/relationships/hyperlink" Target="http://ru.wikipedia.org/wiki/L." TargetMode="External"/><Relationship Id="rId69" Type="http://schemas.openxmlformats.org/officeDocument/2006/relationships/hyperlink" Target="http://ru.wikipedia.org/wiki/Regel" TargetMode="External"/><Relationship Id="rId113" Type="http://schemas.openxmlformats.org/officeDocument/2006/relationships/hyperlink" Target="http://ru.wikipedia.org/wiki/%D0%A1%D0%BF%D0%B5%D0%BA%D1%83%D0%BB%D1%8F%D1%86%D0%B8%D1%8F" TargetMode="External"/><Relationship Id="rId118" Type="http://schemas.openxmlformats.org/officeDocument/2006/relationships/hyperlink" Target="http://ru.wikipedia.org/wiki/%D0%9F%D1%91%D1%82%D1%80_I" TargetMode="External"/><Relationship Id="rId134" Type="http://schemas.openxmlformats.org/officeDocument/2006/relationships/hyperlink" Target="http://ru.wikipedia.org/wiki/%D0%9E%D1%80%D0%B3%D0%B0%D0%BD%D0%B8%D1%87%D0%B5%D1%81%D0%BA%D0%B8%D0%B5_%D1%83%D0%B4%D0%BE%D0%B1%D1%80%D0%B5%D0%BD%D0%B8%D1%8F" TargetMode="External"/><Relationship Id="rId139" Type="http://schemas.openxmlformats.org/officeDocument/2006/relationships/hyperlink" Target="http://ru.wikipedia.org/wiki/%D0%92%D1%8B%D0%B3%D0%BE%D0%BD%D0%BA%D0%B0" TargetMode="External"/><Relationship Id="rId80" Type="http://schemas.openxmlformats.org/officeDocument/2006/relationships/hyperlink" Target="http://ru.wikipedia.org/wiki/%D0%A2%D1%8E%D0%BB%D1%8C%D0%BF%D0%B0%D0%BD_%D0%93%D0%B5%D1%81%D0%BD%D0%B5%D1%80%D0%B0" TargetMode="External"/><Relationship Id="rId85" Type="http://schemas.openxmlformats.org/officeDocument/2006/relationships/hyperlink" Target="http://ru.wikipedia.org/wiki/%D0%9F%D0%B5%D1%80%D1%81%D0%B8%D1%8F" TargetMode="External"/><Relationship Id="rId150" Type="http://schemas.openxmlformats.org/officeDocument/2006/relationships/hyperlink" Target="http://ru.wikipedia.org/w/index.php?title=%D0%90%D0%B2%D0%B3%D1%83%D1%81%D1%82%D0%BE%D0%B2%D1%81%D0%BA%D0%B0%D1%8F_%D0%B1%D0%BE%D0%BB%D0%B5%D0%B7%D0%BD%D1%8C&amp;action=edit&amp;redlink=1" TargetMode="External"/><Relationship Id="rId155" Type="http://schemas.openxmlformats.org/officeDocument/2006/relationships/hyperlink" Target="http://ru.wikipedia.org/wiki/%D0%9C%D0%B5%D0%B4%D0%B2%D0%B5%D0%B4%D0%BA%D0%B0" TargetMode="External"/><Relationship Id="rId171" Type="http://schemas.openxmlformats.org/officeDocument/2006/relationships/hyperlink" Target="http://ru.wikipedia.org/wiki/%D0%90%D0%BC%D1%81%D1%82%D0%B5%D1%80%D0%B4%D0%B0%D0%BC" TargetMode="External"/><Relationship Id="rId176" Type="http://schemas.openxmlformats.org/officeDocument/2006/relationships/hyperlink" Target="http://ru.wikipedia.org/wiki/%D0%A3%D1%82%D1%80%D0%B5%D1%85%D1%82" TargetMode="External"/><Relationship Id="rId192" Type="http://schemas.openxmlformats.org/officeDocument/2006/relationships/hyperlink" Target="http://ru.wikipedia.org/wiki/%D0%A2%D1%8E%D0%BB%D1%8C%D0%BF%D0%B0%D0%BD%D0%BE%D0%B2%D0%B0%D1%8F_%D1%80%D0%B5%D0%B2%D0%BE%D0%BB%D1%8E%D1%86%D0%B8%D1%8F" TargetMode="External"/><Relationship Id="rId197" Type="http://schemas.openxmlformats.org/officeDocument/2006/relationships/hyperlink" Target="http://ru.wikipedia.org/wiki/%D0%92%D0%BE%D0%BB%D0%BE%D1%85%D0%BE%D0%B2,_%D0%9C%D0%B8%D1%85%D0%B0%D0%B8%D0%BB_%D0%98%D0%B3%D0%BE%D1%80%D0%B5%D0%B2%D0%B8%D1%87" TargetMode="External"/><Relationship Id="rId206" Type="http://schemas.openxmlformats.org/officeDocument/2006/relationships/hyperlink" Target="http://ru.wikipedia.org/wiki/%D0%A4%D0%B0%D0%B9%D0%BB:Araluen_Botanic_Park,_Roleystone.jpg" TargetMode="External"/><Relationship Id="rId227" Type="http://schemas.openxmlformats.org/officeDocument/2006/relationships/hyperlink" Target="http://ru.wikipedia.org/wiki/%D0%A4%D0%B0%D0%B9%D0%BB:Tulips_in_garden.jpg" TargetMode="External"/><Relationship Id="rId201" Type="http://schemas.openxmlformats.org/officeDocument/2006/relationships/hyperlink" Target="http://ru.wikipedia.org/wiki/%D0%A4%D0%B0%D0%BD%D1%84%D0%B0%D0%BD-%D1%82%D1%8E%D0%BB%D1%8C%D0%BF%D0%B0%D0%BD_(%D1%84%D0%B8%D0%BB%D1%8C%D0%BC,_2003)" TargetMode="External"/><Relationship Id="rId222" Type="http://schemas.openxmlformats.org/officeDocument/2006/relationships/hyperlink" Target="http://commons.wikimedia.org/wiki/File:A_tulip_inside_vo_021be.jpg?uselang=ru" TargetMode="External"/><Relationship Id="rId12" Type="http://schemas.openxmlformats.org/officeDocument/2006/relationships/hyperlink" Target="http://ru.wikipedia.org/wiki/%D0%A2%D1%80%D0%B0%D0%B2%D1%8F%D0%BD%D0%B8%D1%81%D1%82%D1%8B%D0%B5_%D1%80%D0%B0%D1%81%D1%82%D0%B5%D0%BD%D0%B8%D1%8F" TargetMode="External"/><Relationship Id="rId17" Type="http://schemas.openxmlformats.org/officeDocument/2006/relationships/hyperlink" Target="http://ru.wikipedia.org/w/index.php?title=%D0%94%D0%BE%D0%BD%D1%86%D0%B5&amp;action=edit&amp;redlink=1" TargetMode="External"/><Relationship Id="rId33" Type="http://schemas.openxmlformats.org/officeDocument/2006/relationships/hyperlink" Target="http://ru.wikipedia.org/w/index.php?title=Tulipa_praenstas&amp;action=edit&amp;redlink=1" TargetMode="External"/><Relationship Id="rId38" Type="http://schemas.openxmlformats.org/officeDocument/2006/relationships/hyperlink" Target="http://ru.wikipedia.org/wiki/%D0%9F%D1%8B%D0%BB%D1%8C%D0%BD%D0%B8%D0%BA" TargetMode="External"/><Relationship Id="rId59" Type="http://schemas.openxmlformats.org/officeDocument/2006/relationships/hyperlink" Target="http://ru.wikipedia.org/wiki/%D0%A2%D1%83%D1%80%D1%86%D0%B8%D1%8F" TargetMode="External"/><Relationship Id="rId103" Type="http://schemas.openxmlformats.org/officeDocument/2006/relationships/hyperlink" Target="http://ru.wikipedia.org/wiki/%D0%92%D0%BE%D0%BB%D1%8C%D1%82%D0%B5%D1%80" TargetMode="External"/><Relationship Id="rId108" Type="http://schemas.openxmlformats.org/officeDocument/2006/relationships/hyperlink" Target="http://ru.wikipedia.org/wiki/1570_%D0%B3%D0%BE%D0%B4" TargetMode="External"/><Relationship Id="rId124" Type="http://schemas.openxmlformats.org/officeDocument/2006/relationships/hyperlink" Target="http://ru.wikipedia.org/wiki/%D0%93%D0%B5%D1%81%D0%BD%D0%B5%D1%80,_%D0%9A%D0%BE%D0%BD%D1%80%D0%B0%D0%B4" TargetMode="External"/><Relationship Id="rId129" Type="http://schemas.openxmlformats.org/officeDocument/2006/relationships/hyperlink" Target="http://ru.wikipedia.org/wiki/%D0%91%D0%BE%D1%87%D0%B0%D0%BD%D1%86%D0%B5%D0%B2%D0%B0_%D0%97._%D0%9F." TargetMode="External"/><Relationship Id="rId54" Type="http://schemas.openxmlformats.org/officeDocument/2006/relationships/hyperlink" Target="http://ru.wikipedia.org/wiki/%D0%A1%D1%80%D0%B5%D0%B4%D0%BD%D1%8F%D1%8F_%D0%90%D0%B7%D0%B8%D1%8F" TargetMode="External"/><Relationship Id="rId70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75" Type="http://schemas.openxmlformats.org/officeDocument/2006/relationships/hyperlink" Target="http://ru.wikipedia.org/wiki/Schult.f." TargetMode="External"/><Relationship Id="rId91" Type="http://schemas.openxmlformats.org/officeDocument/2006/relationships/hyperlink" Target="http://ru.wikipedia.org/wiki/%D0%A2%D1%83%D1%80%D0%B5%D1%86%D0%BA%D0%B8%D0%B9_%D1%8F%D0%B7%D1%8B%D0%BA" TargetMode="External"/><Relationship Id="rId96" Type="http://schemas.openxmlformats.org/officeDocument/2006/relationships/hyperlink" Target="http://ru.wikipedia.org/wiki/%D0%A2%D1%83%D1%80%D1%86%D0%B8%D1%8F" TargetMode="External"/><Relationship Id="rId140" Type="http://schemas.openxmlformats.org/officeDocument/2006/relationships/hyperlink" Target="http://ru.wikipedia.org/wiki/%D2%FE%EB%FC%EF%E0%ED" TargetMode="External"/><Relationship Id="rId145" Type="http://schemas.openxmlformats.org/officeDocument/2006/relationships/hyperlink" Target="http://ru.wikipedia.org/w/index.php?title=Fusarium_oxysporum_f._tulipae&amp;action=edit&amp;redlink=1" TargetMode="External"/><Relationship Id="rId161" Type="http://schemas.openxmlformats.org/officeDocument/2006/relationships/hyperlink" Target="http://ru.wikipedia.org/wiki/Royal_General_Bulb_Growers%27_Association_(KAVB)" TargetMode="External"/><Relationship Id="rId166" Type="http://schemas.openxmlformats.org/officeDocument/2006/relationships/hyperlink" Target="http://ru.wikipedia.org/wiki/%D0%92%D0%B0%D1%81%D0%B8%D0%BB%D0%B8%D0%B9_%D0%96%D1%83%D0%BA%D0%BE%D0%B2%D1%81%D0%BA%D0%B8%D0%B9" TargetMode="External"/><Relationship Id="rId182" Type="http://schemas.openxmlformats.org/officeDocument/2006/relationships/hyperlink" Target="http://ru.wikipedia.org/wiki/1979" TargetMode="External"/><Relationship Id="rId187" Type="http://schemas.openxmlformats.org/officeDocument/2006/relationships/hyperlink" Target="http://ru.wikipedia.org/wiki/1998" TargetMode="External"/><Relationship Id="rId217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ru.wikipedia.org/wiki/%D0%A4%D0%B0%D0%B9%D0%BB:Garden_of_the_Provinces_and_Territories_-_Tulip_Festival_-_3.jpg" TargetMode="External"/><Relationship Id="rId23" Type="http://schemas.openxmlformats.org/officeDocument/2006/relationships/hyperlink" Target="http://ru.wikipedia.org/wiki/%D0%96%D0%B8%D0%BB%D0%BA%D0%BE%D0%B2%D0%B0%D0%BD%D0%B8%D0%B5" TargetMode="External"/><Relationship Id="rId28" Type="http://schemas.openxmlformats.org/officeDocument/2006/relationships/hyperlink" Target="http://ru.wikipedia.org/w/index.php?title=%D0%A2%D1%8E%D0%BB%D1%8C%D0%BF%D0%B0%D0%BD_%D0%9C%D0%B8%D0%BA%D0%B5%D0%BB%D0%B8&amp;action=edit&amp;redlink=1" TargetMode="External"/><Relationship Id="rId49" Type="http://schemas.openxmlformats.org/officeDocument/2006/relationships/hyperlink" Target="http://ru.wikipedia.org/wiki/%D0%A6%D0%B2%D0%B5%D1%82%D0%B5%D0%BD%D0%B8%D0%B5" TargetMode="External"/><Relationship Id="rId114" Type="http://schemas.openxmlformats.org/officeDocument/2006/relationships/hyperlink" Target="http://ru.wikipedia.org/wiki/XVII_%D0%B2%D0%B5%D0%BA" TargetMode="External"/><Relationship Id="rId119" Type="http://schemas.openxmlformats.org/officeDocument/2006/relationships/hyperlink" Target="http://ru.wikipedia.org/wiki/%D0%94%D0%B5%D0%BC%D0%B8%D0%B4%D0%BE%D0%B2,_%D0%9F%D1%80%D0%BE%D0%BA%D0%BE%D1%84%D0%B8%D0%B9_%D0%90%D0%BA%D0%B8%D0%BD%D1%84%D0%B8%D0%B5%D0%B2%D0%B8%D1%87" TargetMode="External"/><Relationship Id="rId44" Type="http://schemas.openxmlformats.org/officeDocument/2006/relationships/image" Target="media/image1.png"/><Relationship Id="rId60" Type="http://schemas.openxmlformats.org/officeDocument/2006/relationships/hyperlink" Target="http://ru.wikipedia.org/wiki/%D0%98%D0%BD%D0%B4%D0%B8%D1%8F" TargetMode="External"/><Relationship Id="rId65" Type="http://schemas.openxmlformats.org/officeDocument/2006/relationships/hyperlink" Target="http://ru.wikipedia.org/wiki/%D0%90%D0%BB%D1%82%D0%B0%D0%B9" TargetMode="External"/><Relationship Id="rId81" Type="http://schemas.openxmlformats.org/officeDocument/2006/relationships/hyperlink" Target="http://ru.wikipedia.org/wiki/%D0%A2%D1%8B%D1%87%D0%B8%D0%BD%D0%BA%D0%B0" TargetMode="External"/><Relationship Id="rId86" Type="http://schemas.openxmlformats.org/officeDocument/2006/relationships/hyperlink" Target="http://ru.wikipedia.org/wiki/%D2%FE%EB%FC%EF%E0%ED" TargetMode="External"/><Relationship Id="rId130" Type="http://schemas.openxmlformats.org/officeDocument/2006/relationships/hyperlink" Target="http://ru.wikipedia.org/w/index.php?title=%D0%A1%D0%B8%D0%BB%D0%B8%D0%BD%D0%B0_%D0%97._%D0%9C.&amp;action=edit&amp;redlink=1" TargetMode="External"/><Relationship Id="rId135" Type="http://schemas.openxmlformats.org/officeDocument/2006/relationships/hyperlink" Target="http://ru.wikipedia.org/wiki/%D0%9C%D1%83%D0%BB%D1%8C%D1%87%D0%B8%D1%80%D0%BE%D0%B2%D0%B0%D0%BD%D0%B8%D0%B5" TargetMode="External"/><Relationship Id="rId151" Type="http://schemas.openxmlformats.org/officeDocument/2006/relationships/hyperlink" Target="http://ru.wikipedia.org/w/index.php?title=Tabacco_necrosis_virus&amp;action=edit&amp;redlink=1" TargetMode="External"/><Relationship Id="rId156" Type="http://schemas.openxmlformats.org/officeDocument/2006/relationships/hyperlink" Target="http://ru.wikipedia.org/wiki/%D0%A1%D0%BB%D0%B8%D0%B7%D0%BD%D0%B8" TargetMode="External"/><Relationship Id="rId177" Type="http://schemas.openxmlformats.org/officeDocument/2006/relationships/hyperlink" Target="http://ru.wikipedia.org/wiki/%D0%91%D0%B5%D0%BB%D0%BA%D0%B8" TargetMode="External"/><Relationship Id="rId198" Type="http://schemas.openxmlformats.org/officeDocument/2006/relationships/hyperlink" Target="http://ru.wikipedia.org/wiki/%D0%9A%D1%80%D0%B8%D1%81%D1%82%D0%B8%D0%B0%D0%BD-%D0%96%D0%B0%D0%BA" TargetMode="External"/><Relationship Id="rId172" Type="http://schemas.openxmlformats.org/officeDocument/2006/relationships/hyperlink" Target="http://ru.wikipedia.org/wiki/%D0%94%D0%B5%D0%BB%D1%84%D1%82" TargetMode="External"/><Relationship Id="rId193" Type="http://schemas.openxmlformats.org/officeDocument/2006/relationships/hyperlink" Target="http://ru.wikipedia.org/wiki/%D0%A1%D0%A1%D0%A1%D0%A0" TargetMode="External"/><Relationship Id="rId202" Type="http://schemas.openxmlformats.org/officeDocument/2006/relationships/hyperlink" Target="http://ru.wikipedia.org/wiki/%D0%93%D1%83%D1%80%D1%82_(%D0%BD%D1%83%D0%BC%D0%B8%D0%B7%D0%BC%D0%B0%D1%82%D0%B8%D0%BA%D0%B0)" TargetMode="External"/><Relationship Id="rId207" Type="http://schemas.openxmlformats.org/officeDocument/2006/relationships/image" Target="media/image3.png"/><Relationship Id="rId223" Type="http://schemas.openxmlformats.org/officeDocument/2006/relationships/image" Target="media/image8.jpeg"/><Relationship Id="rId228" Type="http://schemas.openxmlformats.org/officeDocument/2006/relationships/fontTable" Target="fontTable.xml"/><Relationship Id="rId13" Type="http://schemas.openxmlformats.org/officeDocument/2006/relationships/hyperlink" Target="http://ru.wikipedia.org/wiki/%D0%9B%D1%83%D0%BA%D0%BE%D0%B2%D0%B8%D1%86%D0%B0" TargetMode="External"/><Relationship Id="rId18" Type="http://schemas.openxmlformats.org/officeDocument/2006/relationships/hyperlink" Target="http://ru.wikipedia.org/wiki/%D0%A1%D1%82%D0%BE%D0%BB%D0%BE%D0%BD" TargetMode="External"/><Relationship Id="rId39" Type="http://schemas.openxmlformats.org/officeDocument/2006/relationships/hyperlink" Target="http://ru.wikipedia.org/wiki/%D0%9F%D0%B5%D1%81%D1%82%D0%B8%D0%BA" TargetMode="External"/><Relationship Id="rId109" Type="http://schemas.openxmlformats.org/officeDocument/2006/relationships/hyperlink" Target="http://ru.wikipedia.org/wiki/%D0%A2%D1%8E%D0%BB%D1%8C%D0%BF%D0%B0%D0%BD%D0%BE%D0%BC%D0%B0%D0%BD%D0%B8%D1%8F" TargetMode="External"/><Relationship Id="rId34" Type="http://schemas.openxmlformats.org/officeDocument/2006/relationships/hyperlink" Target="http://ru.wikipedia.org/w/index.php?title=Tulipa_turkestanica&amp;action=edit&amp;redlink=1" TargetMode="External"/><Relationship Id="rId50" Type="http://schemas.openxmlformats.org/officeDocument/2006/relationships/hyperlink" Target="http://ru.wikipedia.org/wiki/%D0%9F%D0%BE%D0%B1%D0%B5%D0%B3_(%D0%B1%D0%BE%D1%82%D0%B0%D0%BD%D0%B8%D0%BA%D0%B0)" TargetMode="External"/><Relationship Id="rId55" Type="http://schemas.openxmlformats.org/officeDocument/2006/relationships/hyperlink" Target="http://ru.wikipedia.org/wiki/%D0%A1%D1%82%D0%B5%D0%BF%D0%B8" TargetMode="External"/><Relationship Id="rId76" Type="http://schemas.openxmlformats.org/officeDocument/2006/relationships/hyperlink" Target="http://ru.wikipedia.org/w/index.php?title=%D0%A2%D1%8E%D0%BB%D1%8C%D0%BF%D0%B0%D0%BD_%D0%91%D0%B8%D0%B1%D0%B5%D1%80%D1%88%D1%82%D0%B5%D0%B9%D0%BD%D0%B0&amp;action=edit&amp;redlink=1" TargetMode="External"/><Relationship Id="rId97" Type="http://schemas.openxmlformats.org/officeDocument/2006/relationships/hyperlink" Target="http://ru.wikipedia.org/wiki/1554_%D0%B3%D0%BE%D0%B4" TargetMode="External"/><Relationship Id="rId104" Type="http://schemas.openxmlformats.org/officeDocument/2006/relationships/hyperlink" Target="http://ru.wikipedia.org/wiki/%D0%A4%D1%80%D0%B0%D0%BD%D1%86_II" TargetMode="External"/><Relationship Id="rId120" Type="http://schemas.openxmlformats.org/officeDocument/2006/relationships/hyperlink" Target="http://ru.wikipedia.org/wiki/%D0%A3%D1%81%D0%B0%D0%B4%D1%8C%D0%B1%D0%B0" TargetMode="External"/><Relationship Id="rId125" Type="http://schemas.openxmlformats.org/officeDocument/2006/relationships/hyperlink" Target="http://ru.wikipedia.org/wiki/%D0%9B%D0%B8%D0%BD%D0%BD%D0%B5%D0%B9,_%D0%9A%D0%B0%D1%80%D0%BB" TargetMode="External"/><Relationship Id="rId141" Type="http://schemas.openxmlformats.org/officeDocument/2006/relationships/hyperlink" Target="http://ru.wikipedia.org/wiki/%D0%A1%D0%B5%D1%80%D0%B0%D1%8F_%D0%B3%D0%BD%D0%B8%D0%BB%D1%8C" TargetMode="External"/><Relationship Id="rId146" Type="http://schemas.openxmlformats.org/officeDocument/2006/relationships/hyperlink" Target="http://ru.wikipedia.org/w/index.php?title=%D0%A1%D0%BA%D0%BB%D0%B5%D1%80%D0%BE%D1%86%D0%B8%D0%B0%D0%BB%D1%8C%D0%BD%D0%B0%D1%8F_%D0%B3%D0%BD%D0%B8%D0%BB%D1%8C&amp;action=edit&amp;redlink=1" TargetMode="External"/><Relationship Id="rId167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88" Type="http://schemas.openxmlformats.org/officeDocument/2006/relationships/hyperlink" Target="http://ru.wikipedia.org/wiki/%D0%91%D0%B0%D1%88%D0%BA%D0%B8%D1%80%D0%B8%D1%8F" TargetMode="External"/><Relationship Id="rId7" Type="http://schemas.openxmlformats.org/officeDocument/2006/relationships/hyperlink" Target="http://ru.wikipedia.org/wiki/%D0%9B%D0%B0%D1%82%D0%B8%D0%BD%D1%81%D0%BA%D0%B8%D0%B9_%D1%8F%D0%B7%D1%8B%D0%BA" TargetMode="External"/><Relationship Id="rId71" Type="http://schemas.openxmlformats.org/officeDocument/2006/relationships/hyperlink" Target="http://ru.wikipedia.org/w/index.php?title=Tulipa_sylvestris&amp;action=edit&amp;redlink=1" TargetMode="External"/><Relationship Id="rId92" Type="http://schemas.openxmlformats.org/officeDocument/2006/relationships/hyperlink" Target="http://ru.wikipedia.org/wiki/%D0%A1%D0%B5%D0%BB%D0%B5%D0%BA%D1%86%D0%B8%D1%8F" TargetMode="External"/><Relationship Id="rId162" Type="http://schemas.openxmlformats.org/officeDocument/2006/relationships/hyperlink" Target="http://ru.wikipedia.org/wiki/%D0%91%D0%B0%D0%B7%D0%B0_%D0%B4%D0%B0%D0%BD%D0%BD%D1%8B%D1%85" TargetMode="External"/><Relationship Id="rId183" Type="http://schemas.openxmlformats.org/officeDocument/2006/relationships/hyperlink" Target="http://ru.wikipedia.org/wiki/1989" TargetMode="External"/><Relationship Id="rId213" Type="http://schemas.openxmlformats.org/officeDocument/2006/relationships/hyperlink" Target="http://commons.wikimedia.org/wiki/File:Lily_flowered_tulip.jpg?uselang=ru" TargetMode="External"/><Relationship Id="rId218" Type="http://schemas.openxmlformats.org/officeDocument/2006/relationships/hyperlink" Target="http://ru.wikipedia.org/wiki/%D0%A4%D0%B0%D0%B9%D0%BB:Pink_tulips_closed.jp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/index.php?title=Tulipa_micheliana&amp;action=edit&amp;redlink=1" TargetMode="External"/><Relationship Id="rId24" Type="http://schemas.openxmlformats.org/officeDocument/2006/relationships/hyperlink" Target="http://ru.wikipedia.org/w/index.php?title=%D0%A2%D1%8E%D0%BB%D1%8C%D0%BF%D0%B0%D0%BD_%D0%9A%D0%B0%D1%83%D1%84%D0%BC%D0%B0%D0%BD%D0%B0&amp;action=edit&amp;redlink=1" TargetMode="External"/><Relationship Id="rId40" Type="http://schemas.openxmlformats.org/officeDocument/2006/relationships/hyperlink" Target="http://ru.wikipedia.org/wiki/%D0%97%D0%B0%D0%B2%D1%8F%D0%B7%D1%8C" TargetMode="External"/><Relationship Id="rId45" Type="http://schemas.openxmlformats.org/officeDocument/2006/relationships/hyperlink" Target="http://ru.wikipedia.org/wiki/%D0%9F%D0%BB%D0%BE%D0%B4_(%D0%B1%D0%BE%D1%82%D0%B0%D0%BD%D0%B8%D0%BA%D0%B0)" TargetMode="External"/><Relationship Id="rId66" Type="http://schemas.openxmlformats.org/officeDocument/2006/relationships/hyperlink" Target="http://ru.wikipedia.org/wiki/Roth" TargetMode="External"/><Relationship Id="rId87" Type="http://schemas.openxmlformats.org/officeDocument/2006/relationships/hyperlink" Target="http://ru.wikipedia.org/wiki/%D0%A2%D0%B0%D0%B4%D0%B6%D0%B8%D0%BA%D0%B8" TargetMode="External"/><Relationship Id="rId110" Type="http://schemas.openxmlformats.org/officeDocument/2006/relationships/hyperlink" Target="http://ru.wikipedia.org/wiki/%D0%A4%D0%BB%D0%BE%D1%80%D0%B8%D0%BD_(%D0%BC%D0%BE%D0%BD%D0%B5%D1%82%D0%B0)" TargetMode="External"/><Relationship Id="rId115" Type="http://schemas.openxmlformats.org/officeDocument/2006/relationships/hyperlink" Target="http://ru.wikipedia.org/w/index.php?title=%D0%9A%D1%80%D0%B0%D1%85&amp;action=edit&amp;redlink=1" TargetMode="External"/><Relationship Id="rId131" Type="http://schemas.openxmlformats.org/officeDocument/2006/relationships/hyperlink" Target="http://ru.wikipedia.org/wiki/%D0%A0%D0%B5%D0%B3%D0%B5%D0%BB%D1%8C,_%D0%AD%D0%B4%D1%83%D0%B0%D1%80%D0%B4_%D0%9B%D1%8E%D0%B4%D0%B2%D0%B8%D0%B3%D0%BE%D0%B2%D0%B8%D1%87" TargetMode="External"/><Relationship Id="rId136" Type="http://schemas.openxmlformats.org/officeDocument/2006/relationships/hyperlink" Target="http://ru.wikipedia.org/wiki/%D0%A2%D0%BE%D1%80%D1%84" TargetMode="External"/><Relationship Id="rId157" Type="http://schemas.openxmlformats.org/officeDocument/2006/relationships/hyperlink" Target="http://ru.wikipedia.org/wiki/%D0%A3%D0%BB%D0%B8%D1%82%D0%BA%D0%B8" TargetMode="External"/><Relationship Id="rId178" Type="http://schemas.openxmlformats.org/officeDocument/2006/relationships/hyperlink" Target="http://ru.wikipedia.org/wiki/%D0%96%D0%B8%D1%80%D1%8B" TargetMode="External"/><Relationship Id="rId61" Type="http://schemas.openxmlformats.org/officeDocument/2006/relationships/hyperlink" Target="http://ru.wikipedia.org/wiki/%D0%9F%D0%BE%D0%B4%D1%80%D0%BE%D0%B4" TargetMode="External"/><Relationship Id="rId82" Type="http://schemas.openxmlformats.org/officeDocument/2006/relationships/hyperlink" Target="http://ru.wikipedia.org/wiki/%D0%9F%D1%8B%D0%BB%D1%8C%D0%BD%D0%B8%D0%BA" TargetMode="External"/><Relationship Id="rId152" Type="http://schemas.openxmlformats.org/officeDocument/2006/relationships/hyperlink" Target="http://ru.wikipedia.org/wiki/%D0%93%D0%BE%D0%BC%D0%BC%D0%BE%D0%B7" TargetMode="External"/><Relationship Id="rId173" Type="http://schemas.openxmlformats.org/officeDocument/2006/relationships/hyperlink" Target="http://ru.wikipedia.org/wiki/%D0%93%D0%B0%D0%B0%D0%B3%D0%B0" TargetMode="External"/><Relationship Id="rId194" Type="http://schemas.openxmlformats.org/officeDocument/2006/relationships/hyperlink" Target="http://ru.wikipedia.org/wiki/%D0%9D%D0%B0%D1%82%D0%B0%D1%88%D0%B0_%D0%9A%D0%BE%D1%80%D0%BE%D0%BB%D1%91%D0%B2%D0%B0" TargetMode="External"/><Relationship Id="rId199" Type="http://schemas.openxmlformats.org/officeDocument/2006/relationships/hyperlink" Target="http://ru.wikipedia.org/wiki/%D0%A4%D0%B0%D0%BD%D1%84%D0%B0%D0%BD-%D1%82%D1%8E%D0%BB%D1%8C%D0%BF%D0%B0%D0%BD_(%D1%84%D0%B8%D0%BB%D1%8C%D0%BC,_1952)" TargetMode="External"/><Relationship Id="rId203" Type="http://schemas.openxmlformats.org/officeDocument/2006/relationships/hyperlink" Target="http://ru.wikipedia.org/wiki/%D0%A2%D1%83%D1%80%D0%B5%D1%86%D0%BA%D0%B0%D1%8F_%D0%BB%D0%B8%D1%80%D0%B0" TargetMode="External"/><Relationship Id="rId208" Type="http://schemas.openxmlformats.org/officeDocument/2006/relationships/hyperlink" Target="http://ru.wikipedia.org/wiki/%D0%9F%D0%B5%D1%80%D1%82_(%D0%B3%D0%BE%D1%80%D0%BE%D0%B4,_%D0%90%D0%B2%D1%81%D1%82%D1%80%D0%B0%D0%BB%D0%B8%D1%8F)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ru.wikipedia.org/wiki/%D0%A1%D1%82%D0%B5%D0%B1%D0%B5%D0%BB%D1%8C" TargetMode="External"/><Relationship Id="rId224" Type="http://schemas.openxmlformats.org/officeDocument/2006/relationships/hyperlink" Target="http://ru.wikipedia.org/wiki/%D0%A4%D0%B0%D0%B9%D0%BB:A_tulip_inside_vo_021be.jpg" TargetMode="External"/><Relationship Id="rId14" Type="http://schemas.openxmlformats.org/officeDocument/2006/relationships/hyperlink" Target="http://ru.wikipedia.org/wiki/%D0%9C%D0%BD%D0%BE%D0%B3%D0%BE%D0%BB%D0%B5%D1%82%D0%BD%D0%B8%D0%BA" TargetMode="External"/><Relationship Id="rId30" Type="http://schemas.openxmlformats.org/officeDocument/2006/relationships/hyperlink" Target="http://ru.wikipedia.org/wiki/%D0%9F%D1%83%D1%80%D0%BF%D1%83%D1%80" TargetMode="External"/><Relationship Id="rId35" Type="http://schemas.openxmlformats.org/officeDocument/2006/relationships/hyperlink" Target="http://ru.wikipedia.org/wiki/%D0%A6%D0%B2%D0%B5%D1%82%D0%BE%D0%BD%D0%BE%D1%81" TargetMode="External"/><Relationship Id="rId56" Type="http://schemas.openxmlformats.org/officeDocument/2006/relationships/hyperlink" Target="http://ru.wikipedia.org/wiki/%D0%9F%D1%83%D1%81%D1%82%D1%8B%D0%BD%D0%B8" TargetMode="External"/><Relationship Id="rId77" Type="http://schemas.openxmlformats.org/officeDocument/2006/relationships/hyperlink" Target="http://ru.wikipedia.org/w/index.php?title=Tulipa_biflora&amp;action=edit&amp;redlink=1" TargetMode="External"/><Relationship Id="rId100" Type="http://schemas.openxmlformats.org/officeDocument/2006/relationships/hyperlink" Target="http://ru.wikipedia.org/wiki/%D0%AD%D0%BA%D0%BB%D1%8E%D0%B7,_%D0%A8%D0%B0%D1%80%D0%BB%D1%8C_%D0%B4%D0%B5_%D0%BB%D1%8C" TargetMode="External"/><Relationship Id="rId105" Type="http://schemas.openxmlformats.org/officeDocument/2006/relationships/hyperlink" Target="http://ru.wikipedia.org/wiki/%D0%9B%D1%8E%D0%B4%D0%BE%D0%B2%D0%B8%D0%BA_XVIII" TargetMode="External"/><Relationship Id="rId126" Type="http://schemas.openxmlformats.org/officeDocument/2006/relationships/hyperlink" Target="http://ru.wikipedia.org/wiki/Tulipa_gesneriana" TargetMode="External"/><Relationship Id="rId147" Type="http://schemas.openxmlformats.org/officeDocument/2006/relationships/hyperlink" Target="http://ru.wikipedia.org/w/index.php?title=Sclerotinia_tuliparum&amp;action=edit&amp;redlink=1" TargetMode="External"/><Relationship Id="rId168" Type="http://schemas.openxmlformats.org/officeDocument/2006/relationships/hyperlink" Target="http://ru.wikipedia.org/wiki/%D0%92%D0%BE%D0%B5%D0%BD%D0%BD%D0%B0%D1%8F_%D0%B1%D0%BB%D0%BE%D0%BA%D0%B0%D0%B4%D0%B0" TargetMode="External"/><Relationship Id="rId8" Type="http://schemas.openxmlformats.org/officeDocument/2006/relationships/hyperlink" Target="http://ru.wikipedia.org/wiki/%D0%A0%D0%BE%D0%B4" TargetMode="External"/><Relationship Id="rId51" Type="http://schemas.openxmlformats.org/officeDocument/2006/relationships/hyperlink" Target="http://ru.wikipedia.org/wiki/%D0%94%D0%B5%D1%82%D0%BA%D0%B0_(%D0%B1%D0%BE%D1%82%D0%B0%D0%BD%D0%B8%D0%BA%D0%B0)" TargetMode="External"/><Relationship Id="rId72" Type="http://schemas.openxmlformats.org/officeDocument/2006/relationships/hyperlink" Target="http://ru.wikipedia.org/wiki/L." TargetMode="External"/><Relationship Id="rId93" Type="http://schemas.openxmlformats.org/officeDocument/2006/relationships/hyperlink" Target="http://ru.wikipedia.org/wiki/XVI_%D0%B2%D0%B5%D0%BA" TargetMode="External"/><Relationship Id="rId98" Type="http://schemas.openxmlformats.org/officeDocument/2006/relationships/hyperlink" Target="http://ru.wikipedia.org/wiki/%D0%90%D0%B2%D1%81%D1%82%D1%80%D0%B8%D1%8F" TargetMode="External"/><Relationship Id="rId121" Type="http://schemas.openxmlformats.org/officeDocument/2006/relationships/hyperlink" Target="http://ru.wikipedia.org/wiki/%D0%9A%D0%B0%D0%B2%D0%BA%D0%B0%D0%B7" TargetMode="External"/><Relationship Id="rId142" Type="http://schemas.openxmlformats.org/officeDocument/2006/relationships/hyperlink" Target="http://ru.wikipedia.org/wiki/%D0%92%D0%BE%D0%B7%D0%B1%D1%83%D0%B4%D0%B8%D1%82%D0%B5%D0%BB%D1%8C" TargetMode="External"/><Relationship Id="rId163" Type="http://schemas.openxmlformats.org/officeDocument/2006/relationships/hyperlink" Target="http://ru.wikipedia.org/wiki/%D2%FE%EB%FC%EF%E0%ED" TargetMode="External"/><Relationship Id="rId184" Type="http://schemas.openxmlformats.org/officeDocument/2006/relationships/hyperlink" Target="http://ru.wikipedia.org/wiki/%D0%A7%D1%91%D1%80%D0%BD%D1%8B%D0%B9_%D1%82%D1%8E%D0%BB%D1%8C%D0%BF%D0%B0%D0%BD_(%D1%81%D0%B0%D0%BC%D0%BE%D0%BB%D1%91%D1%82)" TargetMode="External"/><Relationship Id="rId189" Type="http://schemas.openxmlformats.org/officeDocument/2006/relationships/hyperlink" Target="http://ru.wikipedia.org/wiki/%D0%9B%D1%8F%D0%BB%D1%8F-%D0%A2%D1%8E%D0%BB%D1%8C%D0%BF%D0%B0%D0%BD" TargetMode="External"/><Relationship Id="rId219" Type="http://schemas.openxmlformats.org/officeDocument/2006/relationships/hyperlink" Target="http://commons.wikimedia.org/wiki/File:Tulipa_fringed_-_burgundy_lace_-_bulbs.jpg?uselang=ru" TargetMode="External"/><Relationship Id="rId3" Type="http://schemas.openxmlformats.org/officeDocument/2006/relationships/styles" Target="styles.xml"/><Relationship Id="rId214" Type="http://schemas.openxmlformats.org/officeDocument/2006/relationships/image" Target="media/image5.jpeg"/><Relationship Id="rId25" Type="http://schemas.openxmlformats.org/officeDocument/2006/relationships/hyperlink" Target="http://ru.wikipedia.org/w/index.php?title=Tulipa_kaufmanniana&amp;action=edit&amp;redlink=1" TargetMode="External"/><Relationship Id="rId46" Type="http://schemas.openxmlformats.org/officeDocument/2006/relationships/hyperlink" Target="http://ru.wikipedia.org/wiki/%D0%9A%D0%BE%D1%80%D0%BE%D0%B1%D0%BE%D1%87%D0%BA%D0%B0" TargetMode="External"/><Relationship Id="rId67" Type="http://schemas.openxmlformats.org/officeDocument/2006/relationships/hyperlink" Target="http://ru.wikipedia.org/wiki/Regel" TargetMode="External"/><Relationship Id="rId116" Type="http://schemas.openxmlformats.org/officeDocument/2006/relationships/hyperlink" Target="http://ru.wikipedia.org/wiki/%D0%90%D0%BD%D0%B3%D0%BB%D0%B8%D0%B9%D1%81%D0%BA%D0%B8%D0%B9_%D1%81%D0%B0%D0%B4" TargetMode="External"/><Relationship Id="rId137" Type="http://schemas.openxmlformats.org/officeDocument/2006/relationships/hyperlink" Target="http://ru.wikipedia.org/wiki/%D0%92%D0%B5%D0%B3%D0%B5%D1%82%D0%B0%D1%86%D0%B8%D0%BE%D0%BD%D0%BD%D1%8B%D0%B9_%D0%BF%D0%B5%D1%80%D0%B8%D0%BE%D0%B4" TargetMode="External"/><Relationship Id="rId158" Type="http://schemas.openxmlformats.org/officeDocument/2006/relationships/hyperlink" Target="http://ru.wikipedia.org/wiki/%D0%93%D1%80%D1%8B%D0%B7%D1%83%D0%BD%D1%8B" TargetMode="External"/><Relationship Id="rId20" Type="http://schemas.openxmlformats.org/officeDocument/2006/relationships/hyperlink" Target="http://ru.wikipedia.org/wiki/%D0%A6%D0%B8%D0%BB%D0%B8%D0%BD%D0%B4%D1%80" TargetMode="External"/><Relationship Id="rId41" Type="http://schemas.openxmlformats.org/officeDocument/2006/relationships/hyperlink" Target="http://ru.wikipedia.org/wiki/%D0%A1%D1%82%D0%BE%D0%BB%D0%B1%D0%B8%D0%BA" TargetMode="External"/><Relationship Id="rId62" Type="http://schemas.openxmlformats.org/officeDocument/2006/relationships/hyperlink" Target="http://ru.wikipedia.org/wiki/%D0%A0%D0%B0%D0%B7%D0%BD%D0%BE%D0%B2%D0%B8%D0%B4%D0%BD%D0%BE%D1%81%D1%82%D1%8C" TargetMode="External"/><Relationship Id="rId83" Type="http://schemas.openxmlformats.org/officeDocument/2006/relationships/hyperlink" Target="http://ru.wikipedia.org/wiki/%D0%94%D0%B5%D0%BA%D0%BE%D1%80%D0%B0%D1%82%D0%B8%D0%B2%D0%BD%D1%8B%D0%B5_%D1%80%D0%B0%D1%81%D1%82%D0%B5%D0%BD%D0%B8%D1%8F" TargetMode="External"/><Relationship Id="rId88" Type="http://schemas.openxmlformats.org/officeDocument/2006/relationships/hyperlink" Target="http://ru.wikipedia.org/wiki/%D0%98%D1%80%D0%B0%D0%BD%D1%81%D0%BA%D0%B8%D0%B5_%D1%8F%D0%B7%D1%8B%D0%BA%D0%B8" TargetMode="External"/><Relationship Id="rId111" Type="http://schemas.openxmlformats.org/officeDocument/2006/relationships/hyperlink" Target="http://ru.wikipedia.org/wiki/%D0%A5%D0%B0%D1%80%D0%BB%D0%B5%D0%BC" TargetMode="External"/><Relationship Id="rId132" Type="http://schemas.openxmlformats.org/officeDocument/2006/relationships/hyperlink" Target="http://ru.wikipedia.org/wiki/%D0%A1%D0%BE%D1%87%D0%B8" TargetMode="External"/><Relationship Id="rId153" Type="http://schemas.openxmlformats.org/officeDocument/2006/relationships/hyperlink" Target="http://ru.wikipedia.org/wiki/%D0%9A%D0%B0%D0%BC%D0%B5%D0%B4%D0%B5%D1%82%D0%B5%D1%87%D0%B5%D0%BD%D0%B8%D0%B5" TargetMode="External"/><Relationship Id="rId174" Type="http://schemas.openxmlformats.org/officeDocument/2006/relationships/hyperlink" Target="http://ru.wikipedia.org/wiki/%D0%9B%D0%B5%D0%B9%D0%B4%D0%B5%D0%BD" TargetMode="External"/><Relationship Id="rId179" Type="http://schemas.openxmlformats.org/officeDocument/2006/relationships/hyperlink" Target="http://ru.wikipedia.org/wiki/%D0%A3%D0%B3%D0%BB%D0%B5%D0%B2%D0%BE%D0%B4%D1%8B" TargetMode="External"/><Relationship Id="rId195" Type="http://schemas.openxmlformats.org/officeDocument/2006/relationships/hyperlink" Target="http://www.musicxxl.net/2007/06/01/natasha_koroljova__zhjoltye_tjulpany.html" TargetMode="External"/><Relationship Id="rId209" Type="http://schemas.openxmlformats.org/officeDocument/2006/relationships/hyperlink" Target="http://ru.wikipedia.org/wiki/%D0%90%D0%B2%D1%81%D1%82%D1%80%D0%B0%D0%BB%D0%B8%D1%8F" TargetMode="External"/><Relationship Id="rId190" Type="http://schemas.openxmlformats.org/officeDocument/2006/relationships/hyperlink" Target="http://ru.wikipedia.org/wiki/2005_%D0%B3%D0%BE%D0%B4" TargetMode="External"/><Relationship Id="rId204" Type="http://schemas.openxmlformats.org/officeDocument/2006/relationships/hyperlink" Target="http://commons.wikimedia.org/wiki/File:Araluen_Botanic_Park,_Roleystone.jpg?uselang=ru" TargetMode="External"/><Relationship Id="rId220" Type="http://schemas.openxmlformats.org/officeDocument/2006/relationships/image" Target="media/image7.jpeg"/><Relationship Id="rId225" Type="http://schemas.openxmlformats.org/officeDocument/2006/relationships/hyperlink" Target="http://commons.wikimedia.org/wiki/File:Tulips_in_garden.jpg?uselang=ru" TargetMode="External"/><Relationship Id="rId15" Type="http://schemas.openxmlformats.org/officeDocument/2006/relationships/hyperlink" Target="http://ru.wikipedia.org/wiki/%D0%9A%D0%BE%D1%80%D0%B5%D0%BD%D1%8C" TargetMode="External"/><Relationship Id="rId36" Type="http://schemas.openxmlformats.org/officeDocument/2006/relationships/hyperlink" Target="http://ru.wikipedia.org/wiki/%D0%9E%D0%BA%D0%BE%D0%BB%D0%BE%D1%86%D0%B2%D0%B5%D1%82%D0%BD%D0%B8%D0%BA" TargetMode="External"/><Relationship Id="rId57" Type="http://schemas.openxmlformats.org/officeDocument/2006/relationships/hyperlink" Target="http://ru.wikipedia.org/wiki/%D0%9A%D0%B0%D0%B7%D0%B0%D1%85%D1%81%D1%82%D0%B0%D0%BD" TargetMode="External"/><Relationship Id="rId106" Type="http://schemas.openxmlformats.org/officeDocument/2006/relationships/hyperlink" Target="http://ru.wikipedia.org/wiki/%D0%93%D0%BE%D0%BB%D0%BB%D0%B0%D0%BD%D0%B4%D0%B8%D1%8F" TargetMode="External"/><Relationship Id="rId127" Type="http://schemas.openxmlformats.org/officeDocument/2006/relationships/hyperlink" Target="http://ru.wikipedia.org/wiki/%D0%92%D0%B2%D0%B5%D0%B4%D0%B5%D0%BD%D1%81%D0%BA%D0%B8%D0%B9,_%D0%90%D0%BB%D0%B5%D0%BA%D1%81%D0%B5%D0%B9_%D0%98%D0%B2%D0%B0%D0%BD%D0%BE%D0%B2%D0%B8%D1%87_(%D0%B1%D0%BE%D1%82%D0%B0%D0%BD%D0%B8%D0%BA)" TargetMode="External"/><Relationship Id="rId10" Type="http://schemas.openxmlformats.org/officeDocument/2006/relationships/hyperlink" Target="http://ru.wikipedia.org/wiki/%D0%A2%D1%8E%D1%80%D0%B1%D0%B0%D0%BD" TargetMode="External"/><Relationship Id="rId31" Type="http://schemas.openxmlformats.org/officeDocument/2006/relationships/hyperlink" Target="http://ru.wikipedia.org/wiki/%D0%92%D0%B5%D0%B3%D0%B5%D1%82%D0%B0%D1%86%D0%B8%D1%8F" TargetMode="External"/><Relationship Id="rId52" Type="http://schemas.openxmlformats.org/officeDocument/2006/relationships/hyperlink" Target="http://ru.wikipedia.org/wiki/%D0%91%D0%B8%D0%BE%D0%BB%D0%BE%D0%B3%D0%B8%D1%87%D0%B5%D1%81%D0%BA%D0%B8%D0%B9_%D0%B2%D0%B8%D0%B4" TargetMode="External"/><Relationship Id="rId73" Type="http://schemas.openxmlformats.org/officeDocument/2006/relationships/hyperlink" Target="http://ru.wikipedia.org/w/index.php?title=%D0%A2%D1%8E%D0%BB%D1%8C%D0%BF%D0%B0%D0%BD_%D0%BB%D0%B5%D1%81%D0%BD%D0%BE%D0%B9&amp;action=edit&amp;redlink=1" TargetMode="External"/><Relationship Id="rId78" Type="http://schemas.openxmlformats.org/officeDocument/2006/relationships/hyperlink" Target="http://ru.wikipedia.org/w/index.php?title=%D0%A2%D1%8E%D0%BB%D1%8C%D0%BF%D0%B0%D0%BD_%D0%B4%D0%B2%D1%83%D1%86%D0%B2%D0%B5%D1%82%D0%BA%D0%BE%D0%B2%D1%8B%D0%B9&amp;action=edit&amp;redlink=1" TargetMode="External"/><Relationship Id="rId94" Type="http://schemas.openxmlformats.org/officeDocument/2006/relationships/hyperlink" Target="http://ru.wikipedia.org/wiki/%D0%A1%D0%BE%D1%80%D1%82" TargetMode="External"/><Relationship Id="rId99" Type="http://schemas.openxmlformats.org/officeDocument/2006/relationships/hyperlink" Target="http://ru.wikipedia.org/wiki/%D0%92%D0%B5%D0%BD%D0%B0" TargetMode="External"/><Relationship Id="rId101" Type="http://schemas.openxmlformats.org/officeDocument/2006/relationships/hyperlink" Target="http://ru.wikipedia.org/wiki/%D0%94%D0%B2%D0%BE%D1%80" TargetMode="External"/><Relationship Id="rId122" Type="http://schemas.openxmlformats.org/officeDocument/2006/relationships/hyperlink" Target="http://ru.wikipedia.org/wiki/%D0%A1%D1%83%D1%85%D1%83%D0%BC%D0%B8" TargetMode="External"/><Relationship Id="rId143" Type="http://schemas.openxmlformats.org/officeDocument/2006/relationships/hyperlink" Target="http://ru.wikipedia.org/w/index.php?title=Botrytis_tulipae&amp;action=edit&amp;redlink=1" TargetMode="External"/><Relationship Id="rId148" Type="http://schemas.openxmlformats.org/officeDocument/2006/relationships/hyperlink" Target="http://ru.wikipedia.org/w/index.php?title=%D0%9F%D0%B5%D1%81%D1%82%D1%80%D0%BE%D0%BB%D0%B5%D0%BF%D0%B5%D1%81%D1%82%D0%BD%D0%BE%D1%81%D1%82%D1%8C&amp;action=edit&amp;redlink=1" TargetMode="External"/><Relationship Id="rId164" Type="http://schemas.openxmlformats.org/officeDocument/2006/relationships/hyperlink" Target="http://ru.wikipedia.org/wiki/%D2%FE%EB%FC%EF%E0%ED" TargetMode="External"/><Relationship Id="rId169" Type="http://schemas.openxmlformats.org/officeDocument/2006/relationships/hyperlink" Target="http://ru.wikipedia.org/wiki/%D0%9D%D0%B8%D0%B4%D0%B5%D1%80%D0%BB%D0%B0%D0%BD%D0%B4%D1%8B" TargetMode="External"/><Relationship Id="rId185" Type="http://schemas.openxmlformats.org/officeDocument/2006/relationships/hyperlink" Target="http://ru.wikipedia.org/w/index.php?title=%D0%9A%D1%80%D0%B0%D1%81%D0%BD%D1%8B%D0%B9_%D1%82%D1%8E%D0%BB%D1%8C%D0%BF%D0%B0%D0%BD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B%D0%B8%D0%BB%D0%B5%D0%B9%D0%BD%D1%8B%D0%B5" TargetMode="External"/><Relationship Id="rId180" Type="http://schemas.openxmlformats.org/officeDocument/2006/relationships/hyperlink" Target="http://ru.wikipedia.org/wiki/%D2%FE%EB%FC%EF%E0%ED" TargetMode="External"/><Relationship Id="rId210" Type="http://schemas.openxmlformats.org/officeDocument/2006/relationships/hyperlink" Target="http://commons.wikimedia.org/wiki/File:Garden_of_the_Provinces_and_Territories_-_Tulip_Festival_-_3.jpg?uselang=ru" TargetMode="External"/><Relationship Id="rId215" Type="http://schemas.openxmlformats.org/officeDocument/2006/relationships/hyperlink" Target="http://ru.wikipedia.org/wiki/%D0%A4%D0%B0%D0%B9%D0%BB:Lily_flowered_tulip.jpg" TargetMode="External"/><Relationship Id="rId26" Type="http://schemas.openxmlformats.org/officeDocument/2006/relationships/hyperlink" Target="http://ru.wikipedia.org/wiki/%D0%A2%D1%8E%D0%BB%D1%8C%D0%BF%D0%B0%D0%BD_%D0%93%D1%80%D0%B5%D0%B9%D0%B3%D0%B0" TargetMode="External"/><Relationship Id="rId47" Type="http://schemas.openxmlformats.org/officeDocument/2006/relationships/hyperlink" Target="http://ru.wikipedia.org/wiki/%D0%A1%D0%B5%D0%BC%D1%8F" TargetMode="External"/><Relationship Id="rId68" Type="http://schemas.openxmlformats.org/officeDocument/2006/relationships/hyperlink" Target="http://ru.wikipedia.org/wiki/Willd." TargetMode="External"/><Relationship Id="rId89" Type="http://schemas.openxmlformats.org/officeDocument/2006/relationships/hyperlink" Target="http://ru.wikipedia.org/wiki/%D0%A1%D0%B0%D0%B9%D1%80%D0%B8_%D0%BB%D0%BE%D0%BB%D0%B0" TargetMode="External"/><Relationship Id="rId112" Type="http://schemas.openxmlformats.org/officeDocument/2006/relationships/hyperlink" Target="http://ru.wikipedia.org/wiki/%D0%91%D0%B8%D1%80%D0%B6%D0%B0" TargetMode="External"/><Relationship Id="rId133" Type="http://schemas.openxmlformats.org/officeDocument/2006/relationships/hyperlink" Target="http://ru.wikipedia.org/wiki/%D0%9C%D0%B8%D0%BD%D0%B5%D1%80%D0%B0%D0%BB%D1%8C%D0%BD%D1%8B%D0%B5_%D1%83%D0%B4%D0%BE%D0%B1%D1%80%D0%B5%D0%BD%D0%B8%D1%8F" TargetMode="External"/><Relationship Id="rId154" Type="http://schemas.openxmlformats.org/officeDocument/2006/relationships/hyperlink" Target="http://ru.wikipedia.org/wiki/%D0%A2%D0%BB%D1%8F" TargetMode="External"/><Relationship Id="rId175" Type="http://schemas.openxmlformats.org/officeDocument/2006/relationships/hyperlink" Target="http://ru.wikipedia.org/wiki/%D0%A0%D0%BE%D1%82%D1%82%D0%B5%D1%80%D0%B4%D0%B0%D0%BC" TargetMode="External"/><Relationship Id="rId196" Type="http://schemas.openxmlformats.org/officeDocument/2006/relationships/hyperlink" Target="http://www.webcitation.org/6CY8dONPR" TargetMode="External"/><Relationship Id="rId200" Type="http://schemas.openxmlformats.org/officeDocument/2006/relationships/hyperlink" Target="http://ru.wikipedia.org/wiki/%D0%9A%D1%80%D0%B0%D0%B2%D1%87%D0%B8%D0%BA,_%D0%96%D0%B5%D1%80%D0%B0%D1%80" TargetMode="External"/><Relationship Id="rId16" Type="http://schemas.openxmlformats.org/officeDocument/2006/relationships/hyperlink" Target="http://ru.wikipedia.org/wiki/%D0%9F%D1%80%D0%B8%D0%B4%D0%B0%D1%82%D0%BE%D1%87%D0%BD%D1%8B%D0%B5_%D0%BA%D0%BE%D1%80%D0%BD%D0%B8" TargetMode="External"/><Relationship Id="rId221" Type="http://schemas.openxmlformats.org/officeDocument/2006/relationships/hyperlink" Target="http://ru.wikipedia.org/wiki/%D0%A4%D0%B0%D0%B9%D0%BB:Tulipa_fringed_-_burgundy_lace_-_bulbs.jpg" TargetMode="External"/><Relationship Id="rId37" Type="http://schemas.openxmlformats.org/officeDocument/2006/relationships/hyperlink" Target="http://ru.wikipedia.org/wiki/%D0%A2%D1%8B%D1%87%D0%B8%D0%BD%D0%BA%D0%B0" TargetMode="External"/><Relationship Id="rId58" Type="http://schemas.openxmlformats.org/officeDocument/2006/relationships/hyperlink" Target="http://ru.wikipedia.org/wiki/%D0%98%D1%80%D0%B0%D0%BD" TargetMode="External"/><Relationship Id="rId79" Type="http://schemas.openxmlformats.org/officeDocument/2006/relationships/hyperlink" Target="http://ru.wikipedia.org/wiki/Tulipa_gesneriana" TargetMode="External"/><Relationship Id="rId102" Type="http://schemas.openxmlformats.org/officeDocument/2006/relationships/hyperlink" Target="http://ru.wikipedia.org/wiki/%D0%A0%D0%B8%D1%88%D0%B5%D0%BB%D1%8C%D1%91,_%D0%90%D1%80%D0%BC%D0%B0%D0%BD_%D0%96%D0%B0%D0%BD_%D0%B4%D1%8E_%D0%9F%D0%BB%D0%B5%D1%81%D1%81%D0%B8" TargetMode="External"/><Relationship Id="rId123" Type="http://schemas.openxmlformats.org/officeDocument/2006/relationships/hyperlink" Target="http://ru.wikipedia.org/wiki/%D0%97%D0%B0%D0%BF%D0%B0%D0%B4%D0%BD%D0%B0%D1%8F_%D0%95%D0%B2%D1%80%D0%BE%D0%BF%D0%B0" TargetMode="External"/><Relationship Id="rId144" Type="http://schemas.openxmlformats.org/officeDocument/2006/relationships/hyperlink" Target="http://ru.wikipedia.org/wiki/%D0%A4%D1%83%D0%B7%D0%B0%D1%80%D0%B8%D0%BE%D0%B7" TargetMode="External"/><Relationship Id="rId90" Type="http://schemas.openxmlformats.org/officeDocument/2006/relationships/hyperlink" Target="http://ru.wikipedia.org/wiki/%D0%9C%D0%B0%D0%BB%D0%B0%D1%8F_%D0%90%D0%B7%D0%B8%D1%8F" TargetMode="External"/><Relationship Id="rId165" Type="http://schemas.openxmlformats.org/officeDocument/2006/relationships/hyperlink" Target="http://ru.wikipedia.org/w/index.php?title=%D0%A2%D1%8E%D0%BB%D1%8C%D0%BF%D0%B0%D0%BD&amp;action=edit&amp;section=20" TargetMode="External"/><Relationship Id="rId186" Type="http://schemas.openxmlformats.org/officeDocument/2006/relationships/hyperlink" Target="http://ru.wikipedia.org/wiki/%D0%A1%D0%BC%D0%B5%D1%80%D1%82%D0%BD%D0%B0%D1%8F_%D0%BA%D0%B0%D0%B7%D0%BD%D1%8C" TargetMode="External"/><Relationship Id="rId21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64A7-A0C5-4E6F-80A6-84A4C67C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2013-03-16T03:23:00Z</dcterms:created>
  <dcterms:modified xsi:type="dcterms:W3CDTF">2013-03-17T10:47:00Z</dcterms:modified>
</cp:coreProperties>
</file>